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p w14:paraId="01000000">
      <w:pPr>
        <w:spacing w:after="0" w:before="0"/>
        <w:ind w:firstLine="0" w:left="120"/>
        <w:jc w:val="center"/>
      </w:pPr>
      <w:bookmarkStart w:id="1" w:name="block-3310117"/>
      <w:bookmarkEnd w:id="1"/>
      <w:r>
        <w:rPr>
          <w:rFonts w:ascii="Times New Roman" w:hAnsi="Times New Roman"/>
          <w:b w:val="1"/>
          <w:i w:val="0"/>
          <w:color w:val="000000"/>
          <w:sz w:val="28"/>
        </w:rPr>
        <w:t>МИНИСТЕРСТВО ПРОСВЕЩЕНИЯ РОССИЙСКОЙ ФЕДЕРАЦИИ</w:t>
      </w:r>
    </w:p>
    <w:p w14:paraId="02000000">
      <w:pPr>
        <w:spacing w:after="0" w:before="0"/>
        <w:ind w:firstLine="0" w:left="120"/>
        <w:jc w:val="center"/>
      </w:pPr>
      <w:r>
        <w:rPr>
          <w:rFonts w:ascii="Times New Roman" w:hAnsi="Times New Roman"/>
          <w:b w:val="1"/>
          <w:i w:val="0"/>
          <w:color w:val="000000"/>
          <w:sz w:val="28"/>
        </w:rPr>
        <w:t>‌</w:t>
      </w:r>
      <w:bookmarkStart w:id="2" w:name="84b34cd1-8907-4be2-9654-5e4d7c979c34"/>
      <w:bookmarkEnd w:id="2"/>
      <w:r>
        <w:rPr>
          <w:rFonts w:ascii="Times New Roman" w:hAnsi="Times New Roman"/>
          <w:b w:val="1"/>
          <w:i w:val="0"/>
          <w:color w:val="000000"/>
          <w:sz w:val="28"/>
        </w:rPr>
        <w:t>Министерство образования и науки Республики Татарстан</w:t>
      </w:r>
      <w:r>
        <w:rPr>
          <w:rFonts w:ascii="Times New Roman" w:hAnsi="Times New Roman"/>
          <w:b w:val="1"/>
          <w:i w:val="0"/>
          <w:color w:val="000000"/>
          <w:sz w:val="28"/>
        </w:rPr>
        <w:t>‌</w:t>
      </w:r>
      <w:r>
        <w:rPr>
          <w:rFonts w:ascii="Times New Roman" w:hAnsi="Times New Roman"/>
          <w:b w:val="1"/>
          <w:i w:val="0"/>
          <w:color w:val="000000"/>
          <w:sz w:val="28"/>
        </w:rPr>
        <w:t>‌</w:t>
      </w:r>
      <w:r>
        <w:rPr>
          <w:rFonts w:ascii="Times New Roman" w:hAnsi="Times New Roman"/>
          <w:b w:val="1"/>
          <w:i w:val="0"/>
          <w:color w:val="000000"/>
          <w:sz w:val="28"/>
        </w:rPr>
        <w:t xml:space="preserve"> </w:t>
      </w:r>
    </w:p>
    <w:p w14:paraId="03000000">
      <w:pPr>
        <w:spacing w:after="0" w:before="0"/>
        <w:ind w:firstLine="0" w:left="120"/>
        <w:jc w:val="center"/>
      </w:pPr>
      <w:r>
        <w:rPr>
          <w:rFonts w:ascii="Times New Roman" w:hAnsi="Times New Roman"/>
          <w:b w:val="1"/>
          <w:i w:val="0"/>
          <w:color w:val="000000"/>
          <w:sz w:val="28"/>
        </w:rPr>
        <w:t>‌</w:t>
      </w:r>
      <w:bookmarkStart w:id="3" w:name="74d6ab55-f73b-48d7-ba78-c30f74a03786"/>
      <w:bookmarkEnd w:id="3"/>
      <w:r>
        <w:rPr>
          <w:rFonts w:ascii="Times New Roman" w:hAnsi="Times New Roman"/>
          <w:b w:val="1"/>
          <w:i w:val="0"/>
          <w:color w:val="000000"/>
          <w:sz w:val="28"/>
        </w:rPr>
        <w:t>Исполком БМР РТ</w:t>
      </w:r>
      <w:r>
        <w:rPr>
          <w:rFonts w:ascii="Times New Roman" w:hAnsi="Times New Roman"/>
          <w:b w:val="1"/>
          <w:i w:val="0"/>
          <w:color w:val="000000"/>
          <w:sz w:val="28"/>
        </w:rPr>
        <w:t>‌</w:t>
      </w:r>
      <w:r>
        <w:rPr>
          <w:rFonts w:ascii="Times New Roman" w:hAnsi="Times New Roman"/>
          <w:b w:val="0"/>
          <w:i w:val="0"/>
          <w:color w:val="000000"/>
          <w:sz w:val="28"/>
        </w:rPr>
        <w:t>​</w:t>
      </w:r>
    </w:p>
    <w:p w14:paraId="04000000">
      <w:pPr>
        <w:spacing w:after="0" w:before="0"/>
        <w:ind w:firstLine="0" w:left="120"/>
        <w:jc w:val="center"/>
      </w:pPr>
      <w:r>
        <w:rPr>
          <w:rFonts w:ascii="Times New Roman" w:hAnsi="Times New Roman"/>
          <w:b w:val="1"/>
          <w:i w:val="0"/>
          <w:color w:val="000000"/>
          <w:sz w:val="28"/>
        </w:rPr>
        <w:t>МБОУ "Александровская СОШ"</w:t>
      </w:r>
    </w:p>
    <w:p w14:paraId="05000000">
      <w:pPr>
        <w:spacing w:after="0" w:before="0"/>
        <w:ind w:firstLine="0" w:left="120"/>
        <w:jc w:val="left"/>
      </w:pPr>
    </w:p>
    <w:p w14:paraId="06000000">
      <w:pPr>
        <w:spacing w:after="0" w:before="0"/>
        <w:ind w:firstLine="0" w:left="120"/>
        <w:jc w:val="left"/>
      </w:pPr>
    </w:p>
    <w:p w14:paraId="07000000">
      <w:pPr>
        <w:spacing w:after="0" w:before="0"/>
        <w:ind w:firstLine="0" w:left="120"/>
        <w:jc w:val="left"/>
      </w:pPr>
    </w:p>
    <w:p w14:paraId="08000000">
      <w:pPr>
        <w:spacing w:after="0" w:before="0"/>
        <w:ind w:firstLine="0" w:left="120"/>
        <w:jc w:val="left"/>
      </w:pPr>
    </w:p>
    <w:tbl>
      <w:tblPr>
        <w:tblStyle w:val="Style_1"/>
        <w:tblBorders>
          <w:top w:color="000000" w:sz="4" w:val="nil"/>
          <w:left w:color="000000" w:sz="4" w:val="nil"/>
          <w:bottom w:color="000000" w:sz="4" w:val="nil"/>
          <w:right w:color="000000" w:sz="4" w:val="nil"/>
          <w:insideH w:color="000000" w:sz="4" w:val="nil"/>
          <w:insideV w:color="000000" w:sz="4" w:val="nil"/>
        </w:tblBorders>
      </w:tblPr>
      <w:tblGrid>
        <w:gridCol w:w="3114"/>
        <w:gridCol w:w="3115"/>
        <w:gridCol w:w="3115"/>
      </w:tblGrid>
      <w:tr>
        <w:tc>
          <w:tcPr>
            <w:tcW w:type="dxa" w:w="3114"/>
          </w:tcPr>
          <w:p w14:paraId="09000000">
            <w:pPr>
              <w:spacing w:after="120"/>
              <w:ind/>
              <w:jc w:val="both"/>
              <w:rPr>
                <w:rFonts w:ascii="Times New Roman" w:hAnsi="Times New Roman"/>
                <w:color w:val="000000"/>
                <w:sz w:val="28"/>
              </w:rPr>
            </w:pPr>
            <w:r>
              <w:rPr>
                <w:rFonts w:ascii="Times New Roman" w:hAnsi="Times New Roman"/>
                <w:color w:val="000000"/>
                <w:sz w:val="28"/>
              </w:rPr>
              <w:t>РАССМОТРЕНО</w:t>
            </w:r>
          </w:p>
          <w:p w14:paraId="0A000000">
            <w:pPr>
              <w:spacing w:after="120"/>
              <w:ind/>
              <w:rPr>
                <w:rFonts w:ascii="Times New Roman" w:hAnsi="Times New Roman"/>
                <w:color w:val="000000"/>
                <w:sz w:val="28"/>
              </w:rPr>
            </w:pPr>
            <w:r>
              <w:rPr>
                <w:rFonts w:ascii="Times New Roman" w:hAnsi="Times New Roman"/>
                <w:color w:val="000000"/>
                <w:sz w:val="28"/>
              </w:rPr>
              <w:t>Руководитель ШМО</w:t>
            </w:r>
          </w:p>
          <w:p w14:paraId="0B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0C000000">
            <w:pPr>
              <w:spacing w:after="0" w:line="240" w:lineRule="auto"/>
              <w:ind/>
              <w:jc w:val="right"/>
              <w:rPr>
                <w:rFonts w:ascii="Times New Roman" w:hAnsi="Times New Roman"/>
                <w:color w:val="000000"/>
                <w:sz w:val="24"/>
              </w:rPr>
            </w:pPr>
            <w:r>
              <w:rPr>
                <w:rFonts w:ascii="Times New Roman" w:hAnsi="Times New Roman"/>
                <w:color w:val="000000"/>
                <w:sz w:val="24"/>
              </w:rPr>
              <w:t>Денисова Е.А.</w:t>
            </w:r>
          </w:p>
          <w:p w14:paraId="0D000000">
            <w:pPr>
              <w:spacing w:after="0" w:line="240" w:lineRule="auto"/>
              <w:ind/>
              <w:rPr>
                <w:rFonts w:ascii="Times New Roman" w:hAnsi="Times New Roman"/>
                <w:color w:val="000000"/>
                <w:sz w:val="24"/>
              </w:rPr>
            </w:pPr>
            <w:r>
              <w:rPr>
                <w:rFonts w:ascii="Times New Roman" w:hAnsi="Times New Roman"/>
                <w:color w:val="000000"/>
                <w:sz w:val="24"/>
              </w:rPr>
              <w:t>Протокол № 1</w:t>
            </w:r>
            <w:r>
              <w:rPr>
                <w:rFonts w:ascii="Times New Roman" w:hAnsi="Times New Roman"/>
                <w:color w:val="000000"/>
                <w:sz w:val="24"/>
              </w:rPr>
              <w:t xml:space="preserve"> от «</w:t>
            </w:r>
            <w:r>
              <w:rPr>
                <w:rFonts w:ascii="Times New Roman" w:hAnsi="Times New Roman"/>
                <w:color w:val="000000"/>
                <w:sz w:val="24"/>
              </w:rPr>
              <w:t>31</w:t>
            </w:r>
            <w:r>
              <w:rPr>
                <w:rFonts w:ascii="Times New Roman" w:hAnsi="Times New Roman"/>
                <w:color w:val="000000"/>
                <w:sz w:val="24"/>
              </w:rPr>
              <w:t xml:space="preserve">» </w:t>
            </w:r>
            <w:r>
              <w:rPr>
                <w:rFonts w:ascii="Times New Roman" w:hAnsi="Times New Roman"/>
                <w:color w:val="000000"/>
                <w:sz w:val="24"/>
              </w:rPr>
              <w:t>августа↵</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2023</w:t>
            </w:r>
            <w:r>
              <w:rPr>
                <w:rFonts w:ascii="Times New Roman" w:hAnsi="Times New Roman"/>
                <w:color w:val="000000"/>
                <w:sz w:val="24"/>
              </w:rPr>
              <w:t xml:space="preserve"> г.</w:t>
            </w:r>
          </w:p>
          <w:p w14:paraId="0E000000">
            <w:pPr>
              <w:spacing w:after="120" w:line="240" w:lineRule="auto"/>
              <w:ind/>
              <w:jc w:val="both"/>
              <w:rPr>
                <w:rFonts w:ascii="Times New Roman" w:hAnsi="Times New Roman"/>
                <w:color w:val="000000"/>
                <w:sz w:val="24"/>
              </w:rPr>
            </w:pPr>
          </w:p>
        </w:tc>
        <w:tc>
          <w:tcPr>
            <w:tcW w:type="dxa" w:w="3115"/>
          </w:tcPr>
          <w:p w14:paraId="0F000000">
            <w:pPr>
              <w:spacing w:after="120"/>
              <w:ind/>
              <w:rPr>
                <w:rFonts w:ascii="Times New Roman" w:hAnsi="Times New Roman"/>
                <w:color w:val="000000"/>
                <w:sz w:val="28"/>
              </w:rPr>
            </w:pPr>
            <w:r>
              <w:rPr>
                <w:rFonts w:ascii="Times New Roman" w:hAnsi="Times New Roman"/>
                <w:color w:val="000000"/>
                <w:sz w:val="28"/>
              </w:rPr>
              <w:t>СОГЛАСОВАНО</w:t>
            </w:r>
          </w:p>
          <w:p w14:paraId="10000000">
            <w:pPr>
              <w:spacing w:after="120"/>
              <w:ind/>
              <w:rPr>
                <w:rFonts w:ascii="Times New Roman" w:hAnsi="Times New Roman"/>
                <w:color w:val="000000"/>
                <w:sz w:val="28"/>
              </w:rPr>
            </w:pPr>
            <w:r>
              <w:rPr>
                <w:rFonts w:ascii="Times New Roman" w:hAnsi="Times New Roman"/>
                <w:color w:val="000000"/>
                <w:sz w:val="28"/>
              </w:rPr>
              <w:t>Заместитель директора по УР</w:t>
            </w:r>
          </w:p>
          <w:p w14:paraId="11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2000000">
            <w:pPr>
              <w:spacing w:after="0" w:line="240" w:lineRule="auto"/>
              <w:ind/>
              <w:jc w:val="right"/>
              <w:rPr>
                <w:rFonts w:ascii="Times New Roman" w:hAnsi="Times New Roman"/>
                <w:color w:val="000000"/>
                <w:sz w:val="24"/>
              </w:rPr>
            </w:pPr>
            <w:r>
              <w:rPr>
                <w:rFonts w:ascii="Times New Roman" w:hAnsi="Times New Roman"/>
                <w:color w:val="000000"/>
                <w:sz w:val="24"/>
              </w:rPr>
              <w:t>Денисова Е.А.</w:t>
            </w:r>
          </w:p>
          <w:p w14:paraId="13000000">
            <w:pPr>
              <w:spacing w:after="0" w:line="240" w:lineRule="auto"/>
              <w:ind/>
              <w:rPr>
                <w:rFonts w:ascii="Times New Roman" w:hAnsi="Times New Roman"/>
                <w:color w:val="000000"/>
                <w:sz w:val="24"/>
              </w:rPr>
            </w:pPr>
            <w:r>
              <w:rPr>
                <w:rFonts w:ascii="Times New Roman" w:hAnsi="Times New Roman"/>
                <w:color w:val="000000"/>
                <w:sz w:val="24"/>
              </w:rPr>
              <w:t>Приказ № 155</w:t>
            </w:r>
            <w:r>
              <w:rPr>
                <w:rFonts w:ascii="Times New Roman" w:hAnsi="Times New Roman"/>
                <w:color w:val="000000"/>
                <w:sz w:val="24"/>
              </w:rPr>
              <w:t xml:space="preserve"> от «</w:t>
            </w:r>
            <w:r>
              <w:rPr>
                <w:rFonts w:ascii="Times New Roman" w:hAnsi="Times New Roman"/>
                <w:color w:val="000000"/>
                <w:sz w:val="24"/>
              </w:rPr>
              <w:t>1</w:t>
            </w:r>
            <w:r>
              <w:rPr>
                <w:rFonts w:ascii="Times New Roman" w:hAnsi="Times New Roman"/>
                <w:color w:val="000000"/>
                <w:sz w:val="24"/>
              </w:rPr>
              <w:t xml:space="preserve">» </w:t>
            </w:r>
            <w:r>
              <w:rPr>
                <w:rFonts w:ascii="Times New Roman" w:hAnsi="Times New Roman"/>
                <w:color w:val="000000"/>
                <w:sz w:val="24"/>
              </w:rPr>
              <w:t>сентября</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2023</w:t>
            </w:r>
            <w:r>
              <w:rPr>
                <w:rFonts w:ascii="Times New Roman" w:hAnsi="Times New Roman"/>
                <w:color w:val="000000"/>
                <w:sz w:val="24"/>
              </w:rPr>
              <w:t xml:space="preserve"> г.</w:t>
            </w:r>
          </w:p>
          <w:p w14:paraId="14000000">
            <w:pPr>
              <w:spacing w:after="120" w:line="240" w:lineRule="auto"/>
              <w:ind/>
              <w:jc w:val="both"/>
              <w:rPr>
                <w:rFonts w:ascii="Times New Roman" w:hAnsi="Times New Roman"/>
                <w:color w:val="000000"/>
                <w:sz w:val="24"/>
              </w:rPr>
            </w:pPr>
          </w:p>
        </w:tc>
        <w:tc>
          <w:tcPr>
            <w:tcW w:type="dxa" w:w="3115"/>
          </w:tcPr>
          <w:p w14:paraId="15000000">
            <w:pPr>
              <w:spacing w:after="120"/>
              <w:ind/>
              <w:rPr>
                <w:rFonts w:ascii="Times New Roman" w:hAnsi="Times New Roman"/>
                <w:color w:val="000000"/>
                <w:sz w:val="28"/>
              </w:rPr>
            </w:pPr>
            <w:r>
              <w:rPr>
                <w:rFonts w:ascii="Times New Roman" w:hAnsi="Times New Roman"/>
                <w:color w:val="000000"/>
                <w:sz w:val="28"/>
              </w:rPr>
              <w:t>УТВЕРЖДЕНО</w:t>
            </w:r>
          </w:p>
          <w:p w14:paraId="16000000">
            <w:pPr>
              <w:spacing w:after="120"/>
              <w:ind/>
              <w:rPr>
                <w:rFonts w:ascii="Times New Roman" w:hAnsi="Times New Roman"/>
                <w:color w:val="000000"/>
                <w:sz w:val="28"/>
              </w:rPr>
            </w:pPr>
            <w:r>
              <w:rPr>
                <w:rFonts w:ascii="Times New Roman" w:hAnsi="Times New Roman"/>
                <w:color w:val="000000"/>
                <w:sz w:val="28"/>
              </w:rPr>
              <w:t>Директор школы</w:t>
            </w:r>
          </w:p>
          <w:p w14:paraId="17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8000000">
            <w:pPr>
              <w:spacing w:after="0" w:line="240" w:lineRule="auto"/>
              <w:ind/>
              <w:jc w:val="right"/>
              <w:rPr>
                <w:rFonts w:ascii="Times New Roman" w:hAnsi="Times New Roman"/>
                <w:color w:val="000000"/>
                <w:sz w:val="24"/>
              </w:rPr>
            </w:pPr>
            <w:r>
              <w:rPr>
                <w:rFonts w:ascii="Times New Roman" w:hAnsi="Times New Roman"/>
                <w:color w:val="000000"/>
                <w:sz w:val="24"/>
              </w:rPr>
              <w:t>Ахмадиева Ю.О.</w:t>
            </w:r>
          </w:p>
          <w:p w14:paraId="19000000">
            <w:pPr>
              <w:spacing w:after="0" w:line="240" w:lineRule="auto"/>
              <w:ind/>
              <w:rPr>
                <w:rFonts w:ascii="Times New Roman" w:hAnsi="Times New Roman"/>
                <w:color w:val="000000"/>
                <w:sz w:val="24"/>
              </w:rPr>
            </w:pPr>
            <w:r>
              <w:rPr>
                <w:rFonts w:ascii="Times New Roman" w:hAnsi="Times New Roman"/>
                <w:color w:val="000000"/>
                <w:sz w:val="24"/>
              </w:rPr>
              <w:t>Приказ № 155</w:t>
            </w:r>
            <w:r>
              <w:rPr>
                <w:rFonts w:ascii="Times New Roman" w:hAnsi="Times New Roman"/>
                <w:color w:val="000000"/>
                <w:sz w:val="24"/>
              </w:rPr>
              <w:t xml:space="preserve"> от «</w:t>
            </w:r>
            <w:r>
              <w:rPr>
                <w:rFonts w:ascii="Times New Roman" w:hAnsi="Times New Roman"/>
                <w:color w:val="000000"/>
                <w:sz w:val="24"/>
              </w:rPr>
              <w:t>1</w:t>
            </w:r>
            <w:r>
              <w:rPr>
                <w:rFonts w:ascii="Times New Roman" w:hAnsi="Times New Roman"/>
                <w:color w:val="000000"/>
                <w:sz w:val="24"/>
              </w:rPr>
              <w:t xml:space="preserve">» </w:t>
            </w:r>
            <w:r>
              <w:rPr>
                <w:rFonts w:ascii="Times New Roman" w:hAnsi="Times New Roman"/>
                <w:color w:val="000000"/>
                <w:sz w:val="24"/>
              </w:rPr>
              <w:t>сентября</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2023</w:t>
            </w:r>
            <w:r>
              <w:rPr>
                <w:rFonts w:ascii="Times New Roman" w:hAnsi="Times New Roman"/>
                <w:color w:val="000000"/>
                <w:sz w:val="24"/>
              </w:rPr>
              <w:t xml:space="preserve"> г.</w:t>
            </w:r>
          </w:p>
          <w:p w14:paraId="1A000000">
            <w:pPr>
              <w:spacing w:after="120" w:line="240" w:lineRule="auto"/>
              <w:ind/>
              <w:jc w:val="both"/>
              <w:rPr>
                <w:rFonts w:ascii="Times New Roman" w:hAnsi="Times New Roman"/>
                <w:color w:val="000000"/>
                <w:sz w:val="24"/>
              </w:rPr>
            </w:pPr>
          </w:p>
        </w:tc>
      </w:tr>
    </w:tbl>
    <w:p w14:paraId="1B000000">
      <w:pPr>
        <w:spacing w:after="0" w:before="0"/>
        <w:ind w:firstLine="0" w:left="120"/>
        <w:jc w:val="left"/>
      </w:pPr>
    </w:p>
    <w:p w14:paraId="1C000000">
      <w:pPr>
        <w:spacing w:after="0" w:before="0"/>
        <w:ind w:firstLine="0" w:left="120"/>
        <w:jc w:val="left"/>
      </w:pPr>
      <w:r>
        <w:rPr>
          <w:rFonts w:ascii="Times New Roman" w:hAnsi="Times New Roman"/>
          <w:b w:val="0"/>
          <w:i w:val="0"/>
          <w:color w:val="000000"/>
          <w:sz w:val="28"/>
        </w:rPr>
        <w:t>‌</w:t>
      </w:r>
    </w:p>
    <w:p w14:paraId="1D000000">
      <w:pPr>
        <w:spacing w:after="0" w:before="0"/>
        <w:ind w:firstLine="0" w:left="120"/>
        <w:jc w:val="left"/>
      </w:pPr>
    </w:p>
    <w:p w14:paraId="1E000000">
      <w:pPr>
        <w:spacing w:after="0" w:before="0"/>
        <w:ind w:firstLine="0" w:left="120"/>
        <w:jc w:val="left"/>
      </w:pPr>
    </w:p>
    <w:p w14:paraId="1F000000">
      <w:pPr>
        <w:spacing w:after="0" w:before="0"/>
        <w:ind w:firstLine="0" w:left="120"/>
        <w:jc w:val="left"/>
      </w:pPr>
    </w:p>
    <w:p w14:paraId="20000000">
      <w:pPr>
        <w:spacing w:after="0" w:before="0"/>
        <w:ind w:firstLine="0" w:left="120"/>
        <w:jc w:val="center"/>
      </w:pPr>
      <w:r>
        <w:rPr>
          <w:rFonts w:ascii="Times New Roman" w:hAnsi="Times New Roman"/>
          <w:b w:val="1"/>
          <w:i w:val="0"/>
          <w:color w:val="000000"/>
          <w:sz w:val="28"/>
        </w:rPr>
        <w:t>РАБОЧАЯ ПРОГРАММА</w:t>
      </w:r>
    </w:p>
    <w:p w14:paraId="21000000">
      <w:pPr>
        <w:spacing w:after="0" w:before="0"/>
        <w:ind w:firstLine="0" w:left="120"/>
        <w:jc w:val="center"/>
      </w:pPr>
      <w:r>
        <w:rPr>
          <w:rFonts w:ascii="Times New Roman" w:hAnsi="Times New Roman"/>
          <w:b w:val="0"/>
          <w:i w:val="0"/>
          <w:color w:val="000000"/>
          <w:sz w:val="28"/>
        </w:rPr>
        <w:t>(</w:t>
      </w:r>
      <w:r>
        <w:rPr>
          <w:rFonts w:ascii="Times New Roman" w:hAnsi="Times New Roman"/>
          <w:b w:val="0"/>
          <w:i w:val="0"/>
          <w:color w:val="000000"/>
          <w:sz w:val="28"/>
        </w:rPr>
        <w:t>ID</w:t>
      </w:r>
      <w:r>
        <w:rPr>
          <w:rFonts w:ascii="Times New Roman" w:hAnsi="Times New Roman"/>
          <w:b w:val="0"/>
          <w:i w:val="0"/>
          <w:color w:val="000000"/>
          <w:sz w:val="28"/>
        </w:rPr>
        <w:t xml:space="preserve"> 472374)</w:t>
      </w:r>
    </w:p>
    <w:p w14:paraId="22000000">
      <w:pPr>
        <w:spacing w:after="0" w:before="0"/>
        <w:ind w:firstLine="0" w:left="120"/>
        <w:jc w:val="center"/>
      </w:pPr>
    </w:p>
    <w:p w14:paraId="23000000">
      <w:pPr>
        <w:spacing w:after="0" w:before="0"/>
        <w:ind w:firstLine="0" w:left="120"/>
        <w:jc w:val="center"/>
      </w:pPr>
      <w:r>
        <w:rPr>
          <w:rFonts w:ascii="Times New Roman" w:hAnsi="Times New Roman"/>
          <w:b w:val="1"/>
          <w:i w:val="0"/>
          <w:color w:val="000000"/>
          <w:sz w:val="28"/>
        </w:rPr>
        <w:t>учебного предмета «Литература»</w:t>
      </w:r>
    </w:p>
    <w:p w14:paraId="24000000">
      <w:pPr>
        <w:spacing w:after="0" w:before="0"/>
        <w:ind w:firstLine="0" w:left="120"/>
        <w:jc w:val="center"/>
      </w:pPr>
      <w:r>
        <w:rPr>
          <w:rFonts w:ascii="Times New Roman" w:hAnsi="Times New Roman"/>
          <w:b w:val="0"/>
          <w:i w:val="0"/>
          <w:color w:val="000000"/>
          <w:sz w:val="28"/>
        </w:rPr>
        <w:t xml:space="preserve">для обучающихся 5-9 классов </w:t>
      </w:r>
    </w:p>
    <w:p w14:paraId="25000000">
      <w:pPr>
        <w:spacing w:after="0" w:before="0"/>
        <w:ind w:firstLine="0" w:left="120"/>
        <w:jc w:val="center"/>
      </w:pPr>
    </w:p>
    <w:p w14:paraId="26000000">
      <w:pPr>
        <w:spacing w:after="0" w:before="0"/>
        <w:ind w:firstLine="0" w:left="120"/>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120"/>
        <w:jc w:val="center"/>
      </w:pPr>
    </w:p>
    <w:p w14:paraId="30000000">
      <w:pPr>
        <w:spacing w:after="0" w:before="0"/>
        <w:ind w:firstLine="0" w:left="120"/>
        <w:jc w:val="center"/>
      </w:pPr>
    </w:p>
    <w:p w14:paraId="31000000">
      <w:pPr>
        <w:spacing w:after="0" w:before="0"/>
        <w:ind w:firstLine="0" w:left="120"/>
        <w:jc w:val="center"/>
      </w:pPr>
      <w:r>
        <w:rPr>
          <w:rFonts w:ascii="Times New Roman" w:hAnsi="Times New Roman"/>
          <w:b w:val="0"/>
          <w:i w:val="0"/>
          <w:color w:val="000000"/>
          <w:sz w:val="28"/>
        </w:rPr>
        <w:t>​</w:t>
      </w:r>
      <w:bookmarkStart w:id="4" w:name="5ce1acce-c3fd-49bf-9494-1e3d1db3054e"/>
      <w:bookmarkEnd w:id="4"/>
      <w:r>
        <w:rPr>
          <w:rFonts w:ascii="Times New Roman" w:hAnsi="Times New Roman"/>
          <w:b w:val="1"/>
          <w:i w:val="0"/>
          <w:color w:val="000000"/>
          <w:sz w:val="28"/>
        </w:rPr>
        <w:t>Александровка</w:t>
      </w:r>
      <w:r>
        <w:rPr>
          <w:rFonts w:ascii="Times New Roman" w:hAnsi="Times New Roman"/>
          <w:b w:val="1"/>
          <w:i w:val="0"/>
          <w:color w:val="000000"/>
          <w:sz w:val="28"/>
        </w:rPr>
        <w:t xml:space="preserve">‌ </w:t>
      </w:r>
      <w:bookmarkStart w:id="5" w:name="f687a116-da41-41a9-8c31-63d3ecc684a2"/>
      <w:bookmarkEnd w:id="5"/>
      <w:r>
        <w:rPr>
          <w:rFonts w:ascii="Times New Roman" w:hAnsi="Times New Roman"/>
          <w:b w:val="1"/>
          <w:i w:val="0"/>
          <w:color w:val="000000"/>
          <w:sz w:val="28"/>
        </w:rPr>
        <w:t>2023</w:t>
      </w:r>
      <w:r>
        <w:rPr>
          <w:rFonts w:ascii="Times New Roman" w:hAnsi="Times New Roman"/>
          <w:b w:val="1"/>
          <w:i w:val="0"/>
          <w:color w:val="000000"/>
          <w:sz w:val="28"/>
        </w:rPr>
        <w:t>‌</w:t>
      </w:r>
      <w:r>
        <w:rPr>
          <w:rFonts w:ascii="Times New Roman" w:hAnsi="Times New Roman"/>
          <w:b w:val="0"/>
          <w:i w:val="0"/>
          <w:color w:val="000000"/>
          <w:sz w:val="28"/>
        </w:rPr>
        <w:t>​</w:t>
      </w:r>
    </w:p>
    <w:p w14:paraId="32000000">
      <w:pPr>
        <w:spacing w:after="0" w:before="0"/>
        <w:ind w:firstLine="0" w:left="120"/>
        <w:jc w:val="left"/>
      </w:pPr>
    </w:p>
    <w:p w14:paraId="33000000">
      <w:pPr>
        <w:sectPr>
          <w:pgSz w:h="16383" w:w="11906"/>
        </w:sectPr>
      </w:pPr>
    </w:p>
    <w:p w14:paraId="34000000">
      <w:pPr>
        <w:spacing w:after="0" w:before="0"/>
        <w:ind w:firstLine="0" w:left="120"/>
        <w:jc w:val="both"/>
      </w:pPr>
      <w:r>
        <w:rPr>
          <w:rFonts w:ascii="Times New Roman" w:hAnsi="Times New Roman"/>
          <w:b w:val="1"/>
          <w:i w:val="0"/>
          <w:color w:val="000000"/>
          <w:sz w:val="28"/>
        </w:rPr>
        <w:t>ПОЯСНИТЕЛЬНАЯ ЗАПИСКА</w:t>
      </w:r>
    </w:p>
    <w:p w14:paraId="35000000">
      <w:pPr>
        <w:spacing w:after="0" w:before="0"/>
        <w:ind w:firstLine="0" w:left="120"/>
        <w:jc w:val="both"/>
      </w:pPr>
    </w:p>
    <w:p w14:paraId="36000000">
      <w:pPr>
        <w:spacing w:after="0" w:before="0"/>
        <w:ind w:firstLine="600" w:left="0"/>
        <w:jc w:val="both"/>
      </w:pPr>
      <w:r>
        <w:rPr>
          <w:rFonts w:ascii="Times New Roman" w:hAnsi="Times New Roman"/>
          <w:b w:val="0"/>
          <w:i w:val="0"/>
          <w:color w:val="000000"/>
          <w:sz w:val="28"/>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Pr>
          <w:rFonts w:ascii="Times New Roman" w:hAnsi="Times New Roman"/>
          <w:b w:val="0"/>
          <w:i w:val="0"/>
          <w:color w:val="333333"/>
          <w:sz w:val="28"/>
        </w:rPr>
        <w:t xml:space="preserve">рабочей </w:t>
      </w:r>
      <w:r>
        <w:rPr>
          <w:rFonts w:ascii="Times New Roman" w:hAnsi="Times New Roman"/>
          <w:b w:val="0"/>
          <w:i w:val="0"/>
          <w:color w:val="000000"/>
          <w:sz w:val="28"/>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37000000">
      <w:pPr>
        <w:spacing w:after="0" w:before="0"/>
        <w:ind w:firstLine="0" w:left="120"/>
        <w:jc w:val="both"/>
      </w:pPr>
    </w:p>
    <w:p w14:paraId="38000000">
      <w:pPr>
        <w:spacing w:after="0" w:before="0"/>
        <w:ind w:firstLine="0" w:left="120"/>
        <w:jc w:val="both"/>
      </w:pPr>
      <w:r>
        <w:rPr>
          <w:rFonts w:ascii="Times New Roman" w:hAnsi="Times New Roman"/>
          <w:b w:val="1"/>
          <w:i w:val="0"/>
          <w:color w:val="000000"/>
          <w:sz w:val="28"/>
        </w:rPr>
        <w:t xml:space="preserve">ОБЩАЯ ХАРАКТЕРИСТИКА </w:t>
      </w:r>
      <w:r>
        <w:rPr>
          <w:rFonts w:ascii="Times New Roman" w:hAnsi="Times New Roman"/>
          <w:b w:val="1"/>
          <w:i w:val="0"/>
          <w:color w:val="333333"/>
          <w:sz w:val="28"/>
        </w:rPr>
        <w:t>УЧЕБНОГО ПРЕДМЕТА «ЛИТЕРАТУРА»</w:t>
      </w:r>
    </w:p>
    <w:p w14:paraId="39000000">
      <w:pPr>
        <w:spacing w:after="0" w:before="0"/>
        <w:ind w:firstLine="0" w:left="120"/>
        <w:jc w:val="both"/>
      </w:pPr>
    </w:p>
    <w:p w14:paraId="3A000000">
      <w:pPr>
        <w:spacing w:after="0" w:before="0"/>
        <w:ind w:firstLine="600" w:left="0"/>
        <w:jc w:val="both"/>
      </w:pPr>
      <w:r>
        <w:rPr>
          <w:rFonts w:ascii="Times New Roman" w:hAnsi="Times New Roman"/>
          <w:b w:val="0"/>
          <w:i w:val="0"/>
          <w:color w:val="000000"/>
          <w:sz w:val="28"/>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3B000000">
      <w:pPr>
        <w:spacing w:after="0" w:before="0"/>
        <w:ind w:firstLine="600" w:left="0"/>
        <w:jc w:val="both"/>
      </w:pPr>
      <w:r>
        <w:rPr>
          <w:rFonts w:ascii="Times New Roman" w:hAnsi="Times New Roman"/>
          <w:b w:val="0"/>
          <w:i w:val="0"/>
          <w:color w:val="000000"/>
          <w:sz w:val="28"/>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3C000000">
      <w:pPr>
        <w:spacing w:after="0" w:before="0"/>
        <w:ind w:firstLine="600" w:left="0"/>
        <w:jc w:val="both"/>
      </w:pPr>
      <w:r>
        <w:rPr>
          <w:rFonts w:ascii="Times New Roman" w:hAnsi="Times New Roman"/>
          <w:b w:val="0"/>
          <w:i w:val="0"/>
          <w:color w:val="000000"/>
          <w:sz w:val="28"/>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3D000000">
      <w:pPr>
        <w:spacing w:after="0" w:before="0"/>
        <w:ind w:firstLine="600" w:left="0"/>
        <w:jc w:val="both"/>
      </w:pPr>
      <w:r>
        <w:rPr>
          <w:rFonts w:ascii="Times New Roman" w:hAnsi="Times New Roman"/>
          <w:b w:val="0"/>
          <w:i w:val="0"/>
          <w:color w:val="000000"/>
          <w:sz w:val="28"/>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3E000000">
      <w:pPr>
        <w:spacing w:after="0" w:before="0"/>
        <w:ind w:firstLine="600" w:left="0"/>
        <w:jc w:val="both"/>
      </w:pPr>
      <w:r>
        <w:rPr>
          <w:rFonts w:ascii="Times New Roman" w:hAnsi="Times New Roman"/>
          <w:b w:val="0"/>
          <w:i w:val="0"/>
          <w:color w:val="000000"/>
          <w:sz w:val="28"/>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3F000000">
      <w:pPr>
        <w:spacing w:after="0" w:before="0"/>
        <w:ind w:firstLine="0" w:left="120"/>
        <w:jc w:val="both"/>
      </w:pPr>
    </w:p>
    <w:p w14:paraId="40000000">
      <w:pPr>
        <w:spacing w:after="0" w:before="0"/>
        <w:ind w:firstLine="0" w:left="120"/>
        <w:jc w:val="both"/>
      </w:pPr>
      <w:r>
        <w:rPr>
          <w:rFonts w:ascii="Times New Roman" w:hAnsi="Times New Roman"/>
          <w:b w:val="1"/>
          <w:i w:val="0"/>
          <w:color w:val="000000"/>
          <w:sz w:val="28"/>
        </w:rPr>
        <w:t xml:space="preserve">ЦЕЛИ ИЗУЧЕНИЯ </w:t>
      </w:r>
      <w:r>
        <w:rPr>
          <w:rFonts w:ascii="Times New Roman" w:hAnsi="Times New Roman"/>
          <w:b w:val="1"/>
          <w:i w:val="0"/>
          <w:color w:val="333333"/>
          <w:sz w:val="28"/>
        </w:rPr>
        <w:t>УЧЕБНОГО ПРЕДМЕТА «ЛИТЕРАТУРА»</w:t>
      </w:r>
    </w:p>
    <w:p w14:paraId="41000000">
      <w:pPr>
        <w:spacing w:after="0" w:before="0"/>
        <w:ind w:firstLine="0" w:left="120"/>
        <w:jc w:val="both"/>
      </w:pPr>
    </w:p>
    <w:p w14:paraId="42000000">
      <w:pPr>
        <w:spacing w:after="0" w:before="0"/>
        <w:ind w:firstLine="600" w:left="0"/>
        <w:jc w:val="both"/>
      </w:pPr>
      <w:r>
        <w:rPr>
          <w:rFonts w:ascii="Times New Roman" w:hAnsi="Times New Roman"/>
          <w:b w:val="0"/>
          <w:i w:val="0"/>
          <w:color w:val="000000"/>
          <w:sz w:val="28"/>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43000000">
      <w:pPr>
        <w:spacing w:after="0" w:before="0"/>
        <w:ind w:firstLine="600" w:left="0"/>
        <w:jc w:val="both"/>
      </w:pPr>
      <w:r>
        <w:rPr>
          <w:rFonts w:ascii="Times New Roman" w:hAnsi="Times New Roman"/>
          <w:b w:val="0"/>
          <w:i w:val="0"/>
          <w:color w:val="000000"/>
          <w:sz w:val="28"/>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44000000">
      <w:pPr>
        <w:spacing w:after="0" w:before="0"/>
        <w:ind w:firstLine="600" w:left="0"/>
        <w:jc w:val="both"/>
      </w:pPr>
      <w:r>
        <w:rPr>
          <w:rFonts w:ascii="Times New Roman" w:hAnsi="Times New Roman"/>
          <w:b w:val="0"/>
          <w:i w:val="0"/>
          <w:color w:val="000000"/>
          <w:sz w:val="28"/>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45000000">
      <w:pPr>
        <w:spacing w:after="0" w:before="0"/>
        <w:ind w:firstLine="600" w:left="0"/>
        <w:jc w:val="both"/>
      </w:pPr>
      <w:r>
        <w:rPr>
          <w:rFonts w:ascii="Times New Roman" w:hAnsi="Times New Roman"/>
          <w:b w:val="0"/>
          <w:i w:val="0"/>
          <w:color w:val="000000"/>
          <w:sz w:val="28"/>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46000000">
      <w:pPr>
        <w:spacing w:after="0" w:before="0"/>
        <w:ind w:firstLine="600" w:left="0"/>
        <w:jc w:val="both"/>
      </w:pPr>
      <w:r>
        <w:rPr>
          <w:rFonts w:ascii="Times New Roman" w:hAnsi="Times New Roman"/>
          <w:b w:val="0"/>
          <w:i w:val="0"/>
          <w:color w:val="000000"/>
          <w:sz w:val="28"/>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47000000">
      <w:pPr>
        <w:spacing w:after="0" w:before="0"/>
        <w:ind w:firstLine="0" w:left="120"/>
        <w:jc w:val="both"/>
      </w:pPr>
    </w:p>
    <w:p w14:paraId="48000000">
      <w:pPr>
        <w:spacing w:after="0" w:before="0"/>
        <w:ind w:firstLine="0" w:left="120"/>
        <w:jc w:val="both"/>
      </w:pPr>
      <w:r>
        <w:rPr>
          <w:rFonts w:ascii="Times New Roman" w:hAnsi="Times New Roman"/>
          <w:b w:val="1"/>
          <w:i w:val="0"/>
          <w:color w:val="000000"/>
          <w:sz w:val="28"/>
        </w:rPr>
        <w:t>МЕСТО УЧЕБНОГО ПРЕДМЕТА «ЛИТЕРАТУРА» В УЧЕБНОМ ПЛАНЕ</w:t>
      </w:r>
    </w:p>
    <w:p w14:paraId="49000000">
      <w:pPr>
        <w:spacing w:after="0" w:before="0"/>
        <w:ind w:firstLine="0" w:left="120"/>
        <w:jc w:val="both"/>
      </w:pPr>
    </w:p>
    <w:p w14:paraId="4A000000">
      <w:pPr>
        <w:spacing w:after="0" w:before="0"/>
        <w:ind w:firstLine="600" w:left="0"/>
        <w:jc w:val="both"/>
      </w:pPr>
      <w:r>
        <w:rPr>
          <w:rFonts w:ascii="Times New Roman" w:hAnsi="Times New Roman"/>
          <w:b w:val="0"/>
          <w:i w:val="0"/>
          <w:color w:val="000000"/>
          <w:sz w:val="28"/>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4B000000">
      <w:pPr>
        <w:sectPr>
          <w:pgSz w:h="16383" w:w="11906"/>
        </w:sectPr>
      </w:pPr>
    </w:p>
    <w:p w14:paraId="4C000000">
      <w:pPr>
        <w:spacing w:after="0" w:before="0"/>
        <w:ind w:firstLine="0" w:left="120"/>
        <w:jc w:val="both"/>
      </w:pPr>
      <w:r>
        <w:rPr>
          <w:rFonts w:ascii="Times New Roman" w:hAnsi="Times New Roman"/>
          <w:b w:val="1"/>
          <w:i w:val="0"/>
          <w:color w:val="000000"/>
          <w:sz w:val="28"/>
        </w:rPr>
        <w:t>СОДЕРЖАНИЕ УЧЕБНОГО ПРЕДМЕТА</w:t>
      </w:r>
    </w:p>
    <w:p w14:paraId="4D000000">
      <w:pPr>
        <w:spacing w:after="0" w:before="0"/>
        <w:ind w:firstLine="0" w:left="120"/>
        <w:jc w:val="both"/>
      </w:pPr>
    </w:p>
    <w:p w14:paraId="4E000000">
      <w:pPr>
        <w:spacing w:after="0" w:before="0"/>
        <w:ind w:firstLine="0" w:left="120"/>
        <w:jc w:val="both"/>
      </w:pPr>
      <w:r>
        <w:rPr>
          <w:rFonts w:ascii="Times New Roman" w:hAnsi="Times New Roman"/>
          <w:b w:val="1"/>
          <w:i w:val="0"/>
          <w:color w:val="000000"/>
          <w:sz w:val="28"/>
        </w:rPr>
        <w:t>5 КЛАСС</w:t>
      </w:r>
    </w:p>
    <w:p w14:paraId="4F000000">
      <w:pPr>
        <w:spacing w:after="0" w:before="0"/>
        <w:ind w:firstLine="0" w:left="120"/>
        <w:jc w:val="both"/>
      </w:pPr>
    </w:p>
    <w:p w14:paraId="50000000">
      <w:pPr>
        <w:spacing w:after="0" w:before="0"/>
        <w:ind w:firstLine="600" w:left="0"/>
        <w:jc w:val="both"/>
      </w:pPr>
      <w:r>
        <w:rPr>
          <w:rFonts w:ascii="Times New Roman" w:hAnsi="Times New Roman"/>
          <w:b w:val="1"/>
          <w:i w:val="0"/>
          <w:color w:val="000000"/>
          <w:sz w:val="28"/>
        </w:rPr>
        <w:t>Мифология.</w:t>
      </w:r>
    </w:p>
    <w:p w14:paraId="51000000">
      <w:pPr>
        <w:spacing w:after="0" w:before="0"/>
        <w:ind w:firstLine="600" w:left="0"/>
        <w:jc w:val="both"/>
      </w:pPr>
      <w:r>
        <w:rPr>
          <w:rFonts w:ascii="Times New Roman" w:hAnsi="Times New Roman"/>
          <w:b w:val="0"/>
          <w:i w:val="0"/>
          <w:color w:val="000000"/>
          <w:sz w:val="28"/>
        </w:rPr>
        <w:t xml:space="preserve">Мифы народов России и мира. </w:t>
      </w:r>
    </w:p>
    <w:p w14:paraId="52000000">
      <w:pPr>
        <w:spacing w:after="0" w:before="0"/>
        <w:ind w:firstLine="600" w:left="0"/>
        <w:jc w:val="both"/>
      </w:pPr>
      <w:r>
        <w:rPr>
          <w:rFonts w:ascii="Times New Roman" w:hAnsi="Times New Roman"/>
          <w:b w:val="1"/>
          <w:i w:val="0"/>
          <w:color w:val="000000"/>
          <w:sz w:val="28"/>
        </w:rPr>
        <w:t xml:space="preserve">Фольклор. </w:t>
      </w:r>
      <w:r>
        <w:rPr>
          <w:rFonts w:ascii="Times New Roman" w:hAnsi="Times New Roman"/>
          <w:b w:val="0"/>
          <w:i w:val="0"/>
          <w:color w:val="000000"/>
          <w:sz w:val="28"/>
        </w:rPr>
        <w:t xml:space="preserve">Малые жанры: пословицы, поговорки, загадки. Сказки народов России и народов мира </w:t>
      </w:r>
      <w:r>
        <w:rPr>
          <w:rFonts w:ascii="Times New Roman" w:hAnsi="Times New Roman"/>
          <w:b w:val="0"/>
          <w:i w:val="0"/>
          <w:color w:val="000000"/>
          <w:sz w:val="28"/>
        </w:rPr>
        <w:t>‌</w:t>
      </w:r>
      <w:bookmarkStart w:id="6" w:name="8038850c-b985-4899-8396-05ec2b5ebddc"/>
      <w:bookmarkEnd w:id="6"/>
      <w:r>
        <w:rPr>
          <w:rFonts w:ascii="Times New Roman" w:hAnsi="Times New Roman"/>
          <w:b w:val="0"/>
          <w:i w:val="0"/>
          <w:color w:val="000000"/>
          <w:sz w:val="28"/>
        </w:rPr>
        <w:t>(не менее трёх).</w:t>
      </w:r>
      <w:r>
        <w:rPr>
          <w:rFonts w:ascii="Times New Roman" w:hAnsi="Times New Roman"/>
          <w:b w:val="0"/>
          <w:i w:val="0"/>
          <w:color w:val="000000"/>
          <w:sz w:val="28"/>
        </w:rPr>
        <w:t>‌</w:t>
      </w:r>
      <w:r>
        <w:rPr>
          <w:rFonts w:ascii="Times New Roman" w:hAnsi="Times New Roman"/>
          <w:b w:val="0"/>
          <w:i w:val="0"/>
          <w:color w:val="000000"/>
          <w:sz w:val="28"/>
        </w:rPr>
        <w:t>‌</w:t>
      </w:r>
    </w:p>
    <w:p w14:paraId="53000000">
      <w:pPr>
        <w:spacing w:after="0" w:before="0"/>
        <w:ind w:firstLine="600" w:left="0"/>
        <w:jc w:val="both"/>
      </w:pPr>
      <w:r>
        <w:rPr>
          <w:rFonts w:ascii="Times New Roman" w:hAnsi="Times New Roman"/>
          <w:b w:val="1"/>
          <w:i w:val="0"/>
          <w:color w:val="000000"/>
          <w:sz w:val="28"/>
        </w:rPr>
        <w:t xml:space="preserve">Литература первой половины XIX века И. А. Крылов. </w:t>
      </w:r>
      <w:r>
        <w:rPr>
          <w:rFonts w:ascii="Times New Roman" w:hAnsi="Times New Roman"/>
          <w:b w:val="0"/>
          <w:i w:val="0"/>
          <w:color w:val="000000"/>
          <w:sz w:val="28"/>
        </w:rPr>
        <w:t xml:space="preserve">Басни </w:t>
      </w:r>
      <w:r>
        <w:rPr>
          <w:rFonts w:ascii="Times New Roman" w:hAnsi="Times New Roman"/>
          <w:b w:val="0"/>
          <w:i w:val="0"/>
          <w:color w:val="000000"/>
          <w:sz w:val="28"/>
        </w:rPr>
        <w:t>‌</w:t>
      </w:r>
      <w:bookmarkStart w:id="7" w:name="f1cdb435-b3ac-4333-9983-9795e004a0c2"/>
      <w:bookmarkEnd w:id="7"/>
      <w:r>
        <w:rPr>
          <w:rFonts w:ascii="Times New Roman" w:hAnsi="Times New Roman"/>
          <w:b w:val="0"/>
          <w:i w:val="0"/>
          <w:color w:val="000000"/>
          <w:sz w:val="28"/>
        </w:rPr>
        <w:t>(три по выбору). Например, «Волк на псарне», «Листы и Корни», «Свинья под Дубом», «Квартет», «Осёл и Соловей», «Ворона и Лисица».</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54000000">
      <w:pPr>
        <w:spacing w:after="0" w:before="0"/>
        <w:ind w:firstLine="600" w:left="0"/>
        <w:jc w:val="both"/>
      </w:pPr>
      <w:r>
        <w:rPr>
          <w:rFonts w:ascii="Times New Roman" w:hAnsi="Times New Roman"/>
          <w:b w:val="1"/>
          <w:i w:val="0"/>
          <w:color w:val="000000"/>
          <w:sz w:val="28"/>
        </w:rPr>
        <w:t xml:space="preserve">А. С. Пушкин.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8" w:name="b8731a29-438b-4b6a-a37d-ff778ded575a"/>
      <w:bookmarkEnd w:id="8"/>
      <w:r>
        <w:rPr>
          <w:rFonts w:ascii="Times New Roman" w:hAnsi="Times New Roman"/>
          <w:b w:val="0"/>
          <w:i w:val="0"/>
          <w:color w:val="000000"/>
          <w:sz w:val="28"/>
        </w:rPr>
        <w:t>(не менее трёх). «Зимнее утро», «Зимний вечер», «Няне»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«Сказка о мёртвой царевне и о семи богатырях». </w:t>
      </w:r>
    </w:p>
    <w:p w14:paraId="55000000">
      <w:pPr>
        <w:spacing w:after="0" w:before="0"/>
        <w:ind w:firstLine="600" w:left="0"/>
        <w:jc w:val="both"/>
      </w:pPr>
      <w:r>
        <w:rPr>
          <w:rFonts w:ascii="Times New Roman" w:hAnsi="Times New Roman"/>
          <w:b w:val="1"/>
          <w:i w:val="0"/>
          <w:color w:val="000000"/>
          <w:sz w:val="28"/>
        </w:rPr>
        <w:t>М. Ю. Лермонтов.</w:t>
      </w:r>
      <w:r>
        <w:rPr>
          <w:rFonts w:ascii="Times New Roman" w:hAnsi="Times New Roman"/>
          <w:b w:val="0"/>
          <w:i w:val="0"/>
          <w:color w:val="000000"/>
          <w:sz w:val="28"/>
        </w:rPr>
        <w:t xml:space="preserve"> Стихотворение «Бородино». </w:t>
      </w:r>
    </w:p>
    <w:p w14:paraId="56000000">
      <w:pPr>
        <w:spacing w:after="0" w:before="0"/>
        <w:ind w:firstLine="600" w:left="0"/>
        <w:jc w:val="both"/>
      </w:pPr>
      <w:r>
        <w:rPr>
          <w:rFonts w:ascii="Times New Roman" w:hAnsi="Times New Roman"/>
          <w:b w:val="1"/>
          <w:i w:val="0"/>
          <w:color w:val="000000"/>
          <w:sz w:val="28"/>
        </w:rPr>
        <w:t>Н. В. Гоголь.</w:t>
      </w:r>
      <w:r>
        <w:rPr>
          <w:rFonts w:ascii="Times New Roman" w:hAnsi="Times New Roman"/>
          <w:b w:val="0"/>
          <w:i w:val="0"/>
          <w:color w:val="000000"/>
          <w:sz w:val="28"/>
        </w:rPr>
        <w:t xml:space="preserve"> Повесть «Ночь перед Рождеством» из сборника «Вечера на хуторе близ Диканьки». </w:t>
      </w:r>
    </w:p>
    <w:p w14:paraId="57000000">
      <w:pPr>
        <w:spacing w:after="0" w:before="0"/>
        <w:ind w:firstLine="600" w:left="0"/>
        <w:jc w:val="both"/>
      </w:pPr>
      <w:r>
        <w:rPr>
          <w:rFonts w:ascii="Times New Roman" w:hAnsi="Times New Roman"/>
          <w:b w:val="1"/>
          <w:i w:val="0"/>
          <w:color w:val="000000"/>
          <w:sz w:val="28"/>
        </w:rPr>
        <w:t xml:space="preserve">Литература второй половины XIX века. </w:t>
      </w:r>
    </w:p>
    <w:p w14:paraId="58000000">
      <w:pPr>
        <w:spacing w:after="0" w:before="0"/>
        <w:ind w:firstLine="600" w:left="0"/>
        <w:jc w:val="both"/>
      </w:pPr>
      <w:r>
        <w:rPr>
          <w:rFonts w:ascii="Times New Roman" w:hAnsi="Times New Roman"/>
          <w:b w:val="1"/>
          <w:i w:val="0"/>
          <w:color w:val="000000"/>
          <w:sz w:val="28"/>
        </w:rPr>
        <w:t>И. С. Тургенев.</w:t>
      </w:r>
      <w:r>
        <w:rPr>
          <w:rFonts w:ascii="Times New Roman" w:hAnsi="Times New Roman"/>
          <w:b w:val="0"/>
          <w:i w:val="0"/>
          <w:color w:val="000000"/>
          <w:sz w:val="28"/>
        </w:rPr>
        <w:t xml:space="preserve"> Рассказ «Муму». </w:t>
      </w:r>
    </w:p>
    <w:p w14:paraId="59000000">
      <w:pPr>
        <w:spacing w:after="0" w:before="0"/>
        <w:ind w:firstLine="600" w:left="0"/>
        <w:jc w:val="both"/>
      </w:pPr>
      <w:r>
        <w:rPr>
          <w:rFonts w:ascii="Times New Roman" w:hAnsi="Times New Roman"/>
          <w:b w:val="1"/>
          <w:i w:val="0"/>
          <w:color w:val="000000"/>
          <w:sz w:val="28"/>
        </w:rPr>
        <w:t>Н. А. Некрасов.</w:t>
      </w:r>
      <w:r>
        <w:rPr>
          <w:rFonts w:ascii="Times New Roman" w:hAnsi="Times New Roman"/>
          <w:b w:val="0"/>
          <w:i w:val="0"/>
          <w:color w:val="000000"/>
          <w:sz w:val="28"/>
        </w:rPr>
        <w:t xml:space="preserve"> Стихотворения</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9" w:name="1d4fde75-5a86-4cea-90d5-aae01314b835"/>
      <w:bookmarkEnd w:id="9"/>
      <w:r>
        <w:rPr>
          <w:rFonts w:ascii="Times New Roman" w:hAnsi="Times New Roman"/>
          <w:b w:val="0"/>
          <w:i w:val="0"/>
          <w:color w:val="000000"/>
          <w:sz w:val="28"/>
        </w:rPr>
        <w:t>(не менее двух). «Крестьянские дети», «Школьник» и др.</w:t>
      </w:r>
      <w:r>
        <w:rPr>
          <w:rFonts w:ascii="Times New Roman" w:hAnsi="Times New Roman"/>
          <w:b w:val="0"/>
          <w:i w:val="0"/>
          <w:color w:val="000000"/>
          <w:sz w:val="28"/>
        </w:rPr>
        <w:t>‌</w:t>
      </w:r>
      <w:r>
        <w:rPr>
          <w:rFonts w:ascii="Times New Roman" w:hAnsi="Times New Roman"/>
          <w:b w:val="0"/>
          <w:i w:val="0"/>
          <w:color w:val="000000"/>
          <w:sz w:val="28"/>
        </w:rPr>
        <w:t xml:space="preserve"> </w:t>
      </w:r>
      <w:r>
        <w:rPr>
          <w:rFonts w:ascii="Times New Roman" w:hAnsi="Times New Roman"/>
          <w:b w:val="0"/>
          <w:i w:val="0"/>
          <w:color w:val="000000"/>
          <w:sz w:val="28"/>
        </w:rPr>
        <w:t xml:space="preserve">Поэма «Мороз, Красный нос» (фрагмент). </w:t>
      </w:r>
    </w:p>
    <w:p w14:paraId="5A000000">
      <w:pPr>
        <w:spacing w:after="0" w:before="0"/>
        <w:ind w:firstLine="600" w:left="0"/>
        <w:jc w:val="both"/>
      </w:pPr>
      <w:r>
        <w:rPr>
          <w:rFonts w:ascii="Times New Roman" w:hAnsi="Times New Roman"/>
          <w:b w:val="1"/>
          <w:i w:val="0"/>
          <w:color w:val="000000"/>
          <w:sz w:val="28"/>
        </w:rPr>
        <w:t>Л. Н. Толстой.</w:t>
      </w:r>
      <w:r>
        <w:rPr>
          <w:rFonts w:ascii="Times New Roman" w:hAnsi="Times New Roman"/>
          <w:b w:val="0"/>
          <w:i w:val="0"/>
          <w:color w:val="000000"/>
          <w:sz w:val="28"/>
        </w:rPr>
        <w:t xml:space="preserve"> Рассказ «Кавказский пленник». </w:t>
      </w:r>
    </w:p>
    <w:p w14:paraId="5B000000">
      <w:pPr>
        <w:spacing w:after="0" w:before="0"/>
        <w:ind w:firstLine="600" w:left="0"/>
        <w:jc w:val="both"/>
      </w:pPr>
      <w:r>
        <w:rPr>
          <w:rFonts w:ascii="Times New Roman" w:hAnsi="Times New Roman"/>
          <w:b w:val="1"/>
          <w:i w:val="0"/>
          <w:color w:val="000000"/>
          <w:sz w:val="28"/>
        </w:rPr>
        <w:t xml:space="preserve">Литература XIX–ХХ веков. </w:t>
      </w:r>
    </w:p>
    <w:p w14:paraId="5C000000">
      <w:pPr>
        <w:spacing w:after="0" w:before="0"/>
        <w:ind w:firstLine="600" w:left="0"/>
        <w:jc w:val="both"/>
      </w:pPr>
      <w:r>
        <w:rPr>
          <w:rFonts w:ascii="Times New Roman" w:hAnsi="Times New Roman"/>
          <w:b w:val="1"/>
          <w:i w:val="0"/>
          <w:color w:val="000000"/>
          <w:sz w:val="28"/>
        </w:rPr>
        <w:t xml:space="preserve">Стихотворения отечественных поэтов XIX–ХХ веков о родной природе и о связи человека с Родиной </w:t>
      </w:r>
      <w:r>
        <w:rPr>
          <w:rFonts w:ascii="Times New Roman" w:hAnsi="Times New Roman"/>
          <w:b w:val="0"/>
          <w:i w:val="0"/>
          <w:color w:val="000000"/>
          <w:sz w:val="28"/>
        </w:rPr>
        <w:t>‌</w:t>
      </w:r>
      <w:bookmarkStart w:id="10" w:name="3c5dcffd-8a26-4103-9932-75cd7a8dd3e4"/>
      <w:bookmarkEnd w:id="10"/>
      <w:r>
        <w:rPr>
          <w:rFonts w:ascii="Times New Roman" w:hAnsi="Times New Roman"/>
          <w:b w:val="0"/>
          <w:i w:val="0"/>
          <w:color w:val="000000"/>
          <w:sz w:val="28"/>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5D000000">
      <w:pPr>
        <w:spacing w:after="0" w:before="0"/>
        <w:ind w:firstLine="600" w:left="0"/>
        <w:jc w:val="both"/>
      </w:pPr>
      <w:r>
        <w:rPr>
          <w:rFonts w:ascii="Times New Roman" w:hAnsi="Times New Roman"/>
          <w:b w:val="1"/>
          <w:i w:val="0"/>
          <w:color w:val="000000"/>
          <w:sz w:val="28"/>
        </w:rPr>
        <w:t xml:space="preserve">Юмористические рассказы отечественных писателей XIX– XX веков. </w:t>
      </w:r>
    </w:p>
    <w:p w14:paraId="5E000000">
      <w:pPr>
        <w:spacing w:after="0" w:before="0"/>
        <w:ind w:firstLine="600" w:left="0"/>
        <w:jc w:val="both"/>
      </w:pPr>
      <w:r>
        <w:rPr>
          <w:rFonts w:ascii="Times New Roman" w:hAnsi="Times New Roman"/>
          <w:b w:val="1"/>
          <w:i w:val="0"/>
          <w:color w:val="000000"/>
          <w:sz w:val="28"/>
        </w:rPr>
        <w:t xml:space="preserve">А. П. Чехов </w:t>
      </w:r>
      <w:r>
        <w:rPr>
          <w:rFonts w:ascii="Times New Roman" w:hAnsi="Times New Roman"/>
          <w:b w:val="0"/>
          <w:i w:val="0"/>
          <w:color w:val="000000"/>
          <w:sz w:val="28"/>
        </w:rPr>
        <w:t>‌</w:t>
      </w:r>
      <w:bookmarkStart w:id="11" w:name="dbfddf02-0071-45b9-8d3c-fa1cc17b4b15"/>
      <w:bookmarkEnd w:id="11"/>
      <w:r>
        <w:rPr>
          <w:rFonts w:ascii="Times New Roman" w:hAnsi="Times New Roman"/>
          <w:b w:val="0"/>
          <w:i w:val="0"/>
          <w:color w:val="000000"/>
          <w:sz w:val="28"/>
        </w:rPr>
        <w:t>(два рассказа по выбору). Например, «Лошадиная фамилия», «Мальчики», «Хирургия»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5F000000">
      <w:pPr>
        <w:spacing w:after="0" w:before="0"/>
        <w:ind w:firstLine="600" w:left="0"/>
        <w:jc w:val="both"/>
      </w:pPr>
      <w:r>
        <w:rPr>
          <w:rFonts w:ascii="Times New Roman" w:hAnsi="Times New Roman"/>
          <w:b w:val="1"/>
          <w:i w:val="0"/>
          <w:color w:val="000000"/>
          <w:sz w:val="28"/>
        </w:rPr>
        <w:t xml:space="preserve">М. М. Зощенко </w:t>
      </w:r>
      <w:r>
        <w:rPr>
          <w:rFonts w:ascii="Times New Roman" w:hAnsi="Times New Roman"/>
          <w:b w:val="0"/>
          <w:i w:val="0"/>
          <w:color w:val="000000"/>
          <w:sz w:val="28"/>
        </w:rPr>
        <w:t>‌</w:t>
      </w:r>
      <w:bookmarkStart w:id="12" w:name="90913393-50df-412f-ac1a-f5af225a368e"/>
      <w:bookmarkEnd w:id="12"/>
      <w:r>
        <w:rPr>
          <w:rFonts w:ascii="Times New Roman" w:hAnsi="Times New Roman"/>
          <w:b w:val="0"/>
          <w:i w:val="0"/>
          <w:color w:val="000000"/>
          <w:sz w:val="28"/>
        </w:rPr>
        <w:t>(два рассказа по выбору). Например, «Галоша», «Лёля и Минька», «Ёлка», «Золотые слова», «Встреча»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0000000">
      <w:pPr>
        <w:spacing w:after="0" w:before="0"/>
        <w:ind w:firstLine="600" w:left="0"/>
        <w:jc w:val="both"/>
      </w:pPr>
      <w:r>
        <w:rPr>
          <w:rFonts w:ascii="Times New Roman" w:hAnsi="Times New Roman"/>
          <w:b w:val="1"/>
          <w:i w:val="0"/>
          <w:color w:val="000000"/>
          <w:sz w:val="28"/>
        </w:rPr>
        <w:t>Произведения отечественной литературы о природе и животных</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3" w:name="aec23ce7-13ed-416b-91bb-298806d5c90e"/>
      <w:bookmarkEnd w:id="13"/>
      <w:r>
        <w:rPr>
          <w:rFonts w:ascii="Times New Roman" w:hAnsi="Times New Roman"/>
          <w:b w:val="0"/>
          <w:i w:val="0"/>
          <w:color w:val="000000"/>
          <w:sz w:val="28"/>
        </w:rPr>
        <w:t>(не менее двух). Например, А. И. Куприна, М. М. Пришвина, К. Г. Паустовского.</w:t>
      </w:r>
      <w:r>
        <w:rPr>
          <w:rFonts w:ascii="Times New Roman" w:hAnsi="Times New Roman"/>
          <w:b w:val="0"/>
          <w:i w:val="0"/>
          <w:color w:val="000000"/>
          <w:sz w:val="28"/>
        </w:rPr>
        <w:t>‌</w:t>
      </w:r>
      <w:r>
        <w:rPr>
          <w:rFonts w:ascii="Times New Roman" w:hAnsi="Times New Roman"/>
          <w:b w:val="0"/>
          <w:i w:val="0"/>
          <w:color w:val="000000"/>
          <w:sz w:val="28"/>
        </w:rPr>
        <w:t>‌</w:t>
      </w:r>
    </w:p>
    <w:p w14:paraId="61000000">
      <w:pPr>
        <w:spacing w:after="0" w:before="0"/>
        <w:ind w:firstLine="600" w:left="0"/>
        <w:jc w:val="both"/>
      </w:pPr>
      <w:r>
        <w:rPr>
          <w:rFonts w:ascii="Times New Roman" w:hAnsi="Times New Roman"/>
          <w:b w:val="1"/>
          <w:i w:val="0"/>
          <w:color w:val="000000"/>
          <w:sz w:val="28"/>
        </w:rPr>
        <w:t>А. П. Платонов.</w:t>
      </w:r>
      <w:r>
        <w:rPr>
          <w:rFonts w:ascii="Times New Roman" w:hAnsi="Times New Roman"/>
          <w:b w:val="0"/>
          <w:i w:val="0"/>
          <w:color w:val="000000"/>
          <w:sz w:val="28"/>
        </w:rPr>
        <w:t xml:space="preserve"> Рассказы </w:t>
      </w:r>
      <w:r>
        <w:rPr>
          <w:rFonts w:ascii="Times New Roman" w:hAnsi="Times New Roman"/>
          <w:b w:val="0"/>
          <w:i w:val="0"/>
          <w:color w:val="000000"/>
          <w:sz w:val="28"/>
        </w:rPr>
        <w:t>‌</w:t>
      </w:r>
      <w:bookmarkStart w:id="14" w:name="cfa39edd-5597-42b5-b07f-489d84e47a94"/>
      <w:bookmarkEnd w:id="14"/>
      <w:r>
        <w:rPr>
          <w:rFonts w:ascii="Times New Roman" w:hAnsi="Times New Roman"/>
          <w:b w:val="0"/>
          <w:i w:val="0"/>
          <w:color w:val="000000"/>
          <w:sz w:val="28"/>
        </w:rPr>
        <w:t>(один по выбору). Например, «Корова», «Никита»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2000000">
      <w:pPr>
        <w:spacing w:after="0" w:before="0"/>
        <w:ind w:firstLine="600" w:left="0"/>
        <w:jc w:val="both"/>
      </w:pPr>
      <w:r>
        <w:rPr>
          <w:rFonts w:ascii="Times New Roman" w:hAnsi="Times New Roman"/>
          <w:b w:val="1"/>
          <w:i w:val="0"/>
          <w:color w:val="000000"/>
          <w:sz w:val="28"/>
        </w:rPr>
        <w:t>В. П. Астафьев.</w:t>
      </w:r>
      <w:r>
        <w:rPr>
          <w:rFonts w:ascii="Times New Roman" w:hAnsi="Times New Roman"/>
          <w:b w:val="0"/>
          <w:i w:val="0"/>
          <w:color w:val="000000"/>
          <w:sz w:val="28"/>
        </w:rPr>
        <w:t xml:space="preserve"> Рассказ «Васюткино озеро». </w:t>
      </w:r>
    </w:p>
    <w:p w14:paraId="63000000">
      <w:pPr>
        <w:spacing w:after="0" w:before="0"/>
        <w:ind w:firstLine="600" w:left="0"/>
        <w:jc w:val="both"/>
      </w:pPr>
      <w:r>
        <w:rPr>
          <w:rFonts w:ascii="Times New Roman" w:hAnsi="Times New Roman"/>
          <w:b w:val="1"/>
          <w:i w:val="0"/>
          <w:color w:val="000000"/>
          <w:sz w:val="28"/>
        </w:rPr>
        <w:t>Литература XX–XXI веков.</w:t>
      </w:r>
    </w:p>
    <w:p w14:paraId="64000000">
      <w:pPr>
        <w:spacing w:after="0" w:before="0"/>
        <w:ind w:firstLine="600" w:left="0"/>
        <w:jc w:val="both"/>
      </w:pPr>
      <w:r>
        <w:rPr>
          <w:rFonts w:ascii="Times New Roman" w:hAnsi="Times New Roman"/>
          <w:b w:val="1"/>
          <w:i w:val="0"/>
          <w:color w:val="000000"/>
          <w:sz w:val="28"/>
        </w:rPr>
        <w:t>Произведения отечественной литературы на тему «Человек на войне»</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5" w:name="35dcef7b-869c-4626-b557-2b2839912c37"/>
      <w:bookmarkEnd w:id="15"/>
      <w:r>
        <w:rPr>
          <w:rFonts w:ascii="Times New Roman" w:hAnsi="Times New Roman"/>
          <w:b w:val="0"/>
          <w:i w:val="0"/>
          <w:color w:val="000000"/>
          <w:sz w:val="28"/>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r>
        <w:rPr>
          <w:rFonts w:ascii="Times New Roman" w:hAnsi="Times New Roman"/>
          <w:b w:val="0"/>
          <w:i w:val="0"/>
          <w:color w:val="000000"/>
          <w:sz w:val="28"/>
        </w:rPr>
        <w:t>‌</w:t>
      </w:r>
      <w:r>
        <w:rPr>
          <w:rFonts w:ascii="Times New Roman" w:hAnsi="Times New Roman"/>
          <w:b w:val="0"/>
          <w:i w:val="0"/>
          <w:color w:val="000000"/>
          <w:sz w:val="28"/>
        </w:rPr>
        <w:t>‌</w:t>
      </w:r>
    </w:p>
    <w:p w14:paraId="65000000">
      <w:pPr>
        <w:spacing w:after="0" w:before="0"/>
        <w:ind w:firstLine="600" w:left="0"/>
        <w:jc w:val="both"/>
      </w:pPr>
      <w:r>
        <w:rPr>
          <w:rFonts w:ascii="Times New Roman" w:hAnsi="Times New Roman"/>
          <w:b w:val="1"/>
          <w:i w:val="0"/>
          <w:color w:val="000000"/>
          <w:sz w:val="28"/>
        </w:rPr>
        <w:t>Произведения отечественных писателей XIX–XXI веков на тему детства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6" w:name="a5fd8ebc-c46e-41fa-818f-2757c5fc34dd"/>
      <w:bookmarkEnd w:id="16"/>
      <w:r>
        <w:rPr>
          <w:rFonts w:ascii="Times New Roman" w:hAnsi="Times New Roman"/>
          <w:b w:val="0"/>
          <w:i w:val="0"/>
          <w:color w:val="000000"/>
          <w:sz w:val="28"/>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6000000">
      <w:pPr>
        <w:spacing w:after="0" w:before="0"/>
        <w:ind w:firstLine="600" w:left="0"/>
        <w:jc w:val="both"/>
      </w:pPr>
      <w:r>
        <w:rPr>
          <w:rFonts w:ascii="Times New Roman" w:hAnsi="Times New Roman"/>
          <w:b w:val="1"/>
          <w:i w:val="0"/>
          <w:color w:val="000000"/>
          <w:sz w:val="28"/>
        </w:rPr>
        <w:t>Произведения приключенческого жанра отечественных писателей</w:t>
      </w:r>
      <w:r>
        <w:rPr>
          <w:rFonts w:ascii="Times New Roman" w:hAnsi="Times New Roman"/>
          <w:b w:val="0"/>
          <w:i w:val="0"/>
          <w:color w:val="000000"/>
          <w:sz w:val="28"/>
        </w:rPr>
        <w:t>‌</w:t>
      </w:r>
      <w:bookmarkStart w:id="17" w:name="0447e246-04d6-4654-9850-bc46c641eafe"/>
      <w:bookmarkEnd w:id="17"/>
      <w:r>
        <w:rPr>
          <w:rFonts w:ascii="Times New Roman" w:hAnsi="Times New Roman"/>
          <w:b w:val="0"/>
          <w:i w:val="0"/>
          <w:color w:val="000000"/>
          <w:sz w:val="28"/>
        </w:rPr>
        <w:t xml:space="preserve"> (одно по выбору). Например, К. Булычёв. «Девочка, с которой ничего не случится», «Миллион приключений» и др. (главы по выбору).</w:t>
      </w:r>
      <w:r>
        <w:rPr>
          <w:rFonts w:ascii="Times New Roman" w:hAnsi="Times New Roman"/>
          <w:b w:val="0"/>
          <w:i w:val="0"/>
          <w:color w:val="000000"/>
          <w:sz w:val="28"/>
        </w:rPr>
        <w:t>‌</w:t>
      </w:r>
      <w:r>
        <w:rPr>
          <w:rFonts w:ascii="Times New Roman" w:hAnsi="Times New Roman"/>
          <w:b w:val="0"/>
          <w:i w:val="0"/>
          <w:color w:val="000000"/>
          <w:sz w:val="28"/>
        </w:rPr>
        <w:t>‌</w:t>
      </w:r>
    </w:p>
    <w:p w14:paraId="67000000">
      <w:pPr>
        <w:spacing w:after="0" w:before="0"/>
        <w:ind w:firstLine="600" w:left="0"/>
        <w:jc w:val="both"/>
      </w:pPr>
      <w:r>
        <w:rPr>
          <w:rFonts w:ascii="Times New Roman" w:hAnsi="Times New Roman"/>
          <w:b w:val="1"/>
          <w:i w:val="0"/>
          <w:color w:val="000000"/>
          <w:sz w:val="28"/>
        </w:rPr>
        <w:t xml:space="preserve">Литература народов Российской Федерации. Стихотворения </w:t>
      </w:r>
      <w:r>
        <w:rPr>
          <w:rFonts w:ascii="Times New Roman" w:hAnsi="Times New Roman"/>
          <w:b w:val="0"/>
          <w:i w:val="0"/>
          <w:color w:val="000000"/>
          <w:sz w:val="28"/>
        </w:rPr>
        <w:t>‌</w:t>
      </w:r>
      <w:bookmarkStart w:id="18" w:name="e8c5701d-d8b6-4159-b2e0-3a6ac9c7dd15"/>
      <w:bookmarkEnd w:id="18"/>
      <w:r>
        <w:rPr>
          <w:rFonts w:ascii="Times New Roman" w:hAnsi="Times New Roman"/>
          <w:b w:val="0"/>
          <w:i w:val="0"/>
          <w:color w:val="000000"/>
          <w:sz w:val="28"/>
        </w:rPr>
        <w:t>(одно по выбору). Например, Р. Г. Гамзатов. «Песня соловья»; М. Карим. «Эту песню мать мне пела».</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8000000">
      <w:pPr>
        <w:spacing w:after="0" w:before="0"/>
        <w:ind w:firstLine="600" w:left="0"/>
        <w:jc w:val="both"/>
      </w:pPr>
      <w:r>
        <w:rPr>
          <w:rFonts w:ascii="Times New Roman" w:hAnsi="Times New Roman"/>
          <w:b w:val="1"/>
          <w:i w:val="0"/>
          <w:color w:val="000000"/>
          <w:sz w:val="28"/>
        </w:rPr>
        <w:t xml:space="preserve">Зарубежная литература. </w:t>
      </w:r>
    </w:p>
    <w:p w14:paraId="69000000">
      <w:pPr>
        <w:spacing w:after="0" w:before="0"/>
        <w:ind w:firstLine="600" w:left="0"/>
        <w:jc w:val="both"/>
      </w:pPr>
      <w:r>
        <w:rPr>
          <w:rFonts w:ascii="Times New Roman" w:hAnsi="Times New Roman"/>
          <w:b w:val="1"/>
          <w:i w:val="0"/>
          <w:color w:val="000000"/>
          <w:sz w:val="28"/>
        </w:rPr>
        <w:t xml:space="preserve">Х. К. Андерсен. </w:t>
      </w:r>
      <w:r>
        <w:rPr>
          <w:rFonts w:ascii="Times New Roman" w:hAnsi="Times New Roman"/>
          <w:b w:val="0"/>
          <w:i w:val="0"/>
          <w:color w:val="000000"/>
          <w:sz w:val="28"/>
        </w:rPr>
        <w:t xml:space="preserve">Сказки </w:t>
      </w:r>
      <w:r>
        <w:rPr>
          <w:rFonts w:ascii="Times New Roman" w:hAnsi="Times New Roman"/>
          <w:b w:val="0"/>
          <w:i w:val="0"/>
          <w:color w:val="000000"/>
          <w:sz w:val="28"/>
        </w:rPr>
        <w:t>‌</w:t>
      </w:r>
      <w:bookmarkStart w:id="19" w:name="2ca66737-c580-4ac4-a5b2-7f657ef38e3a"/>
      <w:bookmarkEnd w:id="19"/>
      <w:r>
        <w:rPr>
          <w:rFonts w:ascii="Times New Roman" w:hAnsi="Times New Roman"/>
          <w:b w:val="0"/>
          <w:i w:val="0"/>
          <w:color w:val="000000"/>
          <w:sz w:val="28"/>
        </w:rPr>
        <w:t>(одна по выбору). Например, «Снежная королева», «Соловей»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A000000">
      <w:pPr>
        <w:spacing w:after="0" w:before="0"/>
        <w:ind w:firstLine="600" w:left="0"/>
        <w:jc w:val="both"/>
      </w:pPr>
      <w:r>
        <w:rPr>
          <w:rFonts w:ascii="Times New Roman" w:hAnsi="Times New Roman"/>
          <w:b w:val="1"/>
          <w:i w:val="0"/>
          <w:color w:val="000000"/>
          <w:sz w:val="28"/>
        </w:rPr>
        <w:t>Зарубежная сказочная проза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20" w:name="fd694784-5635-4214-94a4-c12d0a30d199"/>
      <w:bookmarkEnd w:id="20"/>
      <w:r>
        <w:rPr>
          <w:rFonts w:ascii="Times New Roman" w:hAnsi="Times New Roman"/>
          <w:b w:val="0"/>
          <w:i w:val="0"/>
          <w:color w:val="000000"/>
          <w:sz w:val="28"/>
        </w:rPr>
        <w:t>(одно произведение по выбору). Например, Л. Кэрролл. «Алиса в Стране Чудес» (главы по выбору), Дж. Р. Р. Толкин. «Хоббит, или Туда и обратно» (главы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B000000">
      <w:pPr>
        <w:spacing w:after="0" w:before="0"/>
        <w:ind w:firstLine="600" w:left="0"/>
        <w:jc w:val="both"/>
      </w:pPr>
      <w:r>
        <w:rPr>
          <w:rFonts w:ascii="Times New Roman" w:hAnsi="Times New Roman"/>
          <w:b w:val="1"/>
          <w:i w:val="0"/>
          <w:color w:val="000000"/>
          <w:sz w:val="28"/>
        </w:rPr>
        <w:t xml:space="preserve">Зарубежная проза о детях и подростках </w:t>
      </w:r>
      <w:r>
        <w:rPr>
          <w:rFonts w:ascii="Times New Roman" w:hAnsi="Times New Roman"/>
          <w:b w:val="0"/>
          <w:i w:val="0"/>
          <w:color w:val="000000"/>
          <w:sz w:val="28"/>
        </w:rPr>
        <w:t>‌</w:t>
      </w:r>
      <w:bookmarkStart w:id="21" w:name="b40b601e-d0c3-4299-89d0-394ad0dce0c8"/>
      <w:bookmarkEnd w:id="21"/>
      <w:r>
        <w:rPr>
          <w:rFonts w:ascii="Times New Roman" w:hAnsi="Times New Roman"/>
          <w:b w:val="0"/>
          <w:i w:val="0"/>
          <w:color w:val="000000"/>
          <w:sz w:val="28"/>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C000000">
      <w:pPr>
        <w:spacing w:after="0" w:before="0"/>
        <w:ind w:firstLine="600" w:left="0"/>
        <w:jc w:val="both"/>
      </w:pPr>
      <w:r>
        <w:rPr>
          <w:rFonts w:ascii="Times New Roman" w:hAnsi="Times New Roman"/>
          <w:b w:val="1"/>
          <w:i w:val="0"/>
          <w:color w:val="000000"/>
          <w:sz w:val="28"/>
        </w:rPr>
        <w:t xml:space="preserve">Зарубежная приключенческая проза </w:t>
      </w:r>
      <w:r>
        <w:rPr>
          <w:rFonts w:ascii="Times New Roman" w:hAnsi="Times New Roman"/>
          <w:b w:val="0"/>
          <w:i w:val="0"/>
          <w:color w:val="000000"/>
          <w:sz w:val="28"/>
        </w:rPr>
        <w:t>‌</w:t>
      </w:r>
      <w:bookmarkStart w:id="22" w:name="103698ad-506d-4d05-bb28-79e90ac8cd6a"/>
      <w:bookmarkEnd w:id="22"/>
      <w:r>
        <w:rPr>
          <w:rFonts w:ascii="Times New Roman" w:hAnsi="Times New Roman"/>
          <w:b w:val="0"/>
          <w:i w:val="0"/>
          <w:color w:val="000000"/>
          <w:sz w:val="28"/>
        </w:rPr>
        <w:t>(два произведения по выбору). Например, Р. Л. Стивенсон. «Остров сокровищ», «Чёрная стрела»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6D000000">
      <w:pPr>
        <w:spacing w:after="0" w:before="0"/>
        <w:ind w:firstLine="600" w:left="0"/>
        <w:jc w:val="both"/>
      </w:pPr>
      <w:r>
        <w:rPr>
          <w:rFonts w:ascii="Times New Roman" w:hAnsi="Times New Roman"/>
          <w:b w:val="1"/>
          <w:i w:val="0"/>
          <w:color w:val="000000"/>
          <w:sz w:val="28"/>
        </w:rPr>
        <w:t xml:space="preserve">Зарубежная проза о животных </w:t>
      </w:r>
      <w:r>
        <w:rPr>
          <w:rFonts w:ascii="Times New Roman" w:hAnsi="Times New Roman"/>
          <w:b w:val="0"/>
          <w:i w:val="0"/>
          <w:color w:val="000000"/>
          <w:sz w:val="28"/>
        </w:rPr>
        <w:t>‌</w:t>
      </w:r>
      <w:bookmarkStart w:id="23" w:name="8a53c771-ce41-4f85-8a47-a227160dd957"/>
      <w:bookmarkEnd w:id="23"/>
      <w:r>
        <w:rPr>
          <w:rFonts w:ascii="Times New Roman" w:hAnsi="Times New Roman"/>
          <w:b w:val="0"/>
          <w:i w:val="0"/>
          <w:color w:val="000000"/>
          <w:sz w:val="28"/>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r>
        <w:rPr>
          <w:rFonts w:ascii="Times New Roman" w:hAnsi="Times New Roman"/>
          <w:b w:val="0"/>
          <w:i w:val="0"/>
          <w:color w:val="000000"/>
          <w:sz w:val="28"/>
        </w:rPr>
        <w:t>‌</w:t>
      </w:r>
      <w:r>
        <w:rPr>
          <w:rFonts w:ascii="Times New Roman" w:hAnsi="Times New Roman"/>
          <w:b w:val="0"/>
          <w:i w:val="0"/>
          <w:color w:val="000000"/>
          <w:sz w:val="28"/>
        </w:rPr>
        <w:t>‌</w:t>
      </w:r>
    </w:p>
    <w:p w14:paraId="6E000000">
      <w:pPr>
        <w:spacing w:after="0" w:before="0"/>
        <w:ind w:firstLine="0" w:left="120"/>
        <w:jc w:val="both"/>
      </w:pPr>
    </w:p>
    <w:p w14:paraId="6F000000">
      <w:pPr>
        <w:spacing w:after="0" w:before="0"/>
        <w:ind w:firstLine="0" w:left="120"/>
        <w:jc w:val="both"/>
      </w:pPr>
      <w:r>
        <w:rPr>
          <w:rFonts w:ascii="Times New Roman" w:hAnsi="Times New Roman"/>
          <w:b w:val="1"/>
          <w:i w:val="0"/>
          <w:color w:val="000000"/>
          <w:sz w:val="28"/>
        </w:rPr>
        <w:t>6 КЛАСС</w:t>
      </w:r>
    </w:p>
    <w:p w14:paraId="70000000">
      <w:pPr>
        <w:spacing w:after="0" w:before="0"/>
        <w:ind w:firstLine="0" w:left="120"/>
        <w:jc w:val="both"/>
      </w:pPr>
    </w:p>
    <w:p w14:paraId="71000000">
      <w:pPr>
        <w:spacing w:after="0" w:before="0"/>
        <w:ind w:firstLine="600" w:left="0"/>
        <w:jc w:val="both"/>
      </w:pPr>
      <w:r>
        <w:rPr>
          <w:rFonts w:ascii="Times New Roman" w:hAnsi="Times New Roman"/>
          <w:b w:val="1"/>
          <w:i w:val="0"/>
          <w:color w:val="000000"/>
          <w:sz w:val="28"/>
        </w:rPr>
        <w:t xml:space="preserve">Античная литература. </w:t>
      </w:r>
    </w:p>
    <w:p w14:paraId="72000000">
      <w:pPr>
        <w:spacing w:after="0" w:before="0"/>
        <w:ind w:firstLine="600" w:left="0"/>
        <w:jc w:val="both"/>
      </w:pPr>
      <w:r>
        <w:rPr>
          <w:rFonts w:ascii="Times New Roman" w:hAnsi="Times New Roman"/>
          <w:b w:val="1"/>
          <w:i w:val="0"/>
          <w:color w:val="000000"/>
          <w:sz w:val="28"/>
        </w:rPr>
        <w:t>Гомер.</w:t>
      </w:r>
      <w:r>
        <w:rPr>
          <w:rFonts w:ascii="Times New Roman" w:hAnsi="Times New Roman"/>
          <w:b w:val="0"/>
          <w:i w:val="0"/>
          <w:color w:val="000000"/>
          <w:sz w:val="28"/>
        </w:rPr>
        <w:t xml:space="preserve"> Поэмы. «Илиада», «Одиссея» (фрагменты). </w:t>
      </w:r>
    </w:p>
    <w:p w14:paraId="73000000">
      <w:pPr>
        <w:spacing w:after="0" w:before="0"/>
        <w:ind w:firstLine="600" w:left="0"/>
        <w:jc w:val="both"/>
      </w:pPr>
      <w:r>
        <w:rPr>
          <w:rFonts w:ascii="Times New Roman" w:hAnsi="Times New Roman"/>
          <w:b w:val="1"/>
          <w:i w:val="0"/>
          <w:color w:val="000000"/>
          <w:sz w:val="28"/>
        </w:rPr>
        <w:t xml:space="preserve">Фольклор. </w:t>
      </w:r>
      <w:r>
        <w:rPr>
          <w:rFonts w:ascii="Times New Roman" w:hAnsi="Times New Roman"/>
          <w:b w:val="0"/>
          <w:i w:val="0"/>
          <w:color w:val="000000"/>
          <w:sz w:val="28"/>
        </w:rPr>
        <w:t xml:space="preserve">Русские былины </w:t>
      </w:r>
      <w:r>
        <w:rPr>
          <w:rFonts w:ascii="Times New Roman" w:hAnsi="Times New Roman"/>
          <w:b w:val="0"/>
          <w:i w:val="0"/>
          <w:color w:val="000000"/>
          <w:sz w:val="28"/>
        </w:rPr>
        <w:t>‌</w:t>
      </w:r>
      <w:bookmarkStart w:id="24" w:name="2d1a2719-45ad-4395-a569-7b3d43745842"/>
      <w:bookmarkEnd w:id="24"/>
      <w:r>
        <w:rPr>
          <w:rFonts w:ascii="Times New Roman" w:hAnsi="Times New Roman"/>
          <w:b w:val="0"/>
          <w:i w:val="0"/>
          <w:color w:val="000000"/>
          <w:sz w:val="28"/>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74000000">
      <w:pPr>
        <w:spacing w:after="0" w:before="0"/>
        <w:ind w:firstLine="600" w:left="0"/>
        <w:jc w:val="both"/>
      </w:pPr>
      <w:r>
        <w:rPr>
          <w:rFonts w:ascii="Times New Roman" w:hAnsi="Times New Roman"/>
          <w:b w:val="1"/>
          <w:i w:val="0"/>
          <w:color w:val="000000"/>
          <w:sz w:val="28"/>
        </w:rPr>
        <w:t>Древнерусская литература.</w:t>
      </w:r>
    </w:p>
    <w:p w14:paraId="75000000">
      <w:pPr>
        <w:spacing w:after="0" w:before="0"/>
        <w:ind w:firstLine="600" w:left="0"/>
        <w:jc w:val="both"/>
      </w:pPr>
      <w:r>
        <w:rPr>
          <w:rFonts w:ascii="Times New Roman" w:hAnsi="Times New Roman"/>
          <w:b w:val="1"/>
          <w:i w:val="0"/>
          <w:color w:val="000000"/>
          <w:sz w:val="28"/>
        </w:rPr>
        <w:t>«Повесть временных лет»</w:t>
      </w:r>
      <w:r>
        <w:rPr>
          <w:rFonts w:ascii="Times New Roman" w:hAnsi="Times New Roman"/>
          <w:b w:val="0"/>
          <w:i w:val="0"/>
          <w:color w:val="000000"/>
          <w:sz w:val="28"/>
        </w:rPr>
        <w:t>‌</w:t>
      </w:r>
      <w:bookmarkStart w:id="25" w:name="ad04843b-b512-47d3-b84b-e22df1580588"/>
      <w:bookmarkEnd w:id="25"/>
      <w:r>
        <w:rPr>
          <w:rFonts w:ascii="Times New Roman" w:hAnsi="Times New Roman"/>
          <w:b w:val="0"/>
          <w:i w:val="0"/>
          <w:color w:val="000000"/>
          <w:sz w:val="28"/>
        </w:rPr>
        <w:t>(не менее одного фрагмента). Например, «Сказание о белгородском киселе», «Сказание о походе князя Олега на Царьград», «Предание о смерти князя Олега».</w:t>
      </w:r>
      <w:r>
        <w:rPr>
          <w:rFonts w:ascii="Times New Roman" w:hAnsi="Times New Roman"/>
          <w:b w:val="0"/>
          <w:i w:val="0"/>
          <w:color w:val="000000"/>
          <w:sz w:val="28"/>
        </w:rPr>
        <w:t>‌</w:t>
      </w:r>
      <w:r>
        <w:rPr>
          <w:rFonts w:ascii="Times New Roman" w:hAnsi="Times New Roman"/>
          <w:b w:val="0"/>
          <w:i w:val="0"/>
          <w:color w:val="000000"/>
          <w:sz w:val="28"/>
        </w:rPr>
        <w:t>‌</w:t>
      </w:r>
    </w:p>
    <w:p w14:paraId="76000000">
      <w:pPr>
        <w:spacing w:after="0" w:before="0"/>
        <w:ind w:firstLine="600" w:left="0"/>
        <w:jc w:val="both"/>
      </w:pPr>
      <w:r>
        <w:rPr>
          <w:rFonts w:ascii="Times New Roman" w:hAnsi="Times New Roman"/>
          <w:b w:val="1"/>
          <w:i w:val="0"/>
          <w:color w:val="000000"/>
          <w:sz w:val="28"/>
        </w:rPr>
        <w:t xml:space="preserve">Литература первой половины XIX века. </w:t>
      </w:r>
    </w:p>
    <w:p w14:paraId="77000000">
      <w:pPr>
        <w:spacing w:after="0" w:before="0"/>
        <w:ind w:firstLine="600" w:left="0"/>
        <w:jc w:val="both"/>
      </w:pPr>
      <w:r>
        <w:rPr>
          <w:rFonts w:ascii="Times New Roman" w:hAnsi="Times New Roman"/>
          <w:b w:val="1"/>
          <w:i w:val="0"/>
          <w:color w:val="000000"/>
          <w:sz w:val="28"/>
        </w:rPr>
        <w:t>А. С. Пушкин.</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26" w:name="582b55ee-e1e5-46d8-8c0a-755ec48e137e"/>
      <w:bookmarkEnd w:id="26"/>
      <w:r>
        <w:rPr>
          <w:rFonts w:ascii="Times New Roman" w:hAnsi="Times New Roman"/>
          <w:b w:val="0"/>
          <w:i w:val="0"/>
          <w:color w:val="000000"/>
          <w:sz w:val="28"/>
        </w:rPr>
        <w:t>(не менее трёх). «Песнь о вещем Олеге», «Зимняя дорога», «Узник», «Туча»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Роман «Дубровский».</w:t>
      </w:r>
    </w:p>
    <w:p w14:paraId="78000000">
      <w:pPr>
        <w:spacing w:after="0" w:before="0"/>
        <w:ind w:firstLine="600" w:left="0"/>
        <w:jc w:val="both"/>
      </w:pPr>
      <w:r>
        <w:rPr>
          <w:rFonts w:ascii="Times New Roman" w:hAnsi="Times New Roman"/>
          <w:b w:val="1"/>
          <w:i w:val="0"/>
          <w:color w:val="000000"/>
          <w:sz w:val="28"/>
        </w:rPr>
        <w:t>М. Ю. Лермонтов.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27" w:name="e979ff73-e74d-4b41-9daa-86d17094fc9b"/>
      <w:bookmarkEnd w:id="27"/>
      <w:r>
        <w:rPr>
          <w:rFonts w:ascii="Times New Roman" w:hAnsi="Times New Roman"/>
          <w:b w:val="0"/>
          <w:i w:val="0"/>
          <w:color w:val="000000"/>
          <w:sz w:val="28"/>
        </w:rPr>
        <w:t>(не менее трёх). «Три пальмы», «Листок», «Утёс»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79000000">
      <w:pPr>
        <w:spacing w:after="0" w:before="0"/>
        <w:ind w:firstLine="600" w:left="0"/>
        <w:jc w:val="both"/>
      </w:pPr>
      <w:r>
        <w:rPr>
          <w:rFonts w:ascii="Times New Roman" w:hAnsi="Times New Roman"/>
          <w:b w:val="1"/>
          <w:i w:val="0"/>
          <w:color w:val="000000"/>
          <w:sz w:val="28"/>
        </w:rPr>
        <w:t>А. В. Кольцов.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28" w:name="9aa6636f-e65a-485c-aff8-0cee29fb09d5"/>
      <w:bookmarkEnd w:id="28"/>
      <w:r>
        <w:rPr>
          <w:rFonts w:ascii="Times New Roman" w:hAnsi="Times New Roman"/>
          <w:b w:val="0"/>
          <w:i w:val="0"/>
          <w:color w:val="000000"/>
          <w:sz w:val="28"/>
        </w:rPr>
        <w:t>(не менее двух). Например, «Косарь», «Соловей»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7A000000">
      <w:pPr>
        <w:spacing w:after="0" w:before="0"/>
        <w:ind w:firstLine="600" w:left="0"/>
        <w:jc w:val="both"/>
      </w:pPr>
      <w:r>
        <w:rPr>
          <w:rFonts w:ascii="Times New Roman" w:hAnsi="Times New Roman"/>
          <w:b w:val="1"/>
          <w:i w:val="0"/>
          <w:color w:val="000000"/>
          <w:sz w:val="28"/>
        </w:rPr>
        <w:t xml:space="preserve">Литература второй половины XIX века. </w:t>
      </w:r>
    </w:p>
    <w:p w14:paraId="7B000000">
      <w:pPr>
        <w:spacing w:after="0" w:before="0"/>
        <w:ind w:firstLine="600" w:left="0"/>
        <w:jc w:val="both"/>
      </w:pPr>
      <w:r>
        <w:rPr>
          <w:rFonts w:ascii="Times New Roman" w:hAnsi="Times New Roman"/>
          <w:b w:val="1"/>
          <w:i w:val="0"/>
          <w:color w:val="000000"/>
          <w:sz w:val="28"/>
        </w:rPr>
        <w:t xml:space="preserve">Ф. И. Тютчев.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29" w:name="c36fcc5a-2cdd-400a-b3ee-0e5071a59ee1"/>
      <w:bookmarkEnd w:id="29"/>
      <w:r>
        <w:rPr>
          <w:rFonts w:ascii="Times New Roman" w:hAnsi="Times New Roman"/>
          <w:b w:val="0"/>
          <w:i w:val="0"/>
          <w:color w:val="000000"/>
          <w:sz w:val="28"/>
        </w:rPr>
        <w:t>(не менее двух). «Есть в осени первоначальной…», «С поляны коршун поднялся…».</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7C000000">
      <w:pPr>
        <w:spacing w:after="0" w:before="0"/>
        <w:ind w:firstLine="600" w:left="0"/>
        <w:jc w:val="both"/>
      </w:pPr>
      <w:r>
        <w:rPr>
          <w:rFonts w:ascii="Times New Roman" w:hAnsi="Times New Roman"/>
          <w:b w:val="1"/>
          <w:i w:val="0"/>
          <w:color w:val="000000"/>
          <w:sz w:val="28"/>
        </w:rPr>
        <w:t>А. А. Фет.</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30" w:name="e75d9245-73fc-447a-aaf6-d7ac09f2bf3a"/>
      <w:bookmarkEnd w:id="30"/>
      <w:r>
        <w:rPr>
          <w:rFonts w:ascii="Times New Roman" w:hAnsi="Times New Roman"/>
          <w:b w:val="0"/>
          <w:i w:val="0"/>
          <w:color w:val="000000"/>
          <w:sz w:val="28"/>
        </w:rPr>
        <w:t>(не менее двух). «Учись у них – у дуба, у берёзы…», «Я пришёл к тебе с приветом…».</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7D000000">
      <w:pPr>
        <w:spacing w:after="0" w:before="0"/>
        <w:ind w:firstLine="600" w:left="0"/>
        <w:jc w:val="both"/>
      </w:pPr>
      <w:r>
        <w:rPr>
          <w:rFonts w:ascii="Times New Roman" w:hAnsi="Times New Roman"/>
          <w:b w:val="1"/>
          <w:i w:val="0"/>
          <w:color w:val="000000"/>
          <w:sz w:val="28"/>
        </w:rPr>
        <w:t>И. С. Тургенев.</w:t>
      </w:r>
      <w:r>
        <w:rPr>
          <w:rFonts w:ascii="Times New Roman" w:hAnsi="Times New Roman"/>
          <w:b w:val="0"/>
          <w:i w:val="0"/>
          <w:color w:val="000000"/>
          <w:sz w:val="28"/>
        </w:rPr>
        <w:t xml:space="preserve"> Рассказ «Бежин луг». </w:t>
      </w:r>
    </w:p>
    <w:p w14:paraId="7E000000">
      <w:pPr>
        <w:spacing w:after="0" w:before="0"/>
        <w:ind w:firstLine="600" w:left="0"/>
        <w:jc w:val="both"/>
      </w:pPr>
      <w:r>
        <w:rPr>
          <w:rFonts w:ascii="Times New Roman" w:hAnsi="Times New Roman"/>
          <w:b w:val="1"/>
          <w:i w:val="0"/>
          <w:color w:val="000000"/>
          <w:sz w:val="28"/>
        </w:rPr>
        <w:t>Н. С. Лесков.</w:t>
      </w:r>
      <w:r>
        <w:rPr>
          <w:rFonts w:ascii="Times New Roman" w:hAnsi="Times New Roman"/>
          <w:b w:val="0"/>
          <w:i w:val="0"/>
          <w:color w:val="000000"/>
          <w:sz w:val="28"/>
        </w:rPr>
        <w:t xml:space="preserve"> Сказ «Левша». </w:t>
      </w:r>
    </w:p>
    <w:p w14:paraId="7F000000">
      <w:pPr>
        <w:spacing w:after="0" w:before="0"/>
        <w:ind w:firstLine="600" w:left="0"/>
        <w:jc w:val="both"/>
      </w:pPr>
      <w:r>
        <w:rPr>
          <w:rFonts w:ascii="Times New Roman" w:hAnsi="Times New Roman"/>
          <w:b w:val="1"/>
          <w:i w:val="0"/>
          <w:color w:val="000000"/>
          <w:sz w:val="28"/>
        </w:rPr>
        <w:t>Л. Н. Толстой.</w:t>
      </w:r>
      <w:r>
        <w:rPr>
          <w:rFonts w:ascii="Times New Roman" w:hAnsi="Times New Roman"/>
          <w:b w:val="0"/>
          <w:i w:val="0"/>
          <w:color w:val="000000"/>
          <w:sz w:val="28"/>
        </w:rPr>
        <w:t xml:space="preserve"> Повесть «Детство» </w:t>
      </w:r>
      <w:r>
        <w:rPr>
          <w:rFonts w:ascii="Times New Roman" w:hAnsi="Times New Roman"/>
          <w:b w:val="0"/>
          <w:i w:val="0"/>
          <w:color w:val="000000"/>
          <w:sz w:val="28"/>
        </w:rPr>
        <w:t>‌</w:t>
      </w:r>
      <w:bookmarkStart w:id="31" w:name="977de391-a0ab-47d0-b055-bb99283dc920"/>
      <w:bookmarkEnd w:id="31"/>
      <w:r>
        <w:rPr>
          <w:rFonts w:ascii="Times New Roman" w:hAnsi="Times New Roman"/>
          <w:b w:val="0"/>
          <w:i w:val="0"/>
          <w:color w:val="000000"/>
          <w:sz w:val="28"/>
        </w:rPr>
        <w:t>(главы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u w:val="single"/>
        </w:rPr>
        <w:t xml:space="preserve"> </w:t>
      </w:r>
    </w:p>
    <w:p w14:paraId="80000000">
      <w:pPr>
        <w:spacing w:after="0" w:before="0"/>
        <w:ind w:firstLine="600" w:left="0"/>
        <w:jc w:val="both"/>
      </w:pPr>
      <w:r>
        <w:rPr>
          <w:rFonts w:ascii="Times New Roman" w:hAnsi="Times New Roman"/>
          <w:b w:val="1"/>
          <w:i w:val="0"/>
          <w:color w:val="000000"/>
          <w:sz w:val="28"/>
        </w:rPr>
        <w:t xml:space="preserve">А. П. Чехов. </w:t>
      </w:r>
      <w:r>
        <w:rPr>
          <w:rFonts w:ascii="Times New Roman" w:hAnsi="Times New Roman"/>
          <w:b w:val="0"/>
          <w:i w:val="0"/>
          <w:color w:val="000000"/>
          <w:sz w:val="28"/>
        </w:rPr>
        <w:t xml:space="preserve">Рассказы </w:t>
      </w:r>
      <w:r>
        <w:rPr>
          <w:rFonts w:ascii="Times New Roman" w:hAnsi="Times New Roman"/>
          <w:b w:val="0"/>
          <w:i w:val="0"/>
          <w:color w:val="000000"/>
          <w:sz w:val="28"/>
        </w:rPr>
        <w:t>‌</w:t>
      </w:r>
      <w:bookmarkStart w:id="32" w:name="5ccd7dea-76bb-435c-9fae-1b74ca2890ed"/>
      <w:bookmarkEnd w:id="32"/>
      <w:r>
        <w:rPr>
          <w:rFonts w:ascii="Times New Roman" w:hAnsi="Times New Roman"/>
          <w:b w:val="0"/>
          <w:i w:val="0"/>
          <w:color w:val="000000"/>
          <w:sz w:val="28"/>
        </w:rPr>
        <w:t>(три по выбору). Например, «Толстый и тонкий», «Хамелеон», «Смерть чиновника»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1000000">
      <w:pPr>
        <w:spacing w:after="0" w:before="0"/>
        <w:ind w:firstLine="600" w:left="0"/>
        <w:jc w:val="both"/>
      </w:pPr>
      <w:r>
        <w:rPr>
          <w:rFonts w:ascii="Times New Roman" w:hAnsi="Times New Roman"/>
          <w:b w:val="1"/>
          <w:i w:val="0"/>
          <w:color w:val="000000"/>
          <w:sz w:val="28"/>
        </w:rPr>
        <w:t xml:space="preserve">А. И. Куприн. </w:t>
      </w:r>
      <w:r>
        <w:rPr>
          <w:rFonts w:ascii="Times New Roman" w:hAnsi="Times New Roman"/>
          <w:b w:val="0"/>
          <w:i w:val="0"/>
          <w:color w:val="000000"/>
          <w:sz w:val="28"/>
        </w:rPr>
        <w:t>Рассказ «Чудесный доктор».</w:t>
      </w:r>
    </w:p>
    <w:p w14:paraId="82000000">
      <w:pPr>
        <w:spacing w:after="0" w:before="0"/>
        <w:ind w:firstLine="600" w:left="0"/>
        <w:jc w:val="both"/>
      </w:pPr>
      <w:r>
        <w:rPr>
          <w:rFonts w:ascii="Times New Roman" w:hAnsi="Times New Roman"/>
          <w:b w:val="1"/>
          <w:i w:val="0"/>
          <w:color w:val="000000"/>
          <w:sz w:val="28"/>
        </w:rPr>
        <w:t xml:space="preserve">Литература XX века. </w:t>
      </w:r>
    </w:p>
    <w:p w14:paraId="83000000">
      <w:pPr>
        <w:spacing w:after="0" w:before="0"/>
        <w:ind w:firstLine="600" w:left="0"/>
        <w:jc w:val="both"/>
      </w:pPr>
      <w:r>
        <w:rPr>
          <w:rFonts w:ascii="Times New Roman" w:hAnsi="Times New Roman"/>
          <w:b w:val="1"/>
          <w:i w:val="0"/>
          <w:color w:val="000000"/>
          <w:sz w:val="28"/>
        </w:rPr>
        <w:t xml:space="preserve">Стихотворения отечественных поэтов начала ХХ века </w:t>
      </w:r>
      <w:r>
        <w:rPr>
          <w:rFonts w:ascii="Times New Roman" w:hAnsi="Times New Roman"/>
          <w:b w:val="0"/>
          <w:i w:val="0"/>
          <w:color w:val="000000"/>
          <w:sz w:val="28"/>
        </w:rPr>
        <w:t>‌</w:t>
      </w:r>
      <w:bookmarkStart w:id="33" w:name="1a89c352-1e28-490d-a532-18fd47b8e1fa"/>
      <w:bookmarkEnd w:id="33"/>
      <w:r>
        <w:rPr>
          <w:rFonts w:ascii="Times New Roman" w:hAnsi="Times New Roman"/>
          <w:b w:val="0"/>
          <w:i w:val="0"/>
          <w:color w:val="000000"/>
          <w:sz w:val="28"/>
        </w:rPr>
        <w:t>(не менее двух). Например, стихотворения С. А. Есенина, В. В. Маяковского, А. А. Блока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4000000">
      <w:pPr>
        <w:spacing w:after="0" w:before="0"/>
        <w:ind w:firstLine="600" w:left="0"/>
        <w:jc w:val="both"/>
      </w:pPr>
      <w:r>
        <w:rPr>
          <w:rFonts w:ascii="Times New Roman" w:hAnsi="Times New Roman"/>
          <w:b w:val="1"/>
          <w:i w:val="0"/>
          <w:color w:val="000000"/>
          <w:sz w:val="28"/>
        </w:rPr>
        <w:t xml:space="preserve">Стихотворения отечественных поэтов XX века </w:t>
      </w:r>
      <w:r>
        <w:rPr>
          <w:rFonts w:ascii="Times New Roman" w:hAnsi="Times New Roman"/>
          <w:b w:val="0"/>
          <w:i w:val="0"/>
          <w:color w:val="000000"/>
          <w:sz w:val="28"/>
        </w:rPr>
        <w:t>‌</w:t>
      </w:r>
      <w:bookmarkStart w:id="34" w:name="5118f498-9661-45e8-9924-bef67bfbf524"/>
      <w:bookmarkEnd w:id="34"/>
      <w:r>
        <w:rPr>
          <w:rFonts w:ascii="Times New Roman" w:hAnsi="Times New Roman"/>
          <w:b w:val="0"/>
          <w:i w:val="0"/>
          <w:color w:val="000000"/>
          <w:sz w:val="28"/>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r>
        <w:rPr>
          <w:rFonts w:ascii="Times New Roman" w:hAnsi="Times New Roman"/>
          <w:b w:val="0"/>
          <w:i w:val="0"/>
          <w:color w:val="000000"/>
          <w:sz w:val="28"/>
        </w:rPr>
        <w:t>‌</w:t>
      </w:r>
      <w:r>
        <w:rPr>
          <w:rFonts w:ascii="Times New Roman" w:hAnsi="Times New Roman"/>
          <w:b w:val="0"/>
          <w:i w:val="0"/>
          <w:color w:val="000000"/>
          <w:sz w:val="28"/>
        </w:rPr>
        <w:t>‌</w:t>
      </w:r>
    </w:p>
    <w:p w14:paraId="85000000">
      <w:pPr>
        <w:spacing w:after="0" w:before="0"/>
        <w:ind w:firstLine="600" w:left="0"/>
        <w:jc w:val="both"/>
      </w:pPr>
      <w:r>
        <w:rPr>
          <w:rFonts w:ascii="Times New Roman" w:hAnsi="Times New Roman"/>
          <w:b w:val="1"/>
          <w:i w:val="0"/>
          <w:color w:val="000000"/>
          <w:sz w:val="28"/>
        </w:rPr>
        <w:t>Проза отечественных писателей конца XX – начала XXI века, в том числе о Великой Отечественной войне</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35" w:name="a35f0a0b-d9a0-4ac9-afd6-3c0ec32f1224"/>
      <w:bookmarkEnd w:id="35"/>
      <w:r>
        <w:rPr>
          <w:rFonts w:ascii="Times New Roman" w:hAnsi="Times New Roman"/>
          <w:b w:val="0"/>
          <w:i w:val="0"/>
          <w:color w:val="000000"/>
          <w:sz w:val="28"/>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6000000">
      <w:pPr>
        <w:spacing w:after="0" w:before="0"/>
        <w:ind w:firstLine="600" w:left="0"/>
        <w:jc w:val="both"/>
      </w:pPr>
      <w:r>
        <w:rPr>
          <w:rFonts w:ascii="Times New Roman" w:hAnsi="Times New Roman"/>
          <w:b w:val="1"/>
          <w:i w:val="0"/>
          <w:color w:val="000000"/>
          <w:sz w:val="28"/>
        </w:rPr>
        <w:t xml:space="preserve">В. Г. Распутин. </w:t>
      </w:r>
      <w:r>
        <w:rPr>
          <w:rFonts w:ascii="Times New Roman" w:hAnsi="Times New Roman"/>
          <w:b w:val="0"/>
          <w:i w:val="0"/>
          <w:color w:val="000000"/>
          <w:sz w:val="28"/>
        </w:rPr>
        <w:t xml:space="preserve">Рассказ «Уроки французского». </w:t>
      </w:r>
    </w:p>
    <w:p w14:paraId="87000000">
      <w:pPr>
        <w:spacing w:after="0" w:before="0"/>
        <w:ind w:firstLine="600" w:left="0"/>
        <w:jc w:val="both"/>
      </w:pPr>
      <w:r>
        <w:rPr>
          <w:rFonts w:ascii="Times New Roman" w:hAnsi="Times New Roman"/>
          <w:b w:val="1"/>
          <w:i w:val="0"/>
          <w:color w:val="000000"/>
          <w:sz w:val="28"/>
        </w:rPr>
        <w:t xml:space="preserve">Произведения отечественных писателей на тему взросления человека </w:t>
      </w:r>
      <w:r>
        <w:rPr>
          <w:rFonts w:ascii="Times New Roman" w:hAnsi="Times New Roman"/>
          <w:b w:val="0"/>
          <w:i w:val="0"/>
          <w:color w:val="000000"/>
          <w:sz w:val="28"/>
        </w:rPr>
        <w:t>‌</w:t>
      </w:r>
      <w:bookmarkStart w:id="36" w:name="7f695bb6-7ce9-46a5-96af-f43597f5f296"/>
      <w:bookmarkEnd w:id="36"/>
      <w:r>
        <w:rPr>
          <w:rFonts w:ascii="Times New Roman" w:hAnsi="Times New Roman"/>
          <w:b w:val="0"/>
          <w:i w:val="0"/>
          <w:color w:val="000000"/>
          <w:sz w:val="28"/>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r>
        <w:rPr>
          <w:rFonts w:ascii="Times New Roman" w:hAnsi="Times New Roman"/>
          <w:b w:val="0"/>
          <w:i w:val="0"/>
          <w:color w:val="000000"/>
          <w:sz w:val="28"/>
        </w:rPr>
        <w:t>‌</w:t>
      </w:r>
      <w:r>
        <w:rPr>
          <w:rFonts w:ascii="Times New Roman" w:hAnsi="Times New Roman"/>
          <w:b w:val="0"/>
          <w:i w:val="0"/>
          <w:color w:val="000000"/>
          <w:sz w:val="28"/>
        </w:rPr>
        <w:t>‌</w:t>
      </w:r>
    </w:p>
    <w:p w14:paraId="88000000">
      <w:pPr>
        <w:spacing w:after="0" w:before="0"/>
        <w:ind w:firstLine="600" w:left="0"/>
        <w:jc w:val="both"/>
      </w:pPr>
      <w:r>
        <w:rPr>
          <w:rFonts w:ascii="Times New Roman" w:hAnsi="Times New Roman"/>
          <w:b w:val="1"/>
          <w:i w:val="0"/>
          <w:color w:val="000000"/>
          <w:sz w:val="28"/>
        </w:rPr>
        <w:t>Произведения современных отечественных писателей-фантастов</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37" w:name="99ff4dfc-6077-4b1d-979a-efd5d464e2ea"/>
      <w:bookmarkEnd w:id="37"/>
      <w:r>
        <w:rPr>
          <w:rFonts w:ascii="Times New Roman" w:hAnsi="Times New Roman"/>
          <w:b w:val="0"/>
          <w:i w:val="0"/>
          <w:color w:val="000000"/>
          <w:sz w:val="28"/>
        </w:rPr>
        <w:t>(не менее двух). Например, А. В. Жвалевский и Е. Б. Пастернак. «Время всегда хорошее»; В. В. Ледерман. «Календарь ма(й)я»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9000000">
      <w:pPr>
        <w:spacing w:after="0" w:before="0"/>
        <w:ind w:firstLine="600" w:left="0"/>
        <w:jc w:val="both"/>
      </w:pPr>
      <w:r>
        <w:rPr>
          <w:rFonts w:ascii="Times New Roman" w:hAnsi="Times New Roman"/>
          <w:b w:val="1"/>
          <w:i w:val="0"/>
          <w:color w:val="000000"/>
          <w:sz w:val="28"/>
        </w:rPr>
        <w:t>Литература народов Российской Федерации. Стихотворения</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38" w:name="8c6e542d-3297-4f00-9d18-f11cc02b5c2a"/>
      <w:bookmarkEnd w:id="38"/>
      <w:r>
        <w:rPr>
          <w:rFonts w:ascii="Times New Roman" w:hAnsi="Times New Roman"/>
          <w:b w:val="0"/>
          <w:i w:val="0"/>
          <w:color w:val="000000"/>
          <w:sz w:val="28"/>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A000000">
      <w:pPr>
        <w:spacing w:after="0" w:before="0"/>
        <w:ind w:firstLine="600" w:left="0"/>
        <w:jc w:val="both"/>
      </w:pPr>
      <w:r>
        <w:rPr>
          <w:rFonts w:ascii="Times New Roman" w:hAnsi="Times New Roman"/>
          <w:b w:val="1"/>
          <w:i w:val="0"/>
          <w:color w:val="000000"/>
          <w:sz w:val="28"/>
        </w:rPr>
        <w:t xml:space="preserve">Зарубежная литература Д. Дефо. </w:t>
      </w:r>
      <w:r>
        <w:rPr>
          <w:rFonts w:ascii="Times New Roman" w:hAnsi="Times New Roman"/>
          <w:b w:val="0"/>
          <w:i w:val="0"/>
          <w:color w:val="000000"/>
          <w:sz w:val="28"/>
        </w:rPr>
        <w:t xml:space="preserve">«Робинзон Крузо» </w:t>
      </w:r>
      <w:r>
        <w:rPr>
          <w:rFonts w:ascii="Times New Roman" w:hAnsi="Times New Roman"/>
          <w:b w:val="0"/>
          <w:i w:val="0"/>
          <w:color w:val="000000"/>
          <w:sz w:val="28"/>
        </w:rPr>
        <w:t>‌</w:t>
      </w:r>
      <w:bookmarkStart w:id="39" w:name="c11c39d0-823d-48a6-b780-3c956bde3174"/>
      <w:bookmarkEnd w:id="39"/>
      <w:r>
        <w:rPr>
          <w:rFonts w:ascii="Times New Roman" w:hAnsi="Times New Roman"/>
          <w:b w:val="0"/>
          <w:i w:val="0"/>
          <w:color w:val="000000"/>
          <w:sz w:val="28"/>
        </w:rPr>
        <w:t>(главы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B000000">
      <w:pPr>
        <w:spacing w:after="0" w:before="0"/>
        <w:ind w:firstLine="600" w:left="0"/>
        <w:jc w:val="both"/>
      </w:pPr>
      <w:r>
        <w:rPr>
          <w:rFonts w:ascii="Times New Roman" w:hAnsi="Times New Roman"/>
          <w:b w:val="1"/>
          <w:i w:val="0"/>
          <w:color w:val="000000"/>
          <w:sz w:val="28"/>
        </w:rPr>
        <w:t xml:space="preserve">Дж. Свифт. </w:t>
      </w:r>
      <w:r>
        <w:rPr>
          <w:rFonts w:ascii="Times New Roman" w:hAnsi="Times New Roman"/>
          <w:b w:val="0"/>
          <w:i w:val="0"/>
          <w:color w:val="000000"/>
          <w:sz w:val="28"/>
        </w:rPr>
        <w:t xml:space="preserve">«Путешествия Гулливера» </w:t>
      </w:r>
      <w:r>
        <w:rPr>
          <w:rFonts w:ascii="Times New Roman" w:hAnsi="Times New Roman"/>
          <w:b w:val="0"/>
          <w:i w:val="0"/>
          <w:color w:val="000000"/>
          <w:sz w:val="28"/>
        </w:rPr>
        <w:t>‌</w:t>
      </w:r>
      <w:bookmarkStart w:id="40" w:name="401c2012-d122-4b9b-86de-93f36659c25d"/>
      <w:bookmarkEnd w:id="40"/>
      <w:r>
        <w:rPr>
          <w:rFonts w:ascii="Times New Roman" w:hAnsi="Times New Roman"/>
          <w:b w:val="0"/>
          <w:i w:val="0"/>
          <w:color w:val="000000"/>
          <w:sz w:val="28"/>
        </w:rPr>
        <w:t>(главы по выбору).</w:t>
      </w:r>
      <w:r>
        <w:rPr>
          <w:rFonts w:ascii="Times New Roman" w:hAnsi="Times New Roman"/>
          <w:b w:val="0"/>
          <w:i w:val="0"/>
          <w:color w:val="000000"/>
          <w:sz w:val="28"/>
        </w:rPr>
        <w:t>‌</w:t>
      </w:r>
      <w:r>
        <w:rPr>
          <w:rFonts w:ascii="Times New Roman" w:hAnsi="Times New Roman"/>
          <w:b w:val="0"/>
          <w:i w:val="0"/>
          <w:color w:val="000000"/>
          <w:sz w:val="28"/>
        </w:rPr>
        <w:t>‌</w:t>
      </w:r>
    </w:p>
    <w:p w14:paraId="8C000000">
      <w:pPr>
        <w:spacing w:after="0" w:before="0"/>
        <w:ind w:firstLine="600" w:left="0"/>
        <w:jc w:val="both"/>
      </w:pPr>
      <w:r>
        <w:rPr>
          <w:rFonts w:ascii="Times New Roman" w:hAnsi="Times New Roman"/>
          <w:b w:val="1"/>
          <w:i w:val="0"/>
          <w:color w:val="000000"/>
          <w:sz w:val="28"/>
        </w:rPr>
        <w:t>Произведения зарубежных писателей на тему взросления человека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1" w:name="e9c8f8f3-f048-4763-af7b-4a65b4f5147c"/>
      <w:bookmarkEnd w:id="41"/>
      <w:r>
        <w:rPr>
          <w:rFonts w:ascii="Times New Roman" w:hAnsi="Times New Roman"/>
          <w:b w:val="0"/>
          <w:i w:val="0"/>
          <w:color w:val="000000"/>
          <w:sz w:val="28"/>
        </w:rPr>
        <w:t>(не менее двух). Например, Ж. Верн. «Дети капитана Гранта» (главы по выбору). Х. Ли. «Убить пересмешника» (главы по выбору)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8D000000">
      <w:pPr>
        <w:spacing w:after="0" w:before="0"/>
        <w:ind w:firstLine="600" w:left="0"/>
        <w:jc w:val="both"/>
      </w:pPr>
      <w:r>
        <w:rPr>
          <w:rFonts w:ascii="Times New Roman" w:hAnsi="Times New Roman"/>
          <w:b w:val="1"/>
          <w:i w:val="0"/>
          <w:color w:val="000000"/>
          <w:sz w:val="28"/>
        </w:rPr>
        <w:t>Произведения современных зарубежных писателей-фантастов</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2" w:name="87635890-b010-49cb-95f4-49753ca9152c"/>
      <w:bookmarkEnd w:id="42"/>
      <w:r>
        <w:rPr>
          <w:rFonts w:ascii="Times New Roman" w:hAnsi="Times New Roman"/>
          <w:b w:val="0"/>
          <w:i w:val="0"/>
          <w:color w:val="000000"/>
          <w:sz w:val="28"/>
        </w:rPr>
        <w:t>(не менее двух). Например, Дж. К. Роулинг. «Гарри Поттер» (главы по выбору), Д. У. Джонс. «Дом с характером» и др.</w:t>
      </w:r>
      <w:r>
        <w:rPr>
          <w:rFonts w:ascii="Times New Roman" w:hAnsi="Times New Roman"/>
          <w:b w:val="0"/>
          <w:i w:val="0"/>
          <w:color w:val="000000"/>
          <w:sz w:val="28"/>
        </w:rPr>
        <w:t>‌</w:t>
      </w:r>
      <w:r>
        <w:rPr>
          <w:rFonts w:ascii="Times New Roman" w:hAnsi="Times New Roman"/>
          <w:b w:val="0"/>
          <w:i w:val="0"/>
          <w:color w:val="000000"/>
          <w:sz w:val="28"/>
        </w:rPr>
        <w:t>‌</w:t>
      </w:r>
    </w:p>
    <w:p w14:paraId="8E000000">
      <w:pPr>
        <w:spacing w:after="0" w:before="0"/>
        <w:ind w:firstLine="0" w:left="120"/>
        <w:jc w:val="both"/>
      </w:pPr>
    </w:p>
    <w:p w14:paraId="8F000000">
      <w:pPr>
        <w:spacing w:after="0" w:before="0"/>
        <w:ind w:firstLine="0" w:left="120"/>
        <w:jc w:val="both"/>
      </w:pPr>
      <w:r>
        <w:rPr>
          <w:rFonts w:ascii="Times New Roman" w:hAnsi="Times New Roman"/>
          <w:b w:val="1"/>
          <w:i w:val="0"/>
          <w:color w:val="000000"/>
          <w:sz w:val="28"/>
        </w:rPr>
        <w:t>7</w:t>
      </w:r>
      <w:r>
        <w:rPr>
          <w:rFonts w:ascii="Times New Roman" w:hAnsi="Times New Roman"/>
          <w:b w:val="0"/>
          <w:i w:val="0"/>
          <w:color w:val="000000"/>
          <w:sz w:val="28"/>
        </w:rPr>
        <w:t xml:space="preserve"> </w:t>
      </w:r>
      <w:r>
        <w:rPr>
          <w:rFonts w:ascii="Times New Roman" w:hAnsi="Times New Roman"/>
          <w:b w:val="1"/>
          <w:i w:val="0"/>
          <w:color w:val="000000"/>
          <w:sz w:val="28"/>
        </w:rPr>
        <w:t>КЛАСС</w:t>
      </w:r>
    </w:p>
    <w:p w14:paraId="90000000">
      <w:pPr>
        <w:spacing w:after="0" w:before="0"/>
        <w:ind w:firstLine="0" w:left="120"/>
        <w:jc w:val="both"/>
      </w:pPr>
    </w:p>
    <w:p w14:paraId="91000000">
      <w:pPr>
        <w:spacing w:after="0" w:before="0"/>
        <w:ind w:firstLine="600" w:left="0"/>
        <w:jc w:val="both"/>
      </w:pPr>
      <w:r>
        <w:rPr>
          <w:rFonts w:ascii="Times New Roman" w:hAnsi="Times New Roman"/>
          <w:b w:val="1"/>
          <w:i w:val="0"/>
          <w:color w:val="000000"/>
          <w:sz w:val="28"/>
        </w:rPr>
        <w:t xml:space="preserve">Древнерусская литература. </w:t>
      </w:r>
    </w:p>
    <w:p w14:paraId="92000000">
      <w:pPr>
        <w:spacing w:after="0" w:before="0"/>
        <w:ind w:firstLine="600" w:left="0"/>
        <w:jc w:val="both"/>
      </w:pPr>
      <w:r>
        <w:rPr>
          <w:rFonts w:ascii="Times New Roman" w:hAnsi="Times New Roman"/>
          <w:b w:val="1"/>
          <w:i w:val="0"/>
          <w:color w:val="000000"/>
          <w:sz w:val="28"/>
        </w:rPr>
        <w:t>Древнерусские повести</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3" w:name="683b575d-fc29-4554-8898-a7b5c598dbb6"/>
      <w:bookmarkEnd w:id="43"/>
      <w:r>
        <w:rPr>
          <w:rFonts w:ascii="Times New Roman" w:hAnsi="Times New Roman"/>
          <w:b w:val="0"/>
          <w:i w:val="0"/>
          <w:color w:val="000000"/>
          <w:sz w:val="28"/>
        </w:rPr>
        <w:t>(одна повесть по выбору). Например, «Поучение» Владимира Мономаха (в сокращении)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93000000">
      <w:pPr>
        <w:spacing w:after="0" w:before="0"/>
        <w:ind w:firstLine="600" w:left="0"/>
        <w:jc w:val="both"/>
      </w:pPr>
      <w:r>
        <w:rPr>
          <w:rFonts w:ascii="Times New Roman" w:hAnsi="Times New Roman"/>
          <w:b w:val="1"/>
          <w:i w:val="0"/>
          <w:color w:val="000000"/>
          <w:sz w:val="28"/>
        </w:rPr>
        <w:t xml:space="preserve">Литература первой половины XIX века. </w:t>
      </w:r>
    </w:p>
    <w:p w14:paraId="94000000">
      <w:pPr>
        <w:spacing w:after="0" w:before="0"/>
        <w:ind w:firstLine="600" w:left="0"/>
        <w:jc w:val="both"/>
      </w:pPr>
      <w:r>
        <w:rPr>
          <w:rFonts w:ascii="Times New Roman" w:hAnsi="Times New Roman"/>
          <w:b w:val="1"/>
          <w:i w:val="0"/>
          <w:color w:val="000000"/>
          <w:sz w:val="28"/>
        </w:rPr>
        <w:t xml:space="preserve">А. С. Пушкин.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44" w:name="3741b07c-b818-4276-9c02-9452404ed662"/>
      <w:bookmarkEnd w:id="44"/>
      <w:r>
        <w:rPr>
          <w:rFonts w:ascii="Times New Roman" w:hAnsi="Times New Roman"/>
          <w:b w:val="0"/>
          <w:i w:val="0"/>
          <w:color w:val="000000"/>
          <w:sz w:val="28"/>
        </w:rPr>
        <w:t>(не менее четырёх). Например, «Во глубине сибирских руд…», «19 октября» («Роняет лес багряный свой убор…»), «И. И. Пущину», «На холмах Грузии лежит ночная мгла…», и др.</w:t>
      </w:r>
      <w:r>
        <w:rPr>
          <w:rFonts w:ascii="Times New Roman" w:hAnsi="Times New Roman"/>
          <w:b w:val="0"/>
          <w:i w:val="0"/>
          <w:color w:val="000000"/>
          <w:sz w:val="28"/>
        </w:rPr>
        <w:t>‌</w:t>
      </w:r>
      <w:r>
        <w:rPr>
          <w:rFonts w:ascii="Times New Roman" w:hAnsi="Times New Roman"/>
          <w:b w:val="0"/>
          <w:i w:val="0"/>
          <w:color w:val="000000"/>
          <w:sz w:val="28"/>
        </w:rPr>
        <w:t xml:space="preserve">‌ «Повести Белкина» </w:t>
      </w:r>
      <w:r>
        <w:rPr>
          <w:rFonts w:ascii="Times New Roman" w:hAnsi="Times New Roman"/>
          <w:b w:val="0"/>
          <w:i w:val="0"/>
          <w:color w:val="000000"/>
          <w:sz w:val="28"/>
        </w:rPr>
        <w:t>‌</w:t>
      </w:r>
      <w:bookmarkStart w:id="45" w:name="f492b714-890f-4682-ac40-57999778e8e6"/>
      <w:bookmarkEnd w:id="45"/>
      <w:r>
        <w:rPr>
          <w:rFonts w:ascii="Times New Roman" w:hAnsi="Times New Roman"/>
          <w:b w:val="0"/>
          <w:i w:val="0"/>
          <w:color w:val="000000"/>
          <w:sz w:val="28"/>
        </w:rPr>
        <w:t>(«Станционный смотритель»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Поэма</w:t>
      </w:r>
      <w:r>
        <w:rPr>
          <w:rFonts w:ascii="Times New Roman" w:hAnsi="Times New Roman"/>
          <w:b w:val="0"/>
          <w:i w:val="0"/>
          <w:color w:val="000000"/>
          <w:sz w:val="28"/>
        </w:rPr>
        <w:t xml:space="preserve"> </w:t>
      </w:r>
      <w:r>
        <w:rPr>
          <w:rFonts w:ascii="Times New Roman" w:hAnsi="Times New Roman"/>
          <w:b w:val="0"/>
          <w:i w:val="0"/>
          <w:color w:val="000000"/>
          <w:sz w:val="28"/>
        </w:rPr>
        <w:t>«Полтава»</w:t>
      </w:r>
      <w:r>
        <w:rPr>
          <w:rFonts w:ascii="Times New Roman" w:hAnsi="Times New Roman"/>
          <w:b w:val="0"/>
          <w:i w:val="0"/>
          <w:color w:val="000000"/>
          <w:sz w:val="28"/>
        </w:rPr>
        <w:t>‌</w:t>
      </w:r>
      <w:bookmarkStart w:id="46" w:name="d902c126-21ef-4167-9209-dfb4fb73593d"/>
      <w:bookmarkEnd w:id="46"/>
      <w:r>
        <w:rPr>
          <w:rFonts w:ascii="Times New Roman" w:hAnsi="Times New Roman"/>
          <w:b w:val="0"/>
          <w:i w:val="0"/>
          <w:color w:val="000000"/>
          <w:sz w:val="28"/>
        </w:rPr>
        <w:t xml:space="preserve"> (фрагмент).</w:t>
      </w:r>
      <w:r>
        <w:rPr>
          <w:rFonts w:ascii="Times New Roman" w:hAnsi="Times New Roman"/>
          <w:b w:val="0"/>
          <w:i w:val="0"/>
          <w:color w:val="000000"/>
          <w:sz w:val="28"/>
        </w:rPr>
        <w:t>‌</w:t>
      </w:r>
      <w:r>
        <w:rPr>
          <w:rFonts w:ascii="Times New Roman" w:hAnsi="Times New Roman"/>
          <w:b w:val="0"/>
          <w:i w:val="0"/>
          <w:color w:val="000000"/>
          <w:sz w:val="28"/>
        </w:rPr>
        <w:t>‌</w:t>
      </w:r>
    </w:p>
    <w:p w14:paraId="95000000">
      <w:pPr>
        <w:spacing w:after="0" w:before="0"/>
        <w:ind w:firstLine="600" w:left="0"/>
        <w:jc w:val="both"/>
      </w:pPr>
      <w:r>
        <w:rPr>
          <w:rFonts w:ascii="Times New Roman" w:hAnsi="Times New Roman"/>
          <w:b w:val="1"/>
          <w:i w:val="0"/>
          <w:color w:val="000000"/>
          <w:sz w:val="28"/>
        </w:rPr>
        <w:t xml:space="preserve">М. Ю. Лермонтов.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47" w:name="117e4a82-ed0d-45ab-b4ae-813f20ad62a5"/>
      <w:bookmarkEnd w:id="47"/>
      <w:r>
        <w:rPr>
          <w:rFonts w:ascii="Times New Roman" w:hAnsi="Times New Roman"/>
          <w:b w:val="0"/>
          <w:i w:val="0"/>
          <w:color w:val="000000"/>
          <w:sz w:val="28"/>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«Песня про царя Ивана Васильевича, молодого опричника и удалого купца Калашникова». </w:t>
      </w:r>
    </w:p>
    <w:p w14:paraId="96000000">
      <w:pPr>
        <w:spacing w:after="0" w:before="0"/>
        <w:ind w:firstLine="600" w:left="0"/>
        <w:jc w:val="both"/>
      </w:pPr>
      <w:r>
        <w:rPr>
          <w:rFonts w:ascii="Times New Roman" w:hAnsi="Times New Roman"/>
          <w:b w:val="1"/>
          <w:i w:val="0"/>
          <w:color w:val="000000"/>
          <w:sz w:val="28"/>
        </w:rPr>
        <w:t xml:space="preserve">Н. В. Гоголь. </w:t>
      </w:r>
      <w:r>
        <w:rPr>
          <w:rFonts w:ascii="Times New Roman" w:hAnsi="Times New Roman"/>
          <w:b w:val="0"/>
          <w:i w:val="0"/>
          <w:color w:val="000000"/>
          <w:sz w:val="28"/>
        </w:rPr>
        <w:t xml:space="preserve">Повесть «Тарас Бульба». </w:t>
      </w:r>
    </w:p>
    <w:p w14:paraId="97000000">
      <w:pPr>
        <w:spacing w:after="0" w:before="0"/>
        <w:ind w:firstLine="600" w:left="0"/>
        <w:jc w:val="both"/>
      </w:pPr>
      <w:r>
        <w:rPr>
          <w:rFonts w:ascii="Times New Roman" w:hAnsi="Times New Roman"/>
          <w:b w:val="1"/>
          <w:i w:val="0"/>
          <w:color w:val="000000"/>
          <w:sz w:val="28"/>
        </w:rPr>
        <w:t>Литература второй половины XIX века.</w:t>
      </w:r>
    </w:p>
    <w:p w14:paraId="98000000">
      <w:pPr>
        <w:spacing w:after="0" w:before="0"/>
        <w:ind w:firstLine="600" w:left="0"/>
        <w:jc w:val="both"/>
      </w:pPr>
      <w:r>
        <w:rPr>
          <w:rFonts w:ascii="Times New Roman" w:hAnsi="Times New Roman"/>
          <w:b w:val="1"/>
          <w:i w:val="0"/>
          <w:color w:val="000000"/>
          <w:sz w:val="28"/>
        </w:rPr>
        <w:t>И. С. Тургенев.</w:t>
      </w:r>
      <w:r>
        <w:rPr>
          <w:rFonts w:ascii="Times New Roman" w:hAnsi="Times New Roman"/>
          <w:b w:val="0"/>
          <w:i w:val="0"/>
          <w:color w:val="000000"/>
          <w:sz w:val="28"/>
        </w:rPr>
        <w:t xml:space="preserve"> Рассказы из цикла «Записки охотника» </w:t>
      </w:r>
      <w:r>
        <w:rPr>
          <w:rFonts w:ascii="Times New Roman" w:hAnsi="Times New Roman"/>
          <w:b w:val="0"/>
          <w:i w:val="0"/>
          <w:color w:val="000000"/>
          <w:sz w:val="28"/>
        </w:rPr>
        <w:t>‌</w:t>
      </w:r>
      <w:bookmarkStart w:id="48" w:name="724e0df4-38e3-41a2-b5b6-ae74cd02e3ae"/>
      <w:bookmarkEnd w:id="48"/>
      <w:r>
        <w:rPr>
          <w:rFonts w:ascii="Times New Roman" w:hAnsi="Times New Roman"/>
          <w:b w:val="0"/>
          <w:i w:val="0"/>
          <w:color w:val="000000"/>
          <w:sz w:val="28"/>
        </w:rPr>
        <w:t>(два по выбору). Например, «Бирюк», «Хорь и Калиныч»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Стихотворения в прозе, </w:t>
      </w:r>
      <w:r>
        <w:rPr>
          <w:rFonts w:ascii="Times New Roman" w:hAnsi="Times New Roman"/>
          <w:b w:val="0"/>
          <w:i w:val="0"/>
          <w:color w:val="000000"/>
          <w:sz w:val="28"/>
        </w:rPr>
        <w:t>‌</w:t>
      </w:r>
      <w:bookmarkStart w:id="49" w:name="392c8492-5b4a-402c-8f0e-10bd561de6f3"/>
      <w:bookmarkEnd w:id="49"/>
      <w:r>
        <w:rPr>
          <w:rFonts w:ascii="Times New Roman" w:hAnsi="Times New Roman"/>
          <w:b w:val="0"/>
          <w:i w:val="0"/>
          <w:color w:val="000000"/>
          <w:sz w:val="28"/>
        </w:rPr>
        <w:t>например, «Русский язык», «Воробей» и др.</w:t>
      </w:r>
      <w:r>
        <w:rPr>
          <w:rFonts w:ascii="Times New Roman" w:hAnsi="Times New Roman"/>
          <w:b w:val="0"/>
          <w:i w:val="0"/>
          <w:color w:val="000000"/>
          <w:sz w:val="28"/>
        </w:rPr>
        <w:t>‌</w:t>
      </w:r>
      <w:r>
        <w:rPr>
          <w:rFonts w:ascii="Times New Roman" w:hAnsi="Times New Roman"/>
          <w:b w:val="0"/>
          <w:i w:val="0"/>
          <w:color w:val="000000"/>
          <w:sz w:val="28"/>
        </w:rPr>
        <w:t>‌</w:t>
      </w:r>
    </w:p>
    <w:p w14:paraId="99000000">
      <w:pPr>
        <w:spacing w:after="0" w:before="0"/>
        <w:ind w:firstLine="600" w:left="0"/>
        <w:jc w:val="both"/>
      </w:pPr>
      <w:r>
        <w:rPr>
          <w:rFonts w:ascii="Times New Roman" w:hAnsi="Times New Roman"/>
          <w:b w:val="1"/>
          <w:i w:val="0"/>
          <w:color w:val="000000"/>
          <w:sz w:val="28"/>
        </w:rPr>
        <w:t xml:space="preserve">Л. Н. Толстой. </w:t>
      </w:r>
      <w:r>
        <w:rPr>
          <w:rFonts w:ascii="Times New Roman" w:hAnsi="Times New Roman"/>
          <w:b w:val="0"/>
          <w:i w:val="0"/>
          <w:color w:val="000000"/>
          <w:sz w:val="28"/>
        </w:rPr>
        <w:t xml:space="preserve">Рассказ «После бала». </w:t>
      </w:r>
    </w:p>
    <w:p w14:paraId="9A000000">
      <w:pPr>
        <w:spacing w:after="0" w:before="0"/>
        <w:ind w:firstLine="600" w:left="0"/>
        <w:jc w:val="both"/>
      </w:pPr>
      <w:r>
        <w:rPr>
          <w:rFonts w:ascii="Times New Roman" w:hAnsi="Times New Roman"/>
          <w:b w:val="1"/>
          <w:i w:val="0"/>
          <w:color w:val="000000"/>
          <w:sz w:val="28"/>
        </w:rPr>
        <w:t>Н. А. Некрасов.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50" w:name="d49ac97a-9f24-4da7-91f2-e48f019fd3f5"/>
      <w:bookmarkEnd w:id="50"/>
      <w:r>
        <w:rPr>
          <w:rFonts w:ascii="Times New Roman" w:hAnsi="Times New Roman"/>
          <w:b w:val="0"/>
          <w:i w:val="0"/>
          <w:color w:val="000000"/>
          <w:sz w:val="28"/>
        </w:rPr>
        <w:t>(не менее двух). Например, «Размышления у парадного подъезда», «Железная дорога»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9B000000">
      <w:pPr>
        <w:spacing w:after="0" w:before="0"/>
        <w:ind w:firstLine="600" w:left="0"/>
        <w:jc w:val="both"/>
      </w:pPr>
      <w:r>
        <w:rPr>
          <w:rFonts w:ascii="Times New Roman" w:hAnsi="Times New Roman"/>
          <w:b w:val="1"/>
          <w:i w:val="0"/>
          <w:color w:val="000000"/>
          <w:sz w:val="28"/>
        </w:rPr>
        <w:t>Поэзия второй половины XIX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51" w:name="d84dadf2-8837-40a7-90af-c346f8dae9ab"/>
      <w:bookmarkEnd w:id="51"/>
      <w:r>
        <w:rPr>
          <w:rFonts w:ascii="Times New Roman" w:hAnsi="Times New Roman"/>
          <w:b w:val="0"/>
          <w:i w:val="0"/>
          <w:color w:val="000000"/>
          <w:sz w:val="28"/>
        </w:rPr>
        <w:t>Ф. И. Тютчев, А. А. Фет, А. К. Толстой и др. (не менее двух стихотворений по выбору).</w:t>
      </w:r>
      <w:r>
        <w:rPr>
          <w:rFonts w:ascii="Times New Roman" w:hAnsi="Times New Roman"/>
          <w:b w:val="0"/>
          <w:i w:val="0"/>
          <w:color w:val="000000"/>
          <w:sz w:val="28"/>
        </w:rPr>
        <w:t>‌</w:t>
      </w:r>
      <w:r>
        <w:rPr>
          <w:rFonts w:ascii="Times New Roman" w:hAnsi="Times New Roman"/>
          <w:b w:val="0"/>
          <w:i w:val="0"/>
          <w:color w:val="000000"/>
          <w:sz w:val="28"/>
        </w:rPr>
        <w:t xml:space="preserve">‌ </w:t>
      </w:r>
    </w:p>
    <w:p w14:paraId="9C000000">
      <w:pPr>
        <w:spacing w:after="0" w:before="0"/>
        <w:ind w:firstLine="600" w:left="0"/>
        <w:jc w:val="both"/>
      </w:pPr>
      <w:r>
        <w:rPr>
          <w:rFonts w:ascii="Times New Roman" w:hAnsi="Times New Roman"/>
          <w:b w:val="1"/>
          <w:i w:val="0"/>
          <w:color w:val="000000"/>
          <w:sz w:val="28"/>
        </w:rPr>
        <w:t xml:space="preserve">М. Е. Салтыков-Щедрин. </w:t>
      </w:r>
      <w:r>
        <w:rPr>
          <w:rFonts w:ascii="Times New Roman" w:hAnsi="Times New Roman"/>
          <w:b w:val="0"/>
          <w:i w:val="0"/>
          <w:color w:val="000000"/>
          <w:sz w:val="28"/>
        </w:rPr>
        <w:t xml:space="preserve">Сказки </w:t>
      </w:r>
      <w:r>
        <w:rPr>
          <w:rFonts w:ascii="Times New Roman" w:hAnsi="Times New Roman"/>
          <w:b w:val="0"/>
          <w:i w:val="0"/>
          <w:color w:val="000000"/>
          <w:sz w:val="28"/>
        </w:rPr>
        <w:t>‌</w:t>
      </w:r>
      <w:bookmarkStart w:id="52" w:name="0c9ef179-8127-40c8-873b-fdcc57270e7f"/>
      <w:bookmarkEnd w:id="52"/>
      <w:r>
        <w:rPr>
          <w:rFonts w:ascii="Times New Roman" w:hAnsi="Times New Roman"/>
          <w:b w:val="0"/>
          <w:i w:val="0"/>
          <w:color w:val="000000"/>
          <w:sz w:val="28"/>
        </w:rPr>
        <w:t>(две по выбору). Например, «Повесть о том, как один мужик двух генералов прокормил», «Дикий помещик», «Премудрый пискарь»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9D000000">
      <w:pPr>
        <w:spacing w:after="0" w:before="0"/>
        <w:ind w:firstLine="600" w:left="0"/>
        <w:jc w:val="both"/>
      </w:pPr>
      <w:r>
        <w:rPr>
          <w:rFonts w:ascii="Times New Roman" w:hAnsi="Times New Roman"/>
          <w:b w:val="1"/>
          <w:i w:val="0"/>
          <w:color w:val="000000"/>
          <w:sz w:val="28"/>
        </w:rPr>
        <w:t>Произведения отечественных и зарубежных писателей на историческую тем</w:t>
      </w:r>
      <w:r>
        <w:rPr>
          <w:rFonts w:ascii="Times New Roman" w:hAnsi="Times New Roman"/>
          <w:b w:val="0"/>
          <w:i w:val="0"/>
          <w:color w:val="000000"/>
          <w:sz w:val="28"/>
        </w:rPr>
        <w:t xml:space="preserve">у </w:t>
      </w:r>
      <w:r>
        <w:rPr>
          <w:rFonts w:ascii="Times New Roman" w:hAnsi="Times New Roman"/>
          <w:b w:val="0"/>
          <w:i w:val="0"/>
          <w:color w:val="000000"/>
          <w:sz w:val="28"/>
        </w:rPr>
        <w:t>‌</w:t>
      </w:r>
      <w:bookmarkStart w:id="53" w:name="3f08c306-d1eb-40c1-bf0e-bea855aa400c"/>
      <w:bookmarkEnd w:id="53"/>
      <w:r>
        <w:rPr>
          <w:rFonts w:ascii="Times New Roman" w:hAnsi="Times New Roman"/>
          <w:b w:val="0"/>
          <w:i w:val="0"/>
          <w:color w:val="000000"/>
          <w:sz w:val="28"/>
        </w:rPr>
        <w:t>(не менее двух). Например, А. К. Толстого, Р. Сабатини, Ф. Купера.</w:t>
      </w:r>
      <w:r>
        <w:rPr>
          <w:rFonts w:ascii="Times New Roman" w:hAnsi="Times New Roman"/>
          <w:b w:val="0"/>
          <w:i w:val="0"/>
          <w:color w:val="000000"/>
          <w:sz w:val="28"/>
        </w:rPr>
        <w:t>‌</w:t>
      </w:r>
      <w:r>
        <w:rPr>
          <w:rFonts w:ascii="Times New Roman" w:hAnsi="Times New Roman"/>
          <w:b w:val="0"/>
          <w:i w:val="0"/>
          <w:color w:val="000000"/>
          <w:sz w:val="28"/>
        </w:rPr>
        <w:t xml:space="preserve">‌ </w:t>
      </w:r>
    </w:p>
    <w:p w14:paraId="9E000000">
      <w:pPr>
        <w:spacing w:after="0" w:before="0"/>
        <w:ind w:firstLine="600" w:left="0"/>
        <w:jc w:val="both"/>
      </w:pPr>
      <w:r>
        <w:rPr>
          <w:rFonts w:ascii="Times New Roman" w:hAnsi="Times New Roman"/>
          <w:b w:val="1"/>
          <w:i w:val="0"/>
          <w:color w:val="000000"/>
          <w:sz w:val="28"/>
        </w:rPr>
        <w:t xml:space="preserve">Литература конца XIX – начала XX века. </w:t>
      </w:r>
    </w:p>
    <w:p w14:paraId="9F000000">
      <w:pPr>
        <w:spacing w:after="0" w:before="0"/>
        <w:ind w:firstLine="600" w:left="0"/>
        <w:jc w:val="both"/>
      </w:pPr>
      <w:r>
        <w:rPr>
          <w:rFonts w:ascii="Times New Roman" w:hAnsi="Times New Roman"/>
          <w:b w:val="1"/>
          <w:i w:val="0"/>
          <w:color w:val="000000"/>
          <w:sz w:val="28"/>
        </w:rPr>
        <w:t>А. П. Чехов.</w:t>
      </w:r>
      <w:r>
        <w:rPr>
          <w:rFonts w:ascii="Times New Roman" w:hAnsi="Times New Roman"/>
          <w:b w:val="0"/>
          <w:i w:val="0"/>
          <w:color w:val="000000"/>
          <w:sz w:val="28"/>
        </w:rPr>
        <w:t xml:space="preserve"> Рассказы </w:t>
      </w:r>
      <w:r>
        <w:rPr>
          <w:rFonts w:ascii="Times New Roman" w:hAnsi="Times New Roman"/>
          <w:b w:val="0"/>
          <w:i w:val="0"/>
          <w:color w:val="000000"/>
          <w:sz w:val="28"/>
        </w:rPr>
        <w:t>‌</w:t>
      </w:r>
      <w:bookmarkStart w:id="54" w:name="40c64b3a-a3eb-4d3f-8b8d-5837df728019"/>
      <w:bookmarkEnd w:id="54"/>
      <w:r>
        <w:rPr>
          <w:rFonts w:ascii="Times New Roman" w:hAnsi="Times New Roman"/>
          <w:b w:val="0"/>
          <w:i w:val="0"/>
          <w:color w:val="000000"/>
          <w:sz w:val="28"/>
        </w:rPr>
        <w:t>(один по выбору). Например, «Тоска», «Злоумышленник»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0000000">
      <w:pPr>
        <w:spacing w:after="0" w:before="0"/>
        <w:ind w:firstLine="600" w:left="0"/>
        <w:jc w:val="both"/>
      </w:pPr>
      <w:r>
        <w:rPr>
          <w:rFonts w:ascii="Times New Roman" w:hAnsi="Times New Roman"/>
          <w:b w:val="1"/>
          <w:i w:val="0"/>
          <w:color w:val="000000"/>
          <w:sz w:val="28"/>
        </w:rPr>
        <w:t xml:space="preserve">М. Горький. </w:t>
      </w:r>
      <w:r>
        <w:rPr>
          <w:rFonts w:ascii="Times New Roman" w:hAnsi="Times New Roman"/>
          <w:b w:val="0"/>
          <w:i w:val="0"/>
          <w:color w:val="000000"/>
          <w:sz w:val="28"/>
        </w:rPr>
        <w:t xml:space="preserve">Ранние рассказы </w:t>
      </w:r>
      <w:r>
        <w:rPr>
          <w:rFonts w:ascii="Times New Roman" w:hAnsi="Times New Roman"/>
          <w:b w:val="0"/>
          <w:i w:val="0"/>
          <w:color w:val="000000"/>
          <w:sz w:val="28"/>
        </w:rPr>
        <w:t>‌</w:t>
      </w:r>
      <w:bookmarkStart w:id="55" w:name="a869f2ae-2a1e-4f4b-ba77-92f82652d3d9"/>
      <w:bookmarkEnd w:id="55"/>
      <w:r>
        <w:rPr>
          <w:rFonts w:ascii="Times New Roman" w:hAnsi="Times New Roman"/>
          <w:b w:val="0"/>
          <w:i w:val="0"/>
          <w:color w:val="000000"/>
          <w:sz w:val="28"/>
        </w:rPr>
        <w:t>(одно произведение по выбору). Например, «Старуха Изергиль» (легенда о Данко), «Челкаш»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1000000">
      <w:pPr>
        <w:spacing w:after="0" w:before="0"/>
        <w:ind w:firstLine="600" w:left="0"/>
        <w:jc w:val="both"/>
      </w:pPr>
      <w:r>
        <w:rPr>
          <w:rFonts w:ascii="Times New Roman" w:hAnsi="Times New Roman"/>
          <w:b w:val="1"/>
          <w:i w:val="0"/>
          <w:color w:val="000000"/>
          <w:sz w:val="28"/>
        </w:rPr>
        <w:t xml:space="preserve">Сатирические произведения отечественных и зарубежных писателей </w:t>
      </w:r>
      <w:r>
        <w:rPr>
          <w:rFonts w:ascii="Times New Roman" w:hAnsi="Times New Roman"/>
          <w:b w:val="0"/>
          <w:i w:val="0"/>
          <w:color w:val="000000"/>
          <w:sz w:val="28"/>
        </w:rPr>
        <w:t>‌</w:t>
      </w:r>
      <w:bookmarkStart w:id="56" w:name="aae30f53-7b1d-4cda-884d-589dec4393f5"/>
      <w:bookmarkEnd w:id="56"/>
      <w:r>
        <w:rPr>
          <w:rFonts w:ascii="Times New Roman" w:hAnsi="Times New Roman"/>
          <w:b w:val="0"/>
          <w:i w:val="0"/>
          <w:color w:val="000000"/>
          <w:sz w:val="28"/>
        </w:rPr>
        <w:t>(не менее двух). Например, М. М. Зощенко, А. Т. Аверченко, Н. Тэффи, О. Генри, Я. Гашека.</w:t>
      </w:r>
      <w:r>
        <w:rPr>
          <w:rFonts w:ascii="Times New Roman" w:hAnsi="Times New Roman"/>
          <w:b w:val="0"/>
          <w:i w:val="0"/>
          <w:color w:val="000000"/>
          <w:sz w:val="28"/>
        </w:rPr>
        <w:t>‌</w:t>
      </w:r>
      <w:r>
        <w:rPr>
          <w:rFonts w:ascii="Times New Roman" w:hAnsi="Times New Roman"/>
          <w:b w:val="0"/>
          <w:i w:val="0"/>
          <w:color w:val="000000"/>
          <w:sz w:val="28"/>
        </w:rPr>
        <w:t>‌</w:t>
      </w:r>
    </w:p>
    <w:p w14:paraId="A2000000">
      <w:pPr>
        <w:spacing w:after="0" w:before="0"/>
        <w:ind w:firstLine="600" w:left="0"/>
        <w:jc w:val="both"/>
      </w:pPr>
      <w:r>
        <w:rPr>
          <w:rFonts w:ascii="Times New Roman" w:hAnsi="Times New Roman"/>
          <w:b w:val="1"/>
          <w:i w:val="0"/>
          <w:color w:val="000000"/>
          <w:sz w:val="28"/>
        </w:rPr>
        <w:t xml:space="preserve">Литература первой половины XX века. </w:t>
      </w:r>
    </w:p>
    <w:p w14:paraId="A3000000">
      <w:pPr>
        <w:spacing w:after="0" w:before="0"/>
        <w:ind w:firstLine="600" w:left="0"/>
        <w:jc w:val="both"/>
      </w:pPr>
      <w:r>
        <w:rPr>
          <w:rFonts w:ascii="Times New Roman" w:hAnsi="Times New Roman"/>
          <w:b w:val="1"/>
          <w:i w:val="0"/>
          <w:color w:val="000000"/>
          <w:sz w:val="28"/>
        </w:rPr>
        <w:t>А. С. Грин.</w:t>
      </w:r>
      <w:r>
        <w:rPr>
          <w:rFonts w:ascii="Times New Roman" w:hAnsi="Times New Roman"/>
          <w:b w:val="0"/>
          <w:i w:val="0"/>
          <w:color w:val="000000"/>
          <w:sz w:val="28"/>
        </w:rPr>
        <w:t xml:space="preserve"> Повести и рассказы </w:t>
      </w:r>
      <w:r>
        <w:rPr>
          <w:rFonts w:ascii="Times New Roman" w:hAnsi="Times New Roman"/>
          <w:b w:val="0"/>
          <w:i w:val="0"/>
          <w:color w:val="000000"/>
          <w:sz w:val="28"/>
        </w:rPr>
        <w:t>‌</w:t>
      </w:r>
      <w:bookmarkStart w:id="57" w:name="b02116e4-e9ea-4e8f-af38-04f2ae71ec92"/>
      <w:bookmarkEnd w:id="57"/>
      <w:r>
        <w:rPr>
          <w:rFonts w:ascii="Times New Roman" w:hAnsi="Times New Roman"/>
          <w:b w:val="0"/>
          <w:i w:val="0"/>
          <w:color w:val="000000"/>
          <w:sz w:val="28"/>
        </w:rPr>
        <w:t>(одно произведение по выбору). Например, «Алые паруса», «Зелёная лампа» и др.</w:t>
      </w:r>
      <w:r>
        <w:rPr>
          <w:rFonts w:ascii="Times New Roman" w:hAnsi="Times New Roman"/>
          <w:b w:val="0"/>
          <w:i w:val="0"/>
          <w:color w:val="000000"/>
          <w:sz w:val="28"/>
        </w:rPr>
        <w:t>‌</w:t>
      </w:r>
      <w:r>
        <w:rPr>
          <w:rFonts w:ascii="Times New Roman" w:hAnsi="Times New Roman"/>
          <w:b w:val="0"/>
          <w:i w:val="0"/>
          <w:color w:val="000000"/>
          <w:sz w:val="28"/>
        </w:rPr>
        <w:t>‌</w:t>
      </w:r>
    </w:p>
    <w:p w14:paraId="A4000000">
      <w:pPr>
        <w:spacing w:after="0" w:before="0"/>
        <w:ind w:firstLine="600" w:left="0"/>
        <w:jc w:val="both"/>
      </w:pPr>
      <w:r>
        <w:rPr>
          <w:rFonts w:ascii="Times New Roman" w:hAnsi="Times New Roman"/>
          <w:b w:val="1"/>
          <w:i w:val="0"/>
          <w:color w:val="000000"/>
          <w:sz w:val="28"/>
        </w:rPr>
        <w:t>Отечественная поэзия первой половины XX века.</w:t>
      </w:r>
      <w:r>
        <w:rPr>
          <w:rFonts w:ascii="Times New Roman" w:hAnsi="Times New Roman"/>
          <w:b w:val="0"/>
          <w:i w:val="0"/>
          <w:color w:val="000000"/>
          <w:sz w:val="28"/>
        </w:rPr>
        <w:t xml:space="preserve"> Стихотворения на тему мечты и реальности </w:t>
      </w:r>
      <w:r>
        <w:rPr>
          <w:rFonts w:ascii="Times New Roman" w:hAnsi="Times New Roman"/>
          <w:b w:val="0"/>
          <w:i w:val="0"/>
          <w:color w:val="000000"/>
          <w:sz w:val="28"/>
        </w:rPr>
        <w:t>‌</w:t>
      </w:r>
      <w:bookmarkStart w:id="58" w:name="56b5d580-1dbd-4944-a96b-0fcb0abff146"/>
      <w:bookmarkEnd w:id="58"/>
      <w:r>
        <w:rPr>
          <w:rFonts w:ascii="Times New Roman" w:hAnsi="Times New Roman"/>
          <w:b w:val="0"/>
          <w:i w:val="0"/>
          <w:color w:val="000000"/>
          <w:sz w:val="28"/>
        </w:rPr>
        <w:t>(два-три по выбору). Например, стихотворения А. А. Блока, Н. С. Гумилёва, М. И. Цветаевой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5000000">
      <w:pPr>
        <w:spacing w:after="0" w:before="0"/>
        <w:ind w:firstLine="600" w:left="0"/>
        <w:jc w:val="both"/>
      </w:pPr>
      <w:r>
        <w:rPr>
          <w:rFonts w:ascii="Times New Roman" w:hAnsi="Times New Roman"/>
          <w:b w:val="1"/>
          <w:i w:val="0"/>
          <w:color w:val="000000"/>
          <w:sz w:val="28"/>
        </w:rPr>
        <w:t>В. В. Маяковский.</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59" w:name="3508c828-689c-452f-ba72-3d6a17920a96"/>
      <w:bookmarkEnd w:id="59"/>
      <w:r>
        <w:rPr>
          <w:rFonts w:ascii="Times New Roman" w:hAnsi="Times New Roman"/>
          <w:b w:val="0"/>
          <w:i w:val="0"/>
          <w:color w:val="000000"/>
          <w:sz w:val="28"/>
        </w:rPr>
        <w:t>(одно по выбору). Например, «Необычайное приключение, бывшее с Владимиром Маяковским летом на даче», «Хорошее отношение к лошадям»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6000000">
      <w:pPr>
        <w:spacing w:after="0" w:before="0"/>
        <w:ind w:firstLine="600" w:left="0"/>
        <w:jc w:val="both"/>
      </w:pPr>
      <w:r>
        <w:rPr>
          <w:rFonts w:ascii="Times New Roman" w:hAnsi="Times New Roman"/>
          <w:b w:val="1"/>
          <w:i w:val="0"/>
          <w:color w:val="000000"/>
          <w:sz w:val="28"/>
        </w:rPr>
        <w:t>М.А. Шолохов</w:t>
      </w:r>
      <w:r>
        <w:rPr>
          <w:rFonts w:ascii="Times New Roman" w:hAnsi="Times New Roman"/>
          <w:b w:val="0"/>
          <w:i w:val="0"/>
          <w:color w:val="000000"/>
          <w:sz w:val="28"/>
        </w:rPr>
        <w:t xml:space="preserve">. «Донские рассказы» </w:t>
      </w:r>
      <w:r>
        <w:rPr>
          <w:rFonts w:ascii="Times New Roman" w:hAnsi="Times New Roman"/>
          <w:b w:val="0"/>
          <w:i w:val="0"/>
          <w:color w:val="000000"/>
          <w:sz w:val="28"/>
        </w:rPr>
        <w:t>‌</w:t>
      </w:r>
      <w:bookmarkStart w:id="60" w:name="bfb8e5e7-5dc0-4aa2-a0fb-f3372a190ccd"/>
      <w:bookmarkEnd w:id="60"/>
      <w:r>
        <w:rPr>
          <w:rFonts w:ascii="Times New Roman" w:hAnsi="Times New Roman"/>
          <w:b w:val="0"/>
          <w:i w:val="0"/>
          <w:color w:val="000000"/>
          <w:sz w:val="28"/>
        </w:rPr>
        <w:t>(один по выбору). Например, «Родинка», «Чужая кровь» и др.</w:t>
      </w:r>
      <w:r>
        <w:rPr>
          <w:rFonts w:ascii="Times New Roman" w:hAnsi="Times New Roman"/>
          <w:b w:val="0"/>
          <w:i w:val="0"/>
          <w:color w:val="000000"/>
          <w:sz w:val="28"/>
        </w:rPr>
        <w:t>‌</w:t>
      </w:r>
      <w:r>
        <w:rPr>
          <w:rFonts w:ascii="Times New Roman" w:hAnsi="Times New Roman"/>
          <w:b w:val="0"/>
          <w:i w:val="0"/>
          <w:color w:val="000000"/>
          <w:sz w:val="28"/>
        </w:rPr>
        <w:t>‌</w:t>
      </w:r>
    </w:p>
    <w:p w14:paraId="A7000000">
      <w:pPr>
        <w:spacing w:after="0" w:before="0"/>
        <w:ind w:firstLine="600" w:left="0"/>
        <w:jc w:val="both"/>
      </w:pPr>
      <w:r>
        <w:rPr>
          <w:rFonts w:ascii="Times New Roman" w:hAnsi="Times New Roman"/>
          <w:b w:val="1"/>
          <w:i w:val="0"/>
          <w:color w:val="000000"/>
          <w:sz w:val="28"/>
        </w:rPr>
        <w:t xml:space="preserve">А. П. Платонов. </w:t>
      </w:r>
      <w:r>
        <w:rPr>
          <w:rFonts w:ascii="Times New Roman" w:hAnsi="Times New Roman"/>
          <w:b w:val="0"/>
          <w:i w:val="0"/>
          <w:color w:val="000000"/>
          <w:sz w:val="28"/>
        </w:rPr>
        <w:t xml:space="preserve">Рассказы </w:t>
      </w:r>
      <w:r>
        <w:rPr>
          <w:rFonts w:ascii="Times New Roman" w:hAnsi="Times New Roman"/>
          <w:b w:val="0"/>
          <w:i w:val="0"/>
          <w:color w:val="000000"/>
          <w:sz w:val="28"/>
        </w:rPr>
        <w:t>‌</w:t>
      </w:r>
      <w:bookmarkStart w:id="61" w:name="58f8e791-4da1-4c7c-996e-06e9678d7abd"/>
      <w:bookmarkEnd w:id="61"/>
      <w:r>
        <w:rPr>
          <w:rFonts w:ascii="Times New Roman" w:hAnsi="Times New Roman"/>
          <w:b w:val="0"/>
          <w:i w:val="0"/>
          <w:color w:val="000000"/>
          <w:sz w:val="28"/>
        </w:rPr>
        <w:t>(один по выбору). Например, «Юшка», «Неизвестный цветок»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8000000">
      <w:pPr>
        <w:spacing w:after="0" w:before="0"/>
        <w:ind w:firstLine="600" w:left="0"/>
        <w:jc w:val="both"/>
      </w:pPr>
      <w:r>
        <w:rPr>
          <w:rFonts w:ascii="Times New Roman" w:hAnsi="Times New Roman"/>
          <w:b w:val="1"/>
          <w:i w:val="0"/>
          <w:color w:val="000000"/>
          <w:sz w:val="28"/>
        </w:rPr>
        <w:t xml:space="preserve">Литература второй половины XX века. </w:t>
      </w:r>
    </w:p>
    <w:p w14:paraId="A9000000">
      <w:pPr>
        <w:spacing w:after="0" w:before="0"/>
        <w:ind w:firstLine="600" w:left="0"/>
        <w:jc w:val="both"/>
      </w:pPr>
      <w:r>
        <w:rPr>
          <w:rFonts w:ascii="Times New Roman" w:hAnsi="Times New Roman"/>
          <w:b w:val="1"/>
          <w:i w:val="0"/>
          <w:color w:val="000000"/>
          <w:sz w:val="28"/>
        </w:rPr>
        <w:t xml:space="preserve">В. М. Шукшин. </w:t>
      </w:r>
      <w:r>
        <w:rPr>
          <w:rFonts w:ascii="Times New Roman" w:hAnsi="Times New Roman"/>
          <w:b w:val="0"/>
          <w:i w:val="0"/>
          <w:color w:val="000000"/>
          <w:sz w:val="28"/>
        </w:rPr>
        <w:t xml:space="preserve">Рассказы </w:t>
      </w:r>
      <w:r>
        <w:rPr>
          <w:rFonts w:ascii="Times New Roman" w:hAnsi="Times New Roman"/>
          <w:b w:val="0"/>
          <w:i w:val="0"/>
          <w:color w:val="000000"/>
          <w:sz w:val="28"/>
        </w:rPr>
        <w:t>‌</w:t>
      </w:r>
      <w:bookmarkStart w:id="62" w:name="a067d7de-fb70-421e-a5f5-fb299a482d23"/>
      <w:bookmarkEnd w:id="62"/>
      <w:r>
        <w:rPr>
          <w:rFonts w:ascii="Times New Roman" w:hAnsi="Times New Roman"/>
          <w:b w:val="0"/>
          <w:i w:val="0"/>
          <w:color w:val="000000"/>
          <w:sz w:val="28"/>
        </w:rPr>
        <w:t>(один по выбору). Например, «Чудик», «Стенька Разин», «Критики»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A000000">
      <w:pPr>
        <w:spacing w:after="0" w:before="0"/>
        <w:ind w:firstLine="600" w:left="0"/>
        <w:jc w:val="both"/>
      </w:pPr>
      <w:r>
        <w:rPr>
          <w:rFonts w:ascii="Times New Roman" w:hAnsi="Times New Roman"/>
          <w:b w:val="1"/>
          <w:i w:val="0"/>
          <w:color w:val="000000"/>
          <w:sz w:val="28"/>
        </w:rPr>
        <w:t xml:space="preserve">Стихотворения отечественных поэтов XX–XXI веков </w:t>
      </w:r>
      <w:r>
        <w:rPr>
          <w:rFonts w:ascii="Times New Roman" w:hAnsi="Times New Roman"/>
          <w:b w:val="0"/>
          <w:i w:val="0"/>
          <w:color w:val="000000"/>
          <w:sz w:val="28"/>
        </w:rPr>
        <w:t>‌</w:t>
      </w:r>
      <w:bookmarkStart w:id="63" w:name="0597886d-dd6d-4674-8ee8-e14ffd5ff356"/>
      <w:bookmarkEnd w:id="63"/>
      <w:r>
        <w:rPr>
          <w:rFonts w:ascii="Times New Roman" w:hAnsi="Times New Roman"/>
          <w:b w:val="0"/>
          <w:i w:val="0"/>
          <w:color w:val="000000"/>
          <w:sz w:val="28"/>
        </w:rPr>
        <w:t>(не менее четырёх стихотворений двух поэтов). Например, стихотворения М. И. Цветаевой, Е. А. Евтушенко, Б. А. Ахмадулиной, Ю. Д. Левитанского и др.</w:t>
      </w:r>
      <w:r>
        <w:rPr>
          <w:rFonts w:ascii="Times New Roman" w:hAnsi="Times New Roman"/>
          <w:b w:val="0"/>
          <w:i w:val="0"/>
          <w:color w:val="000000"/>
          <w:sz w:val="28"/>
        </w:rPr>
        <w:t>‌</w:t>
      </w:r>
      <w:r>
        <w:rPr>
          <w:rFonts w:ascii="Times New Roman" w:hAnsi="Times New Roman"/>
          <w:b w:val="0"/>
          <w:i w:val="0"/>
          <w:color w:val="000000"/>
          <w:sz w:val="28"/>
        </w:rPr>
        <w:t>‌</w:t>
      </w:r>
    </w:p>
    <w:p w14:paraId="AB000000">
      <w:pPr>
        <w:spacing w:after="0" w:before="0"/>
        <w:ind w:firstLine="600" w:left="0"/>
        <w:jc w:val="both"/>
      </w:pPr>
      <w:r>
        <w:rPr>
          <w:rFonts w:ascii="Times New Roman" w:hAnsi="Times New Roman"/>
          <w:b w:val="1"/>
          <w:i w:val="0"/>
          <w:color w:val="000000"/>
          <w:sz w:val="28"/>
        </w:rPr>
        <w:t xml:space="preserve">Произведения отечественных прозаиков второй половины XX – начала XXI века </w:t>
      </w:r>
      <w:r>
        <w:rPr>
          <w:rFonts w:ascii="Times New Roman" w:hAnsi="Times New Roman"/>
          <w:b w:val="0"/>
          <w:i w:val="0"/>
          <w:color w:val="000000"/>
          <w:sz w:val="28"/>
        </w:rPr>
        <w:t>‌</w:t>
      </w:r>
      <w:bookmarkStart w:id="64" w:name="83a8feea-b75e-4227-8bcd-8ff9e804ba2b"/>
      <w:bookmarkEnd w:id="64"/>
      <w:r>
        <w:rPr>
          <w:rFonts w:ascii="Times New Roman" w:hAnsi="Times New Roman"/>
          <w:b w:val="0"/>
          <w:i w:val="0"/>
          <w:color w:val="000000"/>
          <w:sz w:val="28"/>
        </w:rPr>
        <w:t>(не менее двух). Например, произведения Ф. А. Абрамова, В. П. Астафьева, В. И. Белова, Ф. А. Искандера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C000000">
      <w:pPr>
        <w:spacing w:after="0" w:before="0"/>
        <w:ind w:firstLine="600" w:left="0"/>
        <w:jc w:val="both"/>
      </w:pPr>
      <w:r>
        <w:rPr>
          <w:rFonts w:ascii="Times New Roman" w:hAnsi="Times New Roman"/>
          <w:b w:val="1"/>
          <w:i w:val="0"/>
          <w:color w:val="000000"/>
          <w:sz w:val="28"/>
        </w:rPr>
        <w:t>Тема взаимоотношения поколений, становления человека, выбора им жизненного пути</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65" w:name="990f3598-c382-45d9-8746-81a90d8ce296"/>
      <w:bookmarkEnd w:id="65"/>
      <w:r>
        <w:rPr>
          <w:rFonts w:ascii="Times New Roman" w:hAnsi="Times New Roman"/>
          <w:b w:val="0"/>
          <w:i w:val="0"/>
          <w:color w:val="000000"/>
          <w:sz w:val="28"/>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D000000">
      <w:pPr>
        <w:spacing w:after="0" w:before="0"/>
        <w:ind w:firstLine="600" w:left="0"/>
        <w:jc w:val="both"/>
      </w:pPr>
      <w:r>
        <w:rPr>
          <w:rFonts w:ascii="Times New Roman" w:hAnsi="Times New Roman"/>
          <w:b w:val="1"/>
          <w:i w:val="0"/>
          <w:color w:val="000000"/>
          <w:sz w:val="28"/>
        </w:rPr>
        <w:t>Зарубежная литература.</w:t>
      </w:r>
    </w:p>
    <w:p w14:paraId="AE000000">
      <w:pPr>
        <w:spacing w:after="0" w:before="0"/>
        <w:ind w:firstLine="600" w:left="0"/>
        <w:jc w:val="both"/>
      </w:pPr>
      <w:r>
        <w:rPr>
          <w:rFonts w:ascii="Times New Roman" w:hAnsi="Times New Roman"/>
          <w:b w:val="1"/>
          <w:i w:val="0"/>
          <w:color w:val="000000"/>
          <w:sz w:val="28"/>
        </w:rPr>
        <w:t>М. де Сервантес Сааведра.</w:t>
      </w:r>
      <w:r>
        <w:rPr>
          <w:rFonts w:ascii="Times New Roman" w:hAnsi="Times New Roman"/>
          <w:b w:val="0"/>
          <w:i w:val="0"/>
          <w:color w:val="000000"/>
          <w:sz w:val="28"/>
        </w:rPr>
        <w:t xml:space="preserve"> Роман «Хитроумный идальго Дон Кихот Ламанчский» </w:t>
      </w:r>
      <w:r>
        <w:rPr>
          <w:rFonts w:ascii="Times New Roman" w:hAnsi="Times New Roman"/>
          <w:b w:val="0"/>
          <w:i w:val="0"/>
          <w:color w:val="000000"/>
          <w:sz w:val="28"/>
        </w:rPr>
        <w:t>‌</w:t>
      </w:r>
      <w:bookmarkStart w:id="66" w:name="ea61fdd9-b266-4028-b605-73fad05f3a1b"/>
      <w:bookmarkEnd w:id="66"/>
      <w:r>
        <w:rPr>
          <w:rFonts w:ascii="Times New Roman" w:hAnsi="Times New Roman"/>
          <w:b w:val="0"/>
          <w:i w:val="0"/>
          <w:color w:val="000000"/>
          <w:sz w:val="28"/>
        </w:rPr>
        <w:t>(главы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AF000000">
      <w:pPr>
        <w:spacing w:after="0" w:before="0"/>
        <w:ind w:firstLine="600" w:left="0"/>
        <w:jc w:val="both"/>
      </w:pPr>
      <w:r>
        <w:rPr>
          <w:rFonts w:ascii="Times New Roman" w:hAnsi="Times New Roman"/>
          <w:b w:val="1"/>
          <w:i w:val="0"/>
          <w:color w:val="000000"/>
          <w:sz w:val="28"/>
        </w:rPr>
        <w:t xml:space="preserve">Зарубежная новеллистика </w:t>
      </w:r>
      <w:r>
        <w:rPr>
          <w:rFonts w:ascii="Times New Roman" w:hAnsi="Times New Roman"/>
          <w:b w:val="0"/>
          <w:i w:val="0"/>
          <w:color w:val="000000"/>
          <w:sz w:val="28"/>
        </w:rPr>
        <w:t>‌</w:t>
      </w:r>
      <w:bookmarkStart w:id="67" w:name="4c3792f6-c508-448f-810f-0a4e7935e4da"/>
      <w:bookmarkEnd w:id="67"/>
      <w:r>
        <w:rPr>
          <w:rFonts w:ascii="Times New Roman" w:hAnsi="Times New Roman"/>
          <w:b w:val="0"/>
          <w:i w:val="0"/>
          <w:color w:val="000000"/>
          <w:sz w:val="28"/>
        </w:rPr>
        <w:t>(одно-два произведения по выбору). Например, П. Мериме. «Маттео Фальконе»; О. Генри. «Дары волхвов», «Последний лист».</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B0000000">
      <w:pPr>
        <w:spacing w:after="0" w:before="0"/>
        <w:ind w:firstLine="600" w:left="0"/>
        <w:jc w:val="both"/>
      </w:pPr>
      <w:r>
        <w:rPr>
          <w:rFonts w:ascii="Times New Roman" w:hAnsi="Times New Roman"/>
          <w:b w:val="1"/>
          <w:i w:val="0"/>
          <w:color w:val="000000"/>
          <w:sz w:val="28"/>
        </w:rPr>
        <w:t>А. де Сент Экзюпери.</w:t>
      </w:r>
      <w:r>
        <w:rPr>
          <w:rFonts w:ascii="Times New Roman" w:hAnsi="Times New Roman"/>
          <w:b w:val="0"/>
          <w:i w:val="0"/>
          <w:color w:val="000000"/>
          <w:sz w:val="28"/>
        </w:rPr>
        <w:t xml:space="preserve"> Повесть-сказка «Маленький принц».</w:t>
      </w:r>
    </w:p>
    <w:p w14:paraId="B1000000">
      <w:pPr>
        <w:spacing w:after="0" w:before="0"/>
        <w:ind w:firstLine="0" w:left="120"/>
        <w:jc w:val="both"/>
      </w:pPr>
    </w:p>
    <w:p w14:paraId="B2000000">
      <w:pPr>
        <w:spacing w:after="0" w:before="0"/>
        <w:ind w:firstLine="0" w:left="120"/>
        <w:jc w:val="both"/>
      </w:pPr>
      <w:r>
        <w:rPr>
          <w:rFonts w:ascii="Times New Roman" w:hAnsi="Times New Roman"/>
          <w:b w:val="1"/>
          <w:i w:val="0"/>
          <w:color w:val="000000"/>
          <w:sz w:val="28"/>
        </w:rPr>
        <w:t>8 КЛАСС</w:t>
      </w:r>
    </w:p>
    <w:p w14:paraId="B3000000">
      <w:pPr>
        <w:spacing w:after="0" w:before="0"/>
        <w:ind w:firstLine="0" w:left="120"/>
        <w:jc w:val="both"/>
      </w:pPr>
    </w:p>
    <w:p w14:paraId="B4000000">
      <w:pPr>
        <w:spacing w:after="0" w:before="0"/>
        <w:ind w:firstLine="600" w:left="0"/>
        <w:jc w:val="both"/>
      </w:pPr>
      <w:r>
        <w:rPr>
          <w:rFonts w:ascii="Times New Roman" w:hAnsi="Times New Roman"/>
          <w:b w:val="1"/>
          <w:i w:val="0"/>
          <w:color w:val="000000"/>
          <w:sz w:val="28"/>
        </w:rPr>
        <w:t>Древнерусская литература.</w:t>
      </w:r>
    </w:p>
    <w:p w14:paraId="B5000000">
      <w:pPr>
        <w:spacing w:after="0" w:before="0"/>
        <w:ind w:firstLine="600" w:left="0"/>
        <w:jc w:val="both"/>
      </w:pPr>
      <w:r>
        <w:rPr>
          <w:rFonts w:ascii="Times New Roman" w:hAnsi="Times New Roman"/>
          <w:b w:val="1"/>
          <w:i w:val="0"/>
          <w:color w:val="000000"/>
          <w:sz w:val="28"/>
        </w:rPr>
        <w:t>Житийная литература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68" w:name="985594a0-fcf7-4207-a4d1-f380ff5738df"/>
      <w:bookmarkEnd w:id="68"/>
      <w:r>
        <w:rPr>
          <w:rFonts w:ascii="Times New Roman" w:hAnsi="Times New Roman"/>
          <w:b w:val="0"/>
          <w:i w:val="0"/>
          <w:color w:val="000000"/>
          <w:sz w:val="28"/>
        </w:rPr>
        <w:t>(одно произведение по выбору). Например, «Житие Сергия Радонежского», «Житие протопопа Аввакума, им самим написанное».</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B6000000">
      <w:pPr>
        <w:spacing w:after="0" w:before="0"/>
        <w:ind w:firstLine="600" w:left="0"/>
        <w:jc w:val="both"/>
      </w:pPr>
      <w:r>
        <w:rPr>
          <w:rFonts w:ascii="Times New Roman" w:hAnsi="Times New Roman"/>
          <w:b w:val="1"/>
          <w:i w:val="0"/>
          <w:color w:val="000000"/>
          <w:sz w:val="28"/>
        </w:rPr>
        <w:t>Литература XVIII века.</w:t>
      </w:r>
    </w:p>
    <w:p w14:paraId="B7000000">
      <w:pPr>
        <w:spacing w:after="0" w:before="0"/>
        <w:ind w:firstLine="600" w:left="0"/>
        <w:jc w:val="both"/>
      </w:pPr>
      <w:r>
        <w:rPr>
          <w:rFonts w:ascii="Times New Roman" w:hAnsi="Times New Roman"/>
          <w:b w:val="1"/>
          <w:i w:val="0"/>
          <w:color w:val="000000"/>
          <w:sz w:val="28"/>
        </w:rPr>
        <w:t xml:space="preserve">Д. И. Фонвизин. </w:t>
      </w:r>
      <w:r>
        <w:rPr>
          <w:rFonts w:ascii="Times New Roman" w:hAnsi="Times New Roman"/>
          <w:b w:val="0"/>
          <w:i w:val="0"/>
          <w:color w:val="000000"/>
          <w:sz w:val="28"/>
        </w:rPr>
        <w:t xml:space="preserve">Комедия «Недоросль». </w:t>
      </w:r>
    </w:p>
    <w:p w14:paraId="B8000000">
      <w:pPr>
        <w:spacing w:after="0" w:before="0"/>
        <w:ind w:firstLine="600" w:left="0"/>
        <w:jc w:val="both"/>
      </w:pPr>
      <w:r>
        <w:rPr>
          <w:rFonts w:ascii="Times New Roman" w:hAnsi="Times New Roman"/>
          <w:b w:val="1"/>
          <w:i w:val="0"/>
          <w:color w:val="000000"/>
          <w:sz w:val="28"/>
        </w:rPr>
        <w:t xml:space="preserve">Литература первой половины XIX века. </w:t>
      </w:r>
    </w:p>
    <w:p w14:paraId="B9000000">
      <w:pPr>
        <w:spacing w:after="0" w:before="0"/>
        <w:ind w:firstLine="600" w:left="0"/>
        <w:jc w:val="both"/>
      </w:pPr>
      <w:r>
        <w:rPr>
          <w:rFonts w:ascii="Times New Roman" w:hAnsi="Times New Roman"/>
          <w:b w:val="1"/>
          <w:i w:val="0"/>
          <w:color w:val="000000"/>
          <w:sz w:val="28"/>
        </w:rPr>
        <w:t>А. С. Пушкин.</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69" w:name="5b5c3fe8-b2de-4b56-86d3-e3754f0ba265"/>
      <w:bookmarkEnd w:id="69"/>
      <w:r>
        <w:rPr>
          <w:rFonts w:ascii="Times New Roman" w:hAnsi="Times New Roman"/>
          <w:b w:val="0"/>
          <w:i w:val="0"/>
          <w:color w:val="000000"/>
          <w:sz w:val="28"/>
        </w:rPr>
        <w:t xml:space="preserve">(не менее двух). Например, «К Чаадаеву», «Анчар» и др. «Маленькие трагедии» (одна пьеса по выбору). Например, «Моцарт и Сальери», «Каменный гость». </w:t>
      </w:r>
      <w:r>
        <w:rPr>
          <w:rFonts w:ascii="Times New Roman" w:hAnsi="Times New Roman"/>
          <w:b w:val="0"/>
          <w:i w:val="0"/>
          <w:color w:val="000000"/>
          <w:sz w:val="28"/>
        </w:rPr>
        <w:t>‌</w:t>
      </w:r>
      <w:r>
        <w:rPr>
          <w:rFonts w:ascii="Times New Roman" w:hAnsi="Times New Roman"/>
          <w:b w:val="0"/>
          <w:i w:val="0"/>
          <w:color w:val="000000"/>
          <w:sz w:val="28"/>
        </w:rPr>
        <w:t xml:space="preserve">‌Роман «Капитанская дочка». </w:t>
      </w:r>
    </w:p>
    <w:p w14:paraId="BA000000">
      <w:pPr>
        <w:spacing w:after="0" w:before="0"/>
        <w:ind w:firstLine="600" w:left="0"/>
        <w:jc w:val="both"/>
      </w:pPr>
      <w:r>
        <w:rPr>
          <w:rFonts w:ascii="Times New Roman" w:hAnsi="Times New Roman"/>
          <w:b w:val="1"/>
          <w:i w:val="0"/>
          <w:color w:val="000000"/>
          <w:sz w:val="28"/>
        </w:rPr>
        <w:t>М. Ю. Лермонтов.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70" w:name="1749eea8-4a2b-4b41-b15d-2fbade426127"/>
      <w:bookmarkEnd w:id="70"/>
      <w:r>
        <w:rPr>
          <w:rFonts w:ascii="Times New Roman" w:hAnsi="Times New Roman"/>
          <w:b w:val="0"/>
          <w:i w:val="0"/>
          <w:color w:val="000000"/>
          <w:sz w:val="28"/>
        </w:rPr>
        <w:t>(не менее двух). Например, «Я не хочу, чтоб свет узнал…», «Из-под таинственной, холодной полумаски…», «Нищий»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Поэма «Мцыри». </w:t>
      </w:r>
    </w:p>
    <w:p w14:paraId="BB000000">
      <w:pPr>
        <w:spacing w:after="0" w:before="0"/>
        <w:ind w:firstLine="600" w:left="0"/>
        <w:jc w:val="both"/>
      </w:pPr>
      <w:r>
        <w:rPr>
          <w:rFonts w:ascii="Times New Roman" w:hAnsi="Times New Roman"/>
          <w:b w:val="1"/>
          <w:i w:val="0"/>
          <w:color w:val="000000"/>
          <w:sz w:val="28"/>
        </w:rPr>
        <w:t xml:space="preserve">Н. В. Гоголь. </w:t>
      </w:r>
      <w:r>
        <w:rPr>
          <w:rFonts w:ascii="Times New Roman" w:hAnsi="Times New Roman"/>
          <w:b w:val="0"/>
          <w:i w:val="0"/>
          <w:color w:val="000000"/>
          <w:sz w:val="28"/>
        </w:rPr>
        <w:t xml:space="preserve">Повесть «Шинель». Комедия «Ревизор». </w:t>
      </w:r>
    </w:p>
    <w:p w14:paraId="BC000000">
      <w:pPr>
        <w:spacing w:after="0" w:before="0"/>
        <w:ind w:firstLine="600" w:left="0"/>
        <w:jc w:val="both"/>
      </w:pPr>
      <w:r>
        <w:rPr>
          <w:rFonts w:ascii="Times New Roman" w:hAnsi="Times New Roman"/>
          <w:b w:val="1"/>
          <w:i w:val="0"/>
          <w:color w:val="000000"/>
          <w:sz w:val="28"/>
        </w:rPr>
        <w:t>Литература второй половины XIX века.</w:t>
      </w:r>
    </w:p>
    <w:p w14:paraId="BD000000">
      <w:pPr>
        <w:spacing w:after="0" w:before="0"/>
        <w:ind w:firstLine="600" w:left="0"/>
        <w:jc w:val="both"/>
      </w:pPr>
      <w:r>
        <w:rPr>
          <w:rFonts w:ascii="Times New Roman" w:hAnsi="Times New Roman"/>
          <w:b w:val="1"/>
          <w:i w:val="0"/>
          <w:color w:val="000000"/>
          <w:sz w:val="28"/>
        </w:rPr>
        <w:t>И. С. Тургенев.</w:t>
      </w:r>
      <w:r>
        <w:rPr>
          <w:rFonts w:ascii="Times New Roman" w:hAnsi="Times New Roman"/>
          <w:b w:val="0"/>
          <w:i w:val="0"/>
          <w:color w:val="000000"/>
          <w:sz w:val="28"/>
        </w:rPr>
        <w:t xml:space="preserve"> Повести </w:t>
      </w:r>
      <w:r>
        <w:rPr>
          <w:rFonts w:ascii="Times New Roman" w:hAnsi="Times New Roman"/>
          <w:b w:val="0"/>
          <w:i w:val="0"/>
          <w:color w:val="000000"/>
          <w:sz w:val="28"/>
        </w:rPr>
        <w:t>‌</w:t>
      </w:r>
      <w:bookmarkStart w:id="71" w:name="fabf9287-55ad-4e60-84d5-add7a98c2934"/>
      <w:bookmarkEnd w:id="71"/>
      <w:r>
        <w:rPr>
          <w:rFonts w:ascii="Times New Roman" w:hAnsi="Times New Roman"/>
          <w:b w:val="0"/>
          <w:i w:val="0"/>
          <w:color w:val="000000"/>
          <w:sz w:val="28"/>
        </w:rPr>
        <w:t>(одна по выбору). Например, «Ася», «Первая любовь».</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BE000000">
      <w:pPr>
        <w:spacing w:after="0" w:before="0"/>
        <w:ind w:firstLine="600" w:left="0"/>
        <w:jc w:val="both"/>
      </w:pPr>
      <w:r>
        <w:rPr>
          <w:rFonts w:ascii="Times New Roman" w:hAnsi="Times New Roman"/>
          <w:b w:val="1"/>
          <w:i w:val="0"/>
          <w:color w:val="000000"/>
          <w:sz w:val="28"/>
        </w:rPr>
        <w:t xml:space="preserve">Ф. М. Достоевский. </w:t>
      </w:r>
      <w:r>
        <w:rPr>
          <w:rFonts w:ascii="Times New Roman" w:hAnsi="Times New Roman"/>
          <w:b w:val="0"/>
          <w:i w:val="0"/>
          <w:color w:val="000000"/>
          <w:sz w:val="28"/>
        </w:rPr>
        <w:t>‌</w:t>
      </w:r>
      <w:bookmarkStart w:id="72" w:name="d4361b3a-67eb-4f10-a5c6-46aeb46ddd0f"/>
      <w:bookmarkEnd w:id="72"/>
      <w:r>
        <w:rPr>
          <w:rFonts w:ascii="Times New Roman" w:hAnsi="Times New Roman"/>
          <w:b w:val="0"/>
          <w:i w:val="0"/>
          <w:color w:val="000000"/>
          <w:sz w:val="28"/>
        </w:rPr>
        <w:t>«Бедные люди», «Белые ночи» (одно произведение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BF000000">
      <w:pPr>
        <w:spacing w:after="0" w:before="0"/>
        <w:ind w:firstLine="600" w:left="0"/>
        <w:jc w:val="both"/>
      </w:pPr>
      <w:r>
        <w:rPr>
          <w:rFonts w:ascii="Times New Roman" w:hAnsi="Times New Roman"/>
          <w:b w:val="1"/>
          <w:i w:val="0"/>
          <w:color w:val="000000"/>
          <w:sz w:val="28"/>
        </w:rPr>
        <w:t xml:space="preserve">Л. Н. Толстой. </w:t>
      </w:r>
      <w:r>
        <w:rPr>
          <w:rFonts w:ascii="Times New Roman" w:hAnsi="Times New Roman"/>
          <w:b w:val="0"/>
          <w:i w:val="0"/>
          <w:color w:val="000000"/>
          <w:sz w:val="28"/>
        </w:rPr>
        <w:t xml:space="preserve">Повести и рассказы </w:t>
      </w:r>
      <w:r>
        <w:rPr>
          <w:rFonts w:ascii="Times New Roman" w:hAnsi="Times New Roman"/>
          <w:b w:val="0"/>
          <w:i w:val="0"/>
          <w:color w:val="000000"/>
          <w:sz w:val="28"/>
        </w:rPr>
        <w:t>‌</w:t>
      </w:r>
      <w:bookmarkStart w:id="73" w:name="1cb9fa85-1479-480f-ac52-31806803cd56"/>
      <w:bookmarkEnd w:id="73"/>
      <w:r>
        <w:rPr>
          <w:rFonts w:ascii="Times New Roman" w:hAnsi="Times New Roman"/>
          <w:b w:val="0"/>
          <w:i w:val="0"/>
          <w:color w:val="000000"/>
          <w:sz w:val="28"/>
        </w:rPr>
        <w:t>(одно произведение по выбору). Например, «Отрочество» (главы).</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C0000000">
      <w:pPr>
        <w:spacing w:after="0" w:before="0"/>
        <w:ind w:firstLine="600" w:left="0"/>
        <w:jc w:val="both"/>
      </w:pPr>
      <w:r>
        <w:rPr>
          <w:rFonts w:ascii="Times New Roman" w:hAnsi="Times New Roman"/>
          <w:b w:val="1"/>
          <w:i w:val="0"/>
          <w:color w:val="000000"/>
          <w:sz w:val="28"/>
        </w:rPr>
        <w:t xml:space="preserve">Литература первой половины XX века. </w:t>
      </w:r>
    </w:p>
    <w:p w14:paraId="C1000000">
      <w:pPr>
        <w:spacing w:after="0" w:before="0"/>
        <w:ind w:firstLine="600" w:left="0"/>
        <w:jc w:val="both"/>
      </w:pPr>
      <w:r>
        <w:rPr>
          <w:rFonts w:ascii="Times New Roman" w:hAnsi="Times New Roman"/>
          <w:b w:val="1"/>
          <w:i w:val="0"/>
          <w:color w:val="000000"/>
          <w:sz w:val="28"/>
        </w:rPr>
        <w:t>Произведения писателей русского зарубежья</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74" w:name="2d584d74-2b44-43c1-bb1d-41138fc1bfb5"/>
      <w:bookmarkEnd w:id="74"/>
      <w:r>
        <w:rPr>
          <w:rFonts w:ascii="Times New Roman" w:hAnsi="Times New Roman"/>
          <w:b w:val="0"/>
          <w:i w:val="0"/>
          <w:color w:val="000000"/>
          <w:sz w:val="28"/>
        </w:rPr>
        <w:t>(не менее двух по выбору). Например, произведения И. С. Шмелёва, М. А. Осоргина, В. В. Набокова, Н. Тэффи, А. Т. Аверченко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C2000000">
      <w:pPr>
        <w:spacing w:after="0" w:before="0"/>
        <w:ind w:firstLine="600" w:left="0"/>
        <w:jc w:val="both"/>
      </w:pPr>
      <w:r>
        <w:rPr>
          <w:rFonts w:ascii="Times New Roman" w:hAnsi="Times New Roman"/>
          <w:b w:val="1"/>
          <w:i w:val="0"/>
          <w:color w:val="000000"/>
          <w:sz w:val="28"/>
        </w:rPr>
        <w:t>Поэзия первой половины ХХ века</w:t>
      </w:r>
      <w:r>
        <w:rPr>
          <w:rFonts w:ascii="Times New Roman" w:hAnsi="Times New Roman"/>
          <w:b w:val="0"/>
          <w:i w:val="0"/>
          <w:color w:val="000000"/>
          <w:sz w:val="28"/>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C3000000">
      <w:pPr>
        <w:spacing w:after="0" w:before="0"/>
        <w:ind w:firstLine="600" w:left="0"/>
        <w:jc w:val="both"/>
      </w:pPr>
      <w:r>
        <w:rPr>
          <w:rFonts w:ascii="Times New Roman" w:hAnsi="Times New Roman"/>
          <w:b w:val="1"/>
          <w:i w:val="0"/>
          <w:color w:val="000000"/>
          <w:sz w:val="28"/>
        </w:rPr>
        <w:t>М. А. Булгаков</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75" w:name="ef531e3a-0507-4076-89cb-456c64cbca56"/>
      <w:bookmarkEnd w:id="75"/>
      <w:r>
        <w:rPr>
          <w:rFonts w:ascii="Times New Roman" w:hAnsi="Times New Roman"/>
          <w:b w:val="0"/>
          <w:i w:val="0"/>
          <w:color w:val="000000"/>
          <w:sz w:val="28"/>
        </w:rPr>
        <w:t>(одна повесть по выбору). Например, «Собачье сердце»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C4000000">
      <w:pPr>
        <w:spacing w:after="0" w:before="0"/>
        <w:ind w:firstLine="600" w:left="0"/>
        <w:jc w:val="both"/>
      </w:pPr>
      <w:r>
        <w:rPr>
          <w:rFonts w:ascii="Times New Roman" w:hAnsi="Times New Roman"/>
          <w:b w:val="1"/>
          <w:i w:val="0"/>
          <w:color w:val="000000"/>
          <w:sz w:val="28"/>
        </w:rPr>
        <w:t xml:space="preserve">Литература второй половины XX века. </w:t>
      </w:r>
    </w:p>
    <w:p w14:paraId="C5000000">
      <w:pPr>
        <w:spacing w:after="0" w:before="0"/>
        <w:ind w:firstLine="600" w:left="0"/>
        <w:jc w:val="both"/>
      </w:pPr>
      <w:r>
        <w:rPr>
          <w:rFonts w:ascii="Times New Roman" w:hAnsi="Times New Roman"/>
          <w:b w:val="1"/>
          <w:i w:val="0"/>
          <w:color w:val="000000"/>
          <w:sz w:val="28"/>
        </w:rPr>
        <w:t xml:space="preserve">А. Т. Твардовский. </w:t>
      </w:r>
      <w:r>
        <w:rPr>
          <w:rFonts w:ascii="Times New Roman" w:hAnsi="Times New Roman"/>
          <w:b w:val="0"/>
          <w:i w:val="0"/>
          <w:color w:val="000000"/>
          <w:sz w:val="28"/>
        </w:rPr>
        <w:t xml:space="preserve">Поэма «Василий Тёркин» </w:t>
      </w:r>
      <w:r>
        <w:rPr>
          <w:rFonts w:ascii="Times New Roman" w:hAnsi="Times New Roman"/>
          <w:b w:val="0"/>
          <w:i w:val="0"/>
          <w:color w:val="000000"/>
          <w:sz w:val="28"/>
        </w:rPr>
        <w:t>‌</w:t>
      </w:r>
      <w:bookmarkStart w:id="76" w:name="bf7bc9e4-c459-4e44-8cf4-6440f472144b"/>
      <w:bookmarkEnd w:id="76"/>
      <w:r>
        <w:rPr>
          <w:rFonts w:ascii="Times New Roman" w:hAnsi="Times New Roman"/>
          <w:b w:val="0"/>
          <w:i w:val="0"/>
          <w:color w:val="000000"/>
          <w:sz w:val="28"/>
        </w:rPr>
        <w:t>(главы «Переправа», «Гармонь», «Два солдата», «Поединок»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C6000000">
      <w:pPr>
        <w:spacing w:after="0" w:before="0"/>
        <w:ind w:firstLine="600" w:left="0"/>
        <w:jc w:val="both"/>
      </w:pPr>
      <w:r>
        <w:rPr>
          <w:rFonts w:ascii="Times New Roman" w:hAnsi="Times New Roman"/>
          <w:b w:val="1"/>
          <w:i w:val="0"/>
          <w:color w:val="000000"/>
          <w:sz w:val="28"/>
        </w:rPr>
        <w:t>А.Н. Толстой</w:t>
      </w:r>
      <w:r>
        <w:rPr>
          <w:rFonts w:ascii="Times New Roman" w:hAnsi="Times New Roman"/>
          <w:b w:val="0"/>
          <w:i w:val="0"/>
          <w:color w:val="000000"/>
          <w:sz w:val="28"/>
        </w:rPr>
        <w:t>. Рассказ «Русский характер».</w:t>
      </w:r>
    </w:p>
    <w:p w14:paraId="C7000000">
      <w:pPr>
        <w:spacing w:after="0" w:before="0"/>
        <w:ind w:firstLine="600" w:left="0"/>
        <w:jc w:val="both"/>
      </w:pPr>
      <w:r>
        <w:rPr>
          <w:rFonts w:ascii="Times New Roman" w:hAnsi="Times New Roman"/>
          <w:b w:val="1"/>
          <w:i w:val="0"/>
          <w:color w:val="000000"/>
          <w:sz w:val="28"/>
        </w:rPr>
        <w:t>М. А. Шолохов.</w:t>
      </w:r>
      <w:r>
        <w:rPr>
          <w:rFonts w:ascii="Times New Roman" w:hAnsi="Times New Roman"/>
          <w:b w:val="0"/>
          <w:i w:val="0"/>
          <w:color w:val="000000"/>
          <w:sz w:val="28"/>
        </w:rPr>
        <w:t xml:space="preserve"> Рассказ «Судьба человека». </w:t>
      </w:r>
    </w:p>
    <w:p w14:paraId="C8000000">
      <w:pPr>
        <w:spacing w:after="0" w:before="0"/>
        <w:ind w:firstLine="600" w:left="0"/>
        <w:jc w:val="both"/>
      </w:pPr>
      <w:r>
        <w:rPr>
          <w:rFonts w:ascii="Times New Roman" w:hAnsi="Times New Roman"/>
          <w:b w:val="1"/>
          <w:i w:val="0"/>
          <w:color w:val="000000"/>
          <w:sz w:val="28"/>
        </w:rPr>
        <w:t>А. И. Солженицын.</w:t>
      </w:r>
      <w:r>
        <w:rPr>
          <w:rFonts w:ascii="Times New Roman" w:hAnsi="Times New Roman"/>
          <w:b w:val="0"/>
          <w:i w:val="0"/>
          <w:color w:val="000000"/>
          <w:sz w:val="28"/>
        </w:rPr>
        <w:t xml:space="preserve"> Рассказ «Матрёнин двор». </w:t>
      </w:r>
    </w:p>
    <w:p w14:paraId="C9000000">
      <w:pPr>
        <w:spacing w:after="0" w:before="0"/>
        <w:ind w:firstLine="600" w:left="0"/>
        <w:jc w:val="both"/>
      </w:pPr>
      <w:r>
        <w:rPr>
          <w:rFonts w:ascii="Times New Roman" w:hAnsi="Times New Roman"/>
          <w:b w:val="1"/>
          <w:i w:val="0"/>
          <w:color w:val="000000"/>
          <w:sz w:val="28"/>
        </w:rPr>
        <w:t>Произведения отечественных прозаиков второй половины XX–XXI века</w:t>
      </w:r>
      <w:r>
        <w:rPr>
          <w:rFonts w:ascii="Times New Roman" w:hAnsi="Times New Roman"/>
          <w:b w:val="0"/>
          <w:i w:val="0"/>
          <w:color w:val="000000"/>
          <w:sz w:val="28"/>
        </w:rPr>
        <w:t>‌</w:t>
      </w:r>
      <w:bookmarkStart w:id="77" w:name="464a1461-dc27-4c8e-855e-7a4d0048dab5"/>
      <w:bookmarkEnd w:id="77"/>
      <w:r>
        <w:rPr>
          <w:rFonts w:ascii="Times New Roman" w:hAnsi="Times New Roman"/>
          <w:b w:val="0"/>
          <w:i w:val="0"/>
          <w:color w:val="000000"/>
          <w:sz w:val="28"/>
        </w:rPr>
        <w:t>(не менее двух произведений). Например, произведения Е. И. Носова, А. Н. и Б. Н. Стругацких, В. Ф. Тендрякова, Б. П. Екимова и др.</w:t>
      </w:r>
      <w:r>
        <w:rPr>
          <w:rFonts w:ascii="Times New Roman" w:hAnsi="Times New Roman"/>
          <w:b w:val="0"/>
          <w:i w:val="0"/>
          <w:color w:val="000000"/>
          <w:sz w:val="28"/>
        </w:rPr>
        <w:t>‌</w:t>
      </w:r>
      <w:r>
        <w:rPr>
          <w:rFonts w:ascii="Times New Roman" w:hAnsi="Times New Roman"/>
          <w:b w:val="0"/>
          <w:i w:val="0"/>
          <w:color w:val="000000"/>
          <w:sz w:val="28"/>
        </w:rPr>
        <w:t>‌</w:t>
      </w:r>
    </w:p>
    <w:p w14:paraId="CA000000">
      <w:pPr>
        <w:spacing w:after="0" w:before="0"/>
        <w:ind w:firstLine="600" w:left="0"/>
        <w:jc w:val="both"/>
      </w:pPr>
      <w:r>
        <w:rPr>
          <w:rFonts w:ascii="Times New Roman" w:hAnsi="Times New Roman"/>
          <w:b w:val="1"/>
          <w:i w:val="0"/>
          <w:color w:val="000000"/>
          <w:sz w:val="28"/>
        </w:rPr>
        <w:t xml:space="preserve">Произведения отечественных и зарубежных прозаиков второй половины XX–XXI века </w:t>
      </w:r>
      <w:r>
        <w:rPr>
          <w:rFonts w:ascii="Times New Roman" w:hAnsi="Times New Roman"/>
          <w:b w:val="0"/>
          <w:i w:val="0"/>
          <w:color w:val="000000"/>
          <w:sz w:val="28"/>
        </w:rPr>
        <w:t>‌</w:t>
      </w:r>
      <w:bookmarkStart w:id="78" w:name="ed5b2d90-0663-4a5c-8be5-da4aade46b54"/>
      <w:bookmarkEnd w:id="78"/>
      <w:r>
        <w:rPr>
          <w:rFonts w:ascii="Times New Roman" w:hAnsi="Times New Roman"/>
          <w:b w:val="0"/>
          <w:i w:val="0"/>
          <w:color w:val="000000"/>
          <w:sz w:val="28"/>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CB000000">
      <w:pPr>
        <w:spacing w:after="0" w:before="0"/>
        <w:ind w:firstLine="600" w:left="0"/>
        <w:jc w:val="both"/>
      </w:pPr>
      <w:r>
        <w:rPr>
          <w:rFonts w:ascii="Times New Roman" w:hAnsi="Times New Roman"/>
          <w:b w:val="1"/>
          <w:i w:val="0"/>
          <w:color w:val="000000"/>
          <w:sz w:val="28"/>
        </w:rPr>
        <w:t>Поэзия второй половины XX – начала XXI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79" w:name="adb853ee-930d-4a27-923a-b9cb0245de5e"/>
      <w:bookmarkEnd w:id="79"/>
      <w:r>
        <w:rPr>
          <w:rFonts w:ascii="Times New Roman" w:hAnsi="Times New Roman"/>
          <w:b w:val="0"/>
          <w:i w:val="0"/>
          <w:color w:val="000000"/>
          <w:sz w:val="28"/>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r>
        <w:rPr>
          <w:rFonts w:ascii="Times New Roman" w:hAnsi="Times New Roman"/>
          <w:b w:val="0"/>
          <w:i w:val="0"/>
          <w:color w:val="000000"/>
          <w:sz w:val="28"/>
        </w:rPr>
        <w:t>‌</w:t>
      </w:r>
      <w:r>
        <w:rPr>
          <w:rFonts w:ascii="Times New Roman" w:hAnsi="Times New Roman"/>
          <w:b w:val="0"/>
          <w:i w:val="0"/>
          <w:color w:val="000000"/>
          <w:sz w:val="28"/>
        </w:rPr>
        <w:t>‌</w:t>
      </w:r>
    </w:p>
    <w:p w14:paraId="CC000000">
      <w:pPr>
        <w:spacing w:after="0" w:before="0"/>
        <w:ind w:firstLine="600" w:left="0"/>
        <w:jc w:val="both"/>
      </w:pPr>
      <w:r>
        <w:rPr>
          <w:rFonts w:ascii="Times New Roman" w:hAnsi="Times New Roman"/>
          <w:b w:val="1"/>
          <w:i w:val="0"/>
          <w:color w:val="000000"/>
          <w:sz w:val="28"/>
        </w:rPr>
        <w:t>Зарубежная литература. У. Шекспир.</w:t>
      </w:r>
      <w:r>
        <w:rPr>
          <w:rFonts w:ascii="Times New Roman" w:hAnsi="Times New Roman"/>
          <w:b w:val="0"/>
          <w:i w:val="0"/>
          <w:color w:val="000000"/>
          <w:sz w:val="28"/>
        </w:rPr>
        <w:t xml:space="preserve"> Сонеты </w:t>
      </w:r>
      <w:r>
        <w:rPr>
          <w:rFonts w:ascii="Times New Roman" w:hAnsi="Times New Roman"/>
          <w:b w:val="0"/>
          <w:i w:val="0"/>
          <w:color w:val="000000"/>
          <w:sz w:val="28"/>
        </w:rPr>
        <w:t>‌</w:t>
      </w:r>
      <w:bookmarkStart w:id="80" w:name="0d55d6d3-7190-4389-8070-261d3434d548"/>
      <w:bookmarkEnd w:id="80"/>
      <w:r>
        <w:rPr>
          <w:rFonts w:ascii="Times New Roman" w:hAnsi="Times New Roman"/>
          <w:b w:val="0"/>
          <w:i w:val="0"/>
          <w:color w:val="000000"/>
          <w:sz w:val="28"/>
        </w:rPr>
        <w:t xml:space="preserve">(один-два по выбору). Например, № 66 «Измучась всем, я умереть хочу…», № 130 «Её глаза на звёзды не похожи…» и др. </w:t>
      </w:r>
      <w:r>
        <w:rPr>
          <w:rFonts w:ascii="Times New Roman" w:hAnsi="Times New Roman"/>
          <w:b w:val="0"/>
          <w:i w:val="0"/>
          <w:color w:val="000000"/>
          <w:sz w:val="28"/>
        </w:rPr>
        <w:t>‌</w:t>
      </w:r>
      <w:r>
        <w:rPr>
          <w:rFonts w:ascii="Times New Roman" w:hAnsi="Times New Roman"/>
          <w:b w:val="0"/>
          <w:i w:val="0"/>
          <w:color w:val="000000"/>
          <w:sz w:val="28"/>
        </w:rPr>
        <w:t xml:space="preserve">‌Трагедия «Ромео и Джульетта» </w:t>
      </w:r>
      <w:r>
        <w:rPr>
          <w:rFonts w:ascii="Times New Roman" w:hAnsi="Times New Roman"/>
          <w:b w:val="0"/>
          <w:i w:val="0"/>
          <w:color w:val="000000"/>
          <w:sz w:val="28"/>
        </w:rPr>
        <w:t>‌</w:t>
      </w:r>
      <w:bookmarkStart w:id="81" w:name="b53ea1d5-9b20-4ab2-824f-f7ee2f330726"/>
      <w:bookmarkEnd w:id="81"/>
      <w:r>
        <w:rPr>
          <w:rFonts w:ascii="Times New Roman" w:hAnsi="Times New Roman"/>
          <w:b w:val="0"/>
          <w:i w:val="0"/>
          <w:color w:val="000000"/>
          <w:sz w:val="28"/>
        </w:rPr>
        <w:t>(фрагменты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CD000000">
      <w:pPr>
        <w:spacing w:after="0" w:before="0"/>
        <w:ind w:firstLine="600" w:left="0"/>
        <w:jc w:val="both"/>
      </w:pPr>
      <w:r>
        <w:rPr>
          <w:rFonts w:ascii="Times New Roman" w:hAnsi="Times New Roman"/>
          <w:b w:val="1"/>
          <w:i w:val="0"/>
          <w:color w:val="000000"/>
          <w:sz w:val="28"/>
        </w:rPr>
        <w:t xml:space="preserve">Ж.-Б. Мольер. </w:t>
      </w:r>
      <w:r>
        <w:rPr>
          <w:rFonts w:ascii="Times New Roman" w:hAnsi="Times New Roman"/>
          <w:b w:val="0"/>
          <w:i w:val="0"/>
          <w:color w:val="000000"/>
          <w:sz w:val="28"/>
        </w:rPr>
        <w:t xml:space="preserve">Комедия «Мещанин во дворянстве» </w:t>
      </w:r>
      <w:r>
        <w:rPr>
          <w:rFonts w:ascii="Times New Roman" w:hAnsi="Times New Roman"/>
          <w:b w:val="0"/>
          <w:i w:val="0"/>
          <w:color w:val="000000"/>
          <w:sz w:val="28"/>
        </w:rPr>
        <w:t>‌</w:t>
      </w:r>
      <w:bookmarkStart w:id="82" w:name="0d430c7d-1e84-4c15-8128-09b5a0ae5b8e"/>
      <w:bookmarkEnd w:id="82"/>
      <w:r>
        <w:rPr>
          <w:rFonts w:ascii="Times New Roman" w:hAnsi="Times New Roman"/>
          <w:b w:val="0"/>
          <w:i w:val="0"/>
          <w:color w:val="000000"/>
          <w:sz w:val="28"/>
        </w:rPr>
        <w:t>(фрагменты по выбору).</w:t>
      </w:r>
      <w:r>
        <w:rPr>
          <w:rFonts w:ascii="Times New Roman" w:hAnsi="Times New Roman"/>
          <w:b w:val="0"/>
          <w:i w:val="0"/>
          <w:color w:val="000000"/>
          <w:sz w:val="28"/>
        </w:rPr>
        <w:t>‌</w:t>
      </w:r>
      <w:r>
        <w:rPr>
          <w:rFonts w:ascii="Times New Roman" w:hAnsi="Times New Roman"/>
          <w:b w:val="0"/>
          <w:i w:val="0"/>
          <w:color w:val="000000"/>
          <w:sz w:val="28"/>
        </w:rPr>
        <w:t>‌</w:t>
      </w:r>
    </w:p>
    <w:p w14:paraId="CE000000">
      <w:pPr>
        <w:spacing w:after="0" w:before="0"/>
        <w:ind w:firstLine="0" w:left="120"/>
        <w:jc w:val="both"/>
      </w:pPr>
    </w:p>
    <w:p w14:paraId="CF000000">
      <w:pPr>
        <w:spacing w:after="0" w:before="0"/>
        <w:ind w:firstLine="0" w:left="120"/>
        <w:jc w:val="both"/>
      </w:pPr>
      <w:r>
        <w:rPr>
          <w:rFonts w:ascii="Times New Roman" w:hAnsi="Times New Roman"/>
          <w:b w:val="1"/>
          <w:i w:val="0"/>
          <w:color w:val="000000"/>
          <w:sz w:val="28"/>
        </w:rPr>
        <w:t xml:space="preserve">9 </w:t>
      </w:r>
      <w:r>
        <w:rPr>
          <w:rFonts w:ascii="Times New Roman" w:hAnsi="Times New Roman"/>
          <w:b w:val="1"/>
          <w:i w:val="0"/>
          <w:color w:val="000000"/>
          <w:sz w:val="28"/>
        </w:rPr>
        <w:t>КЛАСС</w:t>
      </w:r>
    </w:p>
    <w:p w14:paraId="D0000000">
      <w:pPr>
        <w:spacing w:after="0" w:before="0"/>
        <w:ind w:firstLine="0" w:left="120"/>
        <w:jc w:val="both"/>
      </w:pPr>
    </w:p>
    <w:p w14:paraId="D1000000">
      <w:pPr>
        <w:spacing w:after="0" w:before="0"/>
        <w:ind w:firstLine="600" w:left="0"/>
        <w:jc w:val="both"/>
      </w:pPr>
      <w:r>
        <w:rPr>
          <w:rFonts w:ascii="Times New Roman" w:hAnsi="Times New Roman"/>
          <w:b w:val="1"/>
          <w:i w:val="0"/>
          <w:color w:val="000000"/>
          <w:sz w:val="28"/>
        </w:rPr>
        <w:t>Древнерусская литература.</w:t>
      </w:r>
    </w:p>
    <w:p w14:paraId="D2000000">
      <w:pPr>
        <w:spacing w:after="0" w:before="0"/>
        <w:ind w:firstLine="600" w:left="0"/>
        <w:jc w:val="both"/>
      </w:pPr>
      <w:r>
        <w:rPr>
          <w:rFonts w:ascii="Times New Roman" w:hAnsi="Times New Roman"/>
          <w:b w:val="0"/>
          <w:i w:val="0"/>
          <w:color w:val="000000"/>
          <w:sz w:val="28"/>
        </w:rPr>
        <w:t xml:space="preserve">«Слово о полку Игореве». </w:t>
      </w:r>
    </w:p>
    <w:p w14:paraId="D3000000">
      <w:pPr>
        <w:spacing w:after="0" w:before="0"/>
        <w:ind w:firstLine="600" w:left="0"/>
        <w:jc w:val="both"/>
      </w:pPr>
      <w:r>
        <w:rPr>
          <w:rFonts w:ascii="Times New Roman" w:hAnsi="Times New Roman"/>
          <w:b w:val="1"/>
          <w:i w:val="0"/>
          <w:color w:val="000000"/>
          <w:sz w:val="28"/>
        </w:rPr>
        <w:t xml:space="preserve">Литература XVIII века. </w:t>
      </w:r>
    </w:p>
    <w:p w14:paraId="D4000000">
      <w:pPr>
        <w:spacing w:after="0" w:before="0"/>
        <w:ind w:firstLine="600" w:left="0"/>
        <w:jc w:val="both"/>
      </w:pPr>
      <w:r>
        <w:rPr>
          <w:rFonts w:ascii="Times New Roman" w:hAnsi="Times New Roman"/>
          <w:b w:val="1"/>
          <w:i w:val="0"/>
          <w:color w:val="000000"/>
          <w:sz w:val="28"/>
        </w:rPr>
        <w:t xml:space="preserve">М. В. Ломоносов. </w:t>
      </w:r>
      <w:r>
        <w:rPr>
          <w:rFonts w:ascii="Times New Roman" w:hAnsi="Times New Roman"/>
          <w:b w:val="0"/>
          <w:i w:val="0"/>
          <w:color w:val="000000"/>
          <w:sz w:val="28"/>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b w:val="0"/>
          <w:i w:val="0"/>
          <w:color w:val="000000"/>
          <w:sz w:val="28"/>
        </w:rPr>
        <w:t>‌</w:t>
      </w:r>
      <w:bookmarkStart w:id="83" w:name="e8b587e6-2f8c-4690-a635-22bb3cee08ae"/>
      <w:bookmarkEnd w:id="83"/>
      <w:r>
        <w:rPr>
          <w:rFonts w:ascii="Times New Roman" w:hAnsi="Times New Roman"/>
          <w:b w:val="0"/>
          <w:i w:val="0"/>
          <w:color w:val="000000"/>
          <w:sz w:val="28"/>
        </w:rPr>
        <w:t>(по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D5000000">
      <w:pPr>
        <w:spacing w:after="0" w:before="0"/>
        <w:ind w:firstLine="600" w:left="0"/>
        <w:jc w:val="both"/>
      </w:pPr>
      <w:r>
        <w:rPr>
          <w:rFonts w:ascii="Times New Roman" w:hAnsi="Times New Roman"/>
          <w:b w:val="1"/>
          <w:i w:val="0"/>
          <w:color w:val="000000"/>
          <w:sz w:val="28"/>
        </w:rPr>
        <w:t xml:space="preserve">Г. Р. Державин.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84" w:name="8ca8cc5e-b57b-4292-a0a2-4d5e99a37fc7"/>
      <w:bookmarkEnd w:id="84"/>
      <w:r>
        <w:rPr>
          <w:rFonts w:ascii="Times New Roman" w:hAnsi="Times New Roman"/>
          <w:b w:val="0"/>
          <w:i w:val="0"/>
          <w:color w:val="000000"/>
          <w:sz w:val="28"/>
        </w:rPr>
        <w:t>(два по выбору). Например, «Властителям и судиям», «Памятник»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D6000000">
      <w:pPr>
        <w:spacing w:after="0" w:before="0"/>
        <w:ind w:firstLine="600" w:left="0"/>
        <w:jc w:val="both"/>
      </w:pPr>
      <w:r>
        <w:rPr>
          <w:rFonts w:ascii="Times New Roman" w:hAnsi="Times New Roman"/>
          <w:b w:val="1"/>
          <w:i w:val="0"/>
          <w:color w:val="000000"/>
          <w:sz w:val="28"/>
        </w:rPr>
        <w:t>Н. М. Карамзин.</w:t>
      </w:r>
      <w:r>
        <w:rPr>
          <w:rFonts w:ascii="Times New Roman" w:hAnsi="Times New Roman"/>
          <w:b w:val="0"/>
          <w:i w:val="0"/>
          <w:color w:val="000000"/>
          <w:sz w:val="28"/>
        </w:rPr>
        <w:t xml:space="preserve"> Повесть «Бедная Лиза». </w:t>
      </w:r>
    </w:p>
    <w:p w14:paraId="D7000000">
      <w:pPr>
        <w:spacing w:after="0" w:before="0"/>
        <w:ind w:firstLine="600" w:left="0"/>
        <w:jc w:val="both"/>
      </w:pPr>
      <w:r>
        <w:rPr>
          <w:rFonts w:ascii="Times New Roman" w:hAnsi="Times New Roman"/>
          <w:b w:val="1"/>
          <w:i w:val="0"/>
          <w:color w:val="000000"/>
          <w:sz w:val="28"/>
        </w:rPr>
        <w:t xml:space="preserve">Литература первой половины XIX века. </w:t>
      </w:r>
    </w:p>
    <w:p w14:paraId="D8000000">
      <w:pPr>
        <w:spacing w:after="0" w:before="0"/>
        <w:ind w:firstLine="600" w:left="0"/>
        <w:jc w:val="both"/>
      </w:pPr>
      <w:r>
        <w:rPr>
          <w:rFonts w:ascii="Times New Roman" w:hAnsi="Times New Roman"/>
          <w:b w:val="1"/>
          <w:i w:val="0"/>
          <w:color w:val="000000"/>
          <w:sz w:val="28"/>
        </w:rPr>
        <w:t>В. А. Жуковский.</w:t>
      </w:r>
      <w:r>
        <w:rPr>
          <w:rFonts w:ascii="Times New Roman" w:hAnsi="Times New Roman"/>
          <w:b w:val="0"/>
          <w:i w:val="0"/>
          <w:color w:val="000000"/>
          <w:sz w:val="28"/>
        </w:rPr>
        <w:t xml:space="preserve"> Баллады, элегии </w:t>
      </w:r>
      <w:r>
        <w:rPr>
          <w:rFonts w:ascii="Times New Roman" w:hAnsi="Times New Roman"/>
          <w:b w:val="0"/>
          <w:i w:val="0"/>
          <w:color w:val="000000"/>
          <w:sz w:val="28"/>
        </w:rPr>
        <w:t>‌</w:t>
      </w:r>
      <w:bookmarkStart w:id="85" w:name="7eb282c3-f5ef-4e9f-86b2-734492601833"/>
      <w:bookmarkEnd w:id="85"/>
      <w:r>
        <w:rPr>
          <w:rFonts w:ascii="Times New Roman" w:hAnsi="Times New Roman"/>
          <w:b w:val="0"/>
          <w:i w:val="0"/>
          <w:color w:val="000000"/>
          <w:sz w:val="28"/>
        </w:rPr>
        <w:t>(одна-две по выбору). Например, «Светлана», «Невыразимое», «Море»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D9000000">
      <w:pPr>
        <w:spacing w:after="0" w:before="0"/>
        <w:ind w:firstLine="600" w:left="0"/>
        <w:jc w:val="both"/>
      </w:pPr>
      <w:r>
        <w:rPr>
          <w:rFonts w:ascii="Times New Roman" w:hAnsi="Times New Roman"/>
          <w:b w:val="1"/>
          <w:i w:val="0"/>
          <w:color w:val="000000"/>
          <w:sz w:val="28"/>
        </w:rPr>
        <w:t>А. С. Грибоедов.</w:t>
      </w:r>
      <w:r>
        <w:rPr>
          <w:rFonts w:ascii="Times New Roman" w:hAnsi="Times New Roman"/>
          <w:b w:val="0"/>
          <w:i w:val="0"/>
          <w:color w:val="000000"/>
          <w:sz w:val="28"/>
        </w:rPr>
        <w:t xml:space="preserve"> Комедия «Горе от ума». </w:t>
      </w:r>
    </w:p>
    <w:p w14:paraId="DA000000">
      <w:pPr>
        <w:spacing w:after="0" w:before="0"/>
        <w:ind w:firstLine="600" w:left="0"/>
        <w:jc w:val="both"/>
      </w:pPr>
      <w:r>
        <w:rPr>
          <w:rFonts w:ascii="Times New Roman" w:hAnsi="Times New Roman"/>
          <w:b w:val="1"/>
          <w:i w:val="0"/>
          <w:color w:val="000000"/>
          <w:sz w:val="28"/>
        </w:rPr>
        <w:t xml:space="preserve">Поэзия пушкинской эпохи. </w:t>
      </w:r>
      <w:r>
        <w:rPr>
          <w:rFonts w:ascii="Times New Roman" w:hAnsi="Times New Roman"/>
          <w:b w:val="0"/>
          <w:i w:val="0"/>
          <w:color w:val="000000"/>
          <w:sz w:val="28"/>
        </w:rPr>
        <w:t>‌</w:t>
      </w:r>
      <w:bookmarkStart w:id="86" w:name="d3f3009b-2bf2-4457-85cc-996248170bfd"/>
      <w:bookmarkEnd w:id="86"/>
      <w:r>
        <w:rPr>
          <w:rFonts w:ascii="Times New Roman" w:hAnsi="Times New Roman"/>
          <w:b w:val="0"/>
          <w:i w:val="0"/>
          <w:color w:val="000000"/>
          <w:sz w:val="28"/>
        </w:rPr>
        <w:t>К. Н. Батюшков, А. А. Дельвиг, Н. М. Языков, Е. А. Баратынский (не менее трёх стихотворений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DB000000">
      <w:pPr>
        <w:spacing w:after="0" w:before="0"/>
        <w:ind w:firstLine="600" w:left="0"/>
        <w:jc w:val="both"/>
      </w:pPr>
      <w:r>
        <w:rPr>
          <w:rFonts w:ascii="Times New Roman" w:hAnsi="Times New Roman"/>
          <w:b w:val="1"/>
          <w:i w:val="0"/>
          <w:color w:val="000000"/>
          <w:sz w:val="28"/>
        </w:rPr>
        <w:t>А. С. Пушкин.</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87" w:name="0b2f85f8-e824-4e61-a1ac-4efc7fb78a2f"/>
      <w:bookmarkEnd w:id="87"/>
      <w:r>
        <w:rPr>
          <w:rFonts w:ascii="Times New Roman" w:hAnsi="Times New Roman"/>
          <w:b w:val="0"/>
          <w:i w:val="0"/>
          <w:color w:val="000000"/>
          <w:sz w:val="28"/>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Поэма «Медный всадник». Роман в стихах «Евгений Онегин». </w:t>
      </w:r>
    </w:p>
    <w:p w14:paraId="DC000000">
      <w:pPr>
        <w:spacing w:after="0" w:before="0"/>
        <w:ind w:firstLine="600" w:left="0"/>
        <w:jc w:val="both"/>
      </w:pPr>
      <w:r>
        <w:rPr>
          <w:rFonts w:ascii="Times New Roman" w:hAnsi="Times New Roman"/>
          <w:b w:val="1"/>
          <w:i w:val="0"/>
          <w:color w:val="000000"/>
          <w:sz w:val="28"/>
        </w:rPr>
        <w:t>М. Ю. Лермонтов.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88" w:name="87a51fa3-c568-4583-a18a-174135483b9d"/>
      <w:bookmarkEnd w:id="88"/>
      <w:r>
        <w:rPr>
          <w:rFonts w:ascii="Times New Roman" w:hAnsi="Times New Roman"/>
          <w:b w:val="0"/>
          <w:i w:val="0"/>
          <w:color w:val="000000"/>
          <w:sz w:val="28"/>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Роман «Герой нашего времени». </w:t>
      </w:r>
    </w:p>
    <w:p w14:paraId="DD000000">
      <w:pPr>
        <w:spacing w:after="0" w:before="0"/>
        <w:ind w:firstLine="600" w:left="0"/>
        <w:jc w:val="both"/>
      </w:pPr>
      <w:r>
        <w:rPr>
          <w:rFonts w:ascii="Times New Roman" w:hAnsi="Times New Roman"/>
          <w:b w:val="1"/>
          <w:i w:val="0"/>
          <w:color w:val="000000"/>
          <w:sz w:val="28"/>
        </w:rPr>
        <w:t xml:space="preserve">Н. В. Гоголь. </w:t>
      </w:r>
      <w:r>
        <w:rPr>
          <w:rFonts w:ascii="Times New Roman" w:hAnsi="Times New Roman"/>
          <w:b w:val="0"/>
          <w:i w:val="0"/>
          <w:color w:val="000000"/>
          <w:sz w:val="28"/>
        </w:rPr>
        <w:t xml:space="preserve">Поэма «Мёртвые души». </w:t>
      </w:r>
    </w:p>
    <w:p w14:paraId="DE000000">
      <w:pPr>
        <w:spacing w:after="0" w:before="0"/>
        <w:ind w:firstLine="600" w:left="0"/>
        <w:jc w:val="both"/>
      </w:pPr>
      <w:r>
        <w:rPr>
          <w:rFonts w:ascii="Times New Roman" w:hAnsi="Times New Roman"/>
          <w:b w:val="1"/>
          <w:i w:val="0"/>
          <w:color w:val="000000"/>
          <w:sz w:val="28"/>
        </w:rPr>
        <w:t>Отечественная проза первой половины XIX в.</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89" w:name="1e17c9e2-8d8f-4f1b-b2ac-b4be6de41c09"/>
      <w:bookmarkEnd w:id="89"/>
      <w:r>
        <w:rPr>
          <w:rFonts w:ascii="Times New Roman" w:hAnsi="Times New Roman"/>
          <w:b w:val="0"/>
          <w:i w:val="0"/>
          <w:color w:val="000000"/>
          <w:sz w:val="28"/>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DF000000">
      <w:pPr>
        <w:spacing w:after="0" w:before="0"/>
        <w:ind w:firstLine="600" w:left="0"/>
        <w:jc w:val="both"/>
      </w:pPr>
      <w:r>
        <w:rPr>
          <w:rFonts w:ascii="Times New Roman" w:hAnsi="Times New Roman"/>
          <w:b w:val="1"/>
          <w:i w:val="0"/>
          <w:color w:val="000000"/>
          <w:sz w:val="28"/>
        </w:rPr>
        <w:t xml:space="preserve">Зарубежная литература. </w:t>
      </w:r>
    </w:p>
    <w:p w14:paraId="E0000000">
      <w:pPr>
        <w:spacing w:after="0" w:before="0"/>
        <w:ind w:firstLine="600" w:left="0"/>
        <w:jc w:val="both"/>
      </w:pPr>
      <w:r>
        <w:rPr>
          <w:rFonts w:ascii="Times New Roman" w:hAnsi="Times New Roman"/>
          <w:b w:val="1"/>
          <w:i w:val="0"/>
          <w:color w:val="000000"/>
          <w:sz w:val="28"/>
        </w:rPr>
        <w:t>Данте.</w:t>
      </w:r>
      <w:r>
        <w:rPr>
          <w:rFonts w:ascii="Times New Roman" w:hAnsi="Times New Roman"/>
          <w:b w:val="0"/>
          <w:i w:val="0"/>
          <w:color w:val="000000"/>
          <w:sz w:val="28"/>
        </w:rPr>
        <w:t xml:space="preserve"> «Божественная комедия» </w:t>
      </w:r>
      <w:r>
        <w:rPr>
          <w:rFonts w:ascii="Times New Roman" w:hAnsi="Times New Roman"/>
          <w:b w:val="0"/>
          <w:i w:val="0"/>
          <w:color w:val="000000"/>
          <w:sz w:val="28"/>
        </w:rPr>
        <w:t>‌</w:t>
      </w:r>
      <w:bookmarkStart w:id="90" w:name="131db750-5e26-42b5-b0b5-6f68058ef787"/>
      <w:bookmarkEnd w:id="90"/>
      <w:r>
        <w:rPr>
          <w:rFonts w:ascii="Times New Roman" w:hAnsi="Times New Roman"/>
          <w:b w:val="0"/>
          <w:i w:val="0"/>
          <w:color w:val="000000"/>
          <w:sz w:val="28"/>
        </w:rPr>
        <w:t>(не менее двух фрагментов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E1000000">
      <w:pPr>
        <w:spacing w:after="0" w:before="0"/>
        <w:ind w:firstLine="600" w:left="0"/>
        <w:jc w:val="both"/>
      </w:pPr>
      <w:r>
        <w:rPr>
          <w:rFonts w:ascii="Times New Roman" w:hAnsi="Times New Roman"/>
          <w:b w:val="1"/>
          <w:i w:val="0"/>
          <w:color w:val="000000"/>
          <w:sz w:val="28"/>
        </w:rPr>
        <w:t>У. Шекспир.</w:t>
      </w:r>
      <w:r>
        <w:rPr>
          <w:rFonts w:ascii="Times New Roman" w:hAnsi="Times New Roman"/>
          <w:b w:val="0"/>
          <w:i w:val="0"/>
          <w:color w:val="000000"/>
          <w:sz w:val="28"/>
        </w:rPr>
        <w:t xml:space="preserve"> Трагедия «Гамлет» </w:t>
      </w:r>
      <w:r>
        <w:rPr>
          <w:rFonts w:ascii="Times New Roman" w:hAnsi="Times New Roman"/>
          <w:b w:val="0"/>
          <w:i w:val="0"/>
          <w:color w:val="000000"/>
          <w:sz w:val="28"/>
        </w:rPr>
        <w:t>‌</w:t>
      </w:r>
      <w:bookmarkStart w:id="91" w:name="50dcaf75-7eb3-4058-9b14-0313c9277b2d"/>
      <w:bookmarkEnd w:id="91"/>
      <w:r>
        <w:rPr>
          <w:rFonts w:ascii="Times New Roman" w:hAnsi="Times New Roman"/>
          <w:b w:val="0"/>
          <w:i w:val="0"/>
          <w:color w:val="000000"/>
          <w:sz w:val="28"/>
        </w:rPr>
        <w:t>(фрагменты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E2000000">
      <w:pPr>
        <w:spacing w:after="0" w:before="0"/>
        <w:ind w:firstLine="600" w:left="0"/>
        <w:jc w:val="both"/>
      </w:pPr>
      <w:r>
        <w:rPr>
          <w:rFonts w:ascii="Times New Roman" w:hAnsi="Times New Roman"/>
          <w:b w:val="1"/>
          <w:i w:val="0"/>
          <w:color w:val="000000"/>
          <w:sz w:val="28"/>
        </w:rPr>
        <w:t>И.В. Гёте.</w:t>
      </w:r>
      <w:r>
        <w:rPr>
          <w:rFonts w:ascii="Times New Roman" w:hAnsi="Times New Roman"/>
          <w:b w:val="0"/>
          <w:i w:val="0"/>
          <w:color w:val="000000"/>
          <w:sz w:val="28"/>
        </w:rPr>
        <w:t xml:space="preserve"> Трагедия «Фауст» </w:t>
      </w:r>
      <w:r>
        <w:rPr>
          <w:rFonts w:ascii="Times New Roman" w:hAnsi="Times New Roman"/>
          <w:b w:val="0"/>
          <w:i w:val="0"/>
          <w:color w:val="000000"/>
          <w:sz w:val="28"/>
        </w:rPr>
        <w:t>‌</w:t>
      </w:r>
      <w:bookmarkStart w:id="92" w:name="0b3534b6-8dfe-4b28-9993-091faed66786"/>
      <w:bookmarkEnd w:id="92"/>
      <w:r>
        <w:rPr>
          <w:rFonts w:ascii="Times New Roman" w:hAnsi="Times New Roman"/>
          <w:b w:val="0"/>
          <w:i w:val="0"/>
          <w:color w:val="000000"/>
          <w:sz w:val="28"/>
        </w:rPr>
        <w:t>(не менее двух фрагментов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E3000000">
      <w:pPr>
        <w:spacing w:after="0" w:before="0"/>
        <w:ind w:firstLine="600" w:left="0"/>
        <w:jc w:val="both"/>
      </w:pPr>
      <w:r>
        <w:rPr>
          <w:rFonts w:ascii="Times New Roman" w:hAnsi="Times New Roman"/>
          <w:b w:val="1"/>
          <w:i w:val="0"/>
          <w:color w:val="000000"/>
          <w:sz w:val="28"/>
        </w:rPr>
        <w:t xml:space="preserve">Дж. Г. Байрон.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93" w:name="e19cbdea-f76d-4b99-b400-83b11ad6923d"/>
      <w:bookmarkEnd w:id="93"/>
      <w:r>
        <w:rPr>
          <w:rFonts w:ascii="Times New Roman" w:hAnsi="Times New Roman"/>
          <w:b w:val="0"/>
          <w:i w:val="0"/>
          <w:color w:val="000000"/>
          <w:sz w:val="28"/>
        </w:rPr>
        <w:t>(одно по выбору). Например, «Душа моя мрачна. Скорей, певец, скорей!..», «Прощание Наполеона» и др.</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Поэма «Паломничество Чайльд-Гарольда» </w:t>
      </w:r>
      <w:r>
        <w:rPr>
          <w:rFonts w:ascii="Times New Roman" w:hAnsi="Times New Roman"/>
          <w:b w:val="0"/>
          <w:i w:val="0"/>
          <w:color w:val="000000"/>
          <w:sz w:val="28"/>
        </w:rPr>
        <w:t>‌</w:t>
      </w:r>
      <w:bookmarkStart w:id="94" w:name="e2190f02-8aec-4529-8d6c-41c65b65ca2e"/>
      <w:bookmarkEnd w:id="94"/>
      <w:r>
        <w:rPr>
          <w:rFonts w:ascii="Times New Roman" w:hAnsi="Times New Roman"/>
          <w:b w:val="0"/>
          <w:i w:val="0"/>
          <w:color w:val="000000"/>
          <w:sz w:val="28"/>
        </w:rPr>
        <w:t>(не менее одного фрагмента по выбору).</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w:t>
      </w:r>
    </w:p>
    <w:p w14:paraId="E4000000">
      <w:pPr>
        <w:spacing w:after="0" w:before="0"/>
        <w:ind w:firstLine="600" w:left="0"/>
        <w:jc w:val="both"/>
      </w:pPr>
      <w:r>
        <w:rPr>
          <w:rFonts w:ascii="Times New Roman" w:hAnsi="Times New Roman"/>
          <w:b w:val="1"/>
          <w:i w:val="0"/>
          <w:color w:val="000000"/>
          <w:sz w:val="28"/>
        </w:rPr>
        <w:t>Зарубежная проза первой половины XIX в.</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95" w:name="2ccf1dde-3592-470f-89fb-4ebac1d8e3cf"/>
      <w:bookmarkEnd w:id="95"/>
      <w:r>
        <w:rPr>
          <w:rFonts w:ascii="Times New Roman" w:hAnsi="Times New Roman"/>
          <w:b w:val="0"/>
          <w:i w:val="0"/>
          <w:color w:val="000000"/>
          <w:sz w:val="28"/>
        </w:rPr>
        <w:t>(одно произведение по выбору). Например, произведения Э.Т.А. Гофмана, В. Гюго, В. Скотта и др.</w:t>
      </w:r>
      <w:r>
        <w:rPr>
          <w:rFonts w:ascii="Times New Roman" w:hAnsi="Times New Roman"/>
          <w:b w:val="0"/>
          <w:i w:val="0"/>
          <w:color w:val="000000"/>
          <w:sz w:val="28"/>
        </w:rPr>
        <w:t>‌</w:t>
      </w:r>
      <w:r>
        <w:rPr>
          <w:rFonts w:ascii="Times New Roman" w:hAnsi="Times New Roman"/>
          <w:b w:val="0"/>
          <w:i w:val="0"/>
          <w:color w:val="000000"/>
          <w:sz w:val="28"/>
        </w:rPr>
        <w:t>‌</w:t>
      </w:r>
    </w:p>
    <w:p w14:paraId="E5000000">
      <w:pPr>
        <w:sectPr>
          <w:pgSz w:h="16383" w:w="11906"/>
        </w:sectPr>
      </w:pPr>
    </w:p>
    <w:p w14:paraId="E6000000">
      <w:pPr>
        <w:spacing w:after="0" w:before="0"/>
        <w:ind w:firstLine="0" w:left="120"/>
        <w:jc w:val="both"/>
      </w:pPr>
      <w:r>
        <w:rPr>
          <w:rFonts w:ascii="Times New Roman" w:hAnsi="Times New Roman"/>
          <w:b w:val="1"/>
          <w:i w:val="0"/>
          <w:color w:val="000000"/>
          <w:sz w:val="28"/>
        </w:rPr>
        <w:t>ПЛАНИРУЕМЫЕ ОБРАЗОВАТЕЛЬНЫЕ РЕЗУЛЬТАТЫ</w:t>
      </w:r>
    </w:p>
    <w:p w14:paraId="E7000000">
      <w:pPr>
        <w:spacing w:after="0" w:before="0"/>
        <w:ind w:firstLine="0" w:left="120"/>
        <w:jc w:val="both"/>
      </w:pPr>
    </w:p>
    <w:p w14:paraId="E8000000">
      <w:pPr>
        <w:spacing w:after="0" w:before="0"/>
        <w:ind w:firstLine="600" w:left="0"/>
        <w:jc w:val="both"/>
      </w:pPr>
      <w:r>
        <w:rPr>
          <w:rFonts w:ascii="Times New Roman" w:hAnsi="Times New Roman"/>
          <w:b w:val="0"/>
          <w:i w:val="0"/>
          <w:color w:val="000000"/>
          <w:sz w:val="28"/>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E9000000">
      <w:pPr>
        <w:spacing w:after="0" w:before="0"/>
        <w:ind w:firstLine="0" w:left="120"/>
        <w:jc w:val="both"/>
      </w:pPr>
    </w:p>
    <w:p w14:paraId="EA000000">
      <w:pPr>
        <w:spacing w:after="0" w:before="0"/>
        <w:ind w:firstLine="0" w:left="120"/>
        <w:jc w:val="both"/>
      </w:pPr>
      <w:r>
        <w:rPr>
          <w:rFonts w:ascii="Times New Roman" w:hAnsi="Times New Roman"/>
          <w:b w:val="1"/>
          <w:i w:val="0"/>
          <w:color w:val="000000"/>
          <w:sz w:val="28"/>
        </w:rPr>
        <w:t>ЛИЧНОСТНЫЕ РЕЗУЛЬТАТЫ</w:t>
      </w:r>
    </w:p>
    <w:p w14:paraId="EB000000">
      <w:pPr>
        <w:spacing w:after="0" w:before="0"/>
        <w:ind w:firstLine="0" w:left="120"/>
        <w:jc w:val="both"/>
      </w:pPr>
    </w:p>
    <w:p w14:paraId="EC000000">
      <w:pPr>
        <w:spacing w:after="0" w:before="0"/>
        <w:ind w:firstLine="600" w:left="0"/>
        <w:jc w:val="both"/>
      </w:pPr>
      <w:r>
        <w:rPr>
          <w:rFonts w:ascii="Times New Roman" w:hAnsi="Times New Roman"/>
          <w:b w:val="0"/>
          <w:i w:val="0"/>
          <w:color w:val="000000"/>
          <w:sz w:val="28"/>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ED000000">
      <w:pPr>
        <w:spacing w:after="0" w:before="0"/>
        <w:ind w:firstLine="600" w:left="0"/>
        <w:jc w:val="both"/>
      </w:pPr>
      <w:r>
        <w:rPr>
          <w:rFonts w:ascii="Times New Roman" w:hAnsi="Times New Roman"/>
          <w:b w:val="0"/>
          <w:i w:val="0"/>
          <w:color w:val="000000"/>
          <w:sz w:val="28"/>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EE000000">
      <w:pPr>
        <w:spacing w:after="0" w:before="0"/>
        <w:ind w:firstLine="0" w:left="120"/>
        <w:jc w:val="both"/>
      </w:pPr>
    </w:p>
    <w:p w14:paraId="EF000000">
      <w:pPr>
        <w:spacing w:after="0" w:before="0"/>
        <w:ind w:firstLine="0" w:left="120"/>
        <w:jc w:val="both"/>
      </w:pPr>
      <w:r>
        <w:rPr>
          <w:rFonts w:ascii="Times New Roman" w:hAnsi="Times New Roman"/>
          <w:b w:val="1"/>
          <w:i w:val="0"/>
          <w:color w:val="000000"/>
          <w:sz w:val="28"/>
        </w:rPr>
        <w:t>Гражданского воспитания:</w:t>
      </w:r>
    </w:p>
    <w:p w14:paraId="F0000000">
      <w:pPr>
        <w:numPr>
          <w:ilvl w:val="0"/>
          <w:numId w:val="1"/>
        </w:numPr>
        <w:spacing w:after="0" w:before="0"/>
        <w:ind/>
        <w:jc w:val="both"/>
      </w:pPr>
      <w:r>
        <w:rPr>
          <w:rFonts w:ascii="Times New Roman" w:hAnsi="Times New Roman"/>
          <w:b w:val="0"/>
          <w:i w:val="0"/>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w:t>
      </w:r>
    </w:p>
    <w:p w14:paraId="F1000000">
      <w:pPr>
        <w:numPr>
          <w:ilvl w:val="0"/>
          <w:numId w:val="1"/>
        </w:numPr>
        <w:spacing w:after="0" w:before="0"/>
        <w:ind/>
        <w:jc w:val="both"/>
      </w:pPr>
      <w:r>
        <w:rPr>
          <w:rFonts w:ascii="Times New Roman" w:hAnsi="Times New Roman"/>
          <w:b w:val="0"/>
          <w:i w:val="0"/>
          <w:color w:val="000000"/>
          <w:sz w:val="28"/>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F2000000">
      <w:pPr>
        <w:numPr>
          <w:ilvl w:val="0"/>
          <w:numId w:val="1"/>
        </w:numPr>
        <w:spacing w:after="0" w:before="0"/>
        <w:ind/>
        <w:jc w:val="both"/>
      </w:pPr>
      <w:r>
        <w:rPr>
          <w:rFonts w:ascii="Times New Roman" w:hAnsi="Times New Roman"/>
          <w:b w:val="0"/>
          <w:i w:val="0"/>
          <w:color w:val="000000"/>
          <w:sz w:val="28"/>
        </w:rPr>
        <w:t>неприятие любых форм экстремизма, дискриминации;</w:t>
      </w:r>
    </w:p>
    <w:p w14:paraId="F3000000">
      <w:pPr>
        <w:numPr>
          <w:ilvl w:val="0"/>
          <w:numId w:val="1"/>
        </w:numPr>
        <w:spacing w:after="0" w:before="0"/>
        <w:ind/>
        <w:jc w:val="both"/>
      </w:pPr>
      <w:r>
        <w:rPr>
          <w:rFonts w:ascii="Times New Roman" w:hAnsi="Times New Roman"/>
          <w:b w:val="0"/>
          <w:i w:val="0"/>
          <w:color w:val="000000"/>
          <w:sz w:val="28"/>
        </w:rPr>
        <w:t>понимание роли различных социальных институтов в жизни человека;</w:t>
      </w:r>
    </w:p>
    <w:p w14:paraId="F4000000">
      <w:pPr>
        <w:numPr>
          <w:ilvl w:val="0"/>
          <w:numId w:val="1"/>
        </w:numPr>
        <w:spacing w:after="0" w:before="0"/>
        <w:ind/>
        <w:jc w:val="both"/>
      </w:pPr>
      <w:r>
        <w:rPr>
          <w:rFonts w:ascii="Times New Roman" w:hAnsi="Times New Roman"/>
          <w:b w:val="0"/>
          <w:i w:val="0"/>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F5000000">
      <w:pPr>
        <w:numPr>
          <w:ilvl w:val="0"/>
          <w:numId w:val="1"/>
        </w:numPr>
        <w:spacing w:after="0" w:before="0"/>
        <w:ind/>
        <w:jc w:val="both"/>
      </w:pPr>
      <w:r>
        <w:rPr>
          <w:rFonts w:ascii="Times New Roman" w:hAnsi="Times New Roman"/>
          <w:b w:val="0"/>
          <w:i w:val="0"/>
          <w:color w:val="000000"/>
          <w:sz w:val="28"/>
        </w:rPr>
        <w:t>представление о способах противодействия коррупции;</w:t>
      </w:r>
    </w:p>
    <w:p w14:paraId="F6000000">
      <w:pPr>
        <w:numPr>
          <w:ilvl w:val="0"/>
          <w:numId w:val="1"/>
        </w:numPr>
        <w:spacing w:after="0" w:before="0"/>
        <w:ind/>
        <w:jc w:val="both"/>
      </w:pPr>
      <w:r>
        <w:rPr>
          <w:rFonts w:ascii="Times New Roman" w:hAnsi="Times New Roman"/>
          <w:b w:val="0"/>
          <w:i w:val="0"/>
          <w:color w:val="000000"/>
          <w:sz w:val="28"/>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F7000000">
      <w:pPr>
        <w:numPr>
          <w:ilvl w:val="0"/>
          <w:numId w:val="1"/>
        </w:numPr>
        <w:spacing w:after="0" w:before="0"/>
        <w:ind/>
        <w:jc w:val="both"/>
      </w:pPr>
      <w:r>
        <w:rPr>
          <w:rFonts w:ascii="Times New Roman" w:hAnsi="Times New Roman"/>
          <w:b w:val="0"/>
          <w:i w:val="0"/>
          <w:color w:val="000000"/>
          <w:sz w:val="28"/>
        </w:rPr>
        <w:t>активное участие в школьном самоуправлении;</w:t>
      </w:r>
    </w:p>
    <w:p w14:paraId="F8000000">
      <w:pPr>
        <w:numPr>
          <w:ilvl w:val="0"/>
          <w:numId w:val="1"/>
        </w:numPr>
        <w:spacing w:after="0" w:before="0"/>
        <w:ind/>
        <w:jc w:val="both"/>
      </w:pPr>
      <w:r>
        <w:rPr>
          <w:rFonts w:ascii="Times New Roman" w:hAnsi="Times New Roman"/>
          <w:b w:val="0"/>
          <w:i w:val="0"/>
          <w:color w:val="000000"/>
          <w:sz w:val="28"/>
        </w:rPr>
        <w:t>готовность к участию в гуманитарной деятельности (волонтерство; помощь людям, нуждающимся в ней).</w:t>
      </w:r>
    </w:p>
    <w:p w14:paraId="F9000000">
      <w:pPr>
        <w:spacing w:after="0" w:before="0"/>
        <w:ind w:firstLine="0" w:left="120"/>
        <w:jc w:val="both"/>
      </w:pPr>
    </w:p>
    <w:p w14:paraId="FA000000">
      <w:pPr>
        <w:spacing w:after="0" w:before="0"/>
        <w:ind w:firstLine="0" w:left="120"/>
        <w:jc w:val="both"/>
      </w:pPr>
      <w:r>
        <w:rPr>
          <w:rFonts w:ascii="Times New Roman" w:hAnsi="Times New Roman"/>
          <w:b w:val="1"/>
          <w:i w:val="0"/>
          <w:color w:val="000000"/>
          <w:sz w:val="28"/>
        </w:rPr>
        <w:t>Патриотического воспитания:</w:t>
      </w:r>
    </w:p>
    <w:p w14:paraId="FB000000">
      <w:pPr>
        <w:numPr>
          <w:ilvl w:val="0"/>
          <w:numId w:val="2"/>
        </w:numPr>
        <w:spacing w:after="0" w:before="0"/>
        <w:ind/>
        <w:jc w:val="both"/>
      </w:pPr>
      <w:r>
        <w:rPr>
          <w:rFonts w:ascii="Times New Roman" w:hAnsi="Times New Roman"/>
          <w:b w:val="0"/>
          <w:i w:val="0"/>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FC000000">
      <w:pPr>
        <w:numPr>
          <w:ilvl w:val="0"/>
          <w:numId w:val="2"/>
        </w:numPr>
        <w:spacing w:after="0" w:before="0"/>
        <w:ind/>
        <w:jc w:val="both"/>
      </w:pPr>
      <w:r>
        <w:rPr>
          <w:rFonts w:ascii="Times New Roman" w:hAnsi="Times New Roman"/>
          <w:b w:val="0"/>
          <w:i w:val="0"/>
          <w:color w:val="000000"/>
          <w:sz w:val="28"/>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FD000000">
      <w:pPr>
        <w:numPr>
          <w:ilvl w:val="0"/>
          <w:numId w:val="2"/>
        </w:numPr>
        <w:spacing w:after="0" w:before="0"/>
        <w:ind/>
        <w:jc w:val="both"/>
      </w:pPr>
      <w:r>
        <w:rPr>
          <w:rFonts w:ascii="Times New Roman" w:hAnsi="Times New Roman"/>
          <w:b w:val="0"/>
          <w:i w:val="0"/>
          <w:color w:val="000000"/>
          <w:sz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FE000000">
      <w:pPr>
        <w:spacing w:after="0" w:before="0"/>
        <w:ind w:firstLine="0" w:left="120"/>
        <w:jc w:val="both"/>
      </w:pPr>
    </w:p>
    <w:p w14:paraId="FF000000">
      <w:pPr>
        <w:spacing w:after="0" w:before="0"/>
        <w:ind w:firstLine="0" w:left="120"/>
        <w:jc w:val="both"/>
      </w:pPr>
      <w:r>
        <w:rPr>
          <w:rFonts w:ascii="Times New Roman" w:hAnsi="Times New Roman"/>
          <w:b w:val="1"/>
          <w:i w:val="0"/>
          <w:color w:val="000000"/>
          <w:sz w:val="28"/>
        </w:rPr>
        <w:t>Духовно-нравственного воспитания:</w:t>
      </w:r>
    </w:p>
    <w:p w14:paraId="00010000">
      <w:pPr>
        <w:numPr>
          <w:ilvl w:val="0"/>
          <w:numId w:val="3"/>
        </w:numPr>
        <w:spacing w:after="0" w:before="0"/>
        <w:ind/>
        <w:jc w:val="both"/>
      </w:pPr>
      <w:r>
        <w:rPr>
          <w:rFonts w:ascii="Times New Roman" w:hAnsi="Times New Roman"/>
          <w:b w:val="0"/>
          <w:i w:val="0"/>
          <w:color w:val="000000"/>
          <w:sz w:val="28"/>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01010000">
      <w:pPr>
        <w:numPr>
          <w:ilvl w:val="0"/>
          <w:numId w:val="3"/>
        </w:numPr>
        <w:spacing w:after="0" w:before="0"/>
        <w:ind/>
        <w:jc w:val="both"/>
      </w:pPr>
      <w:r>
        <w:rPr>
          <w:rFonts w:ascii="Times New Roman" w:hAnsi="Times New Roman"/>
          <w:b w:val="0"/>
          <w:i w:val="0"/>
          <w:color w:val="000000"/>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02010000">
      <w:pPr>
        <w:numPr>
          <w:ilvl w:val="0"/>
          <w:numId w:val="3"/>
        </w:numPr>
        <w:spacing w:after="0" w:before="0"/>
        <w:ind/>
        <w:jc w:val="both"/>
      </w:pPr>
      <w:r>
        <w:rPr>
          <w:rFonts w:ascii="Times New Roman" w:hAnsi="Times New Roman"/>
          <w:b w:val="0"/>
          <w:i w:val="0"/>
          <w:color w:val="000000"/>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14:paraId="03010000">
      <w:pPr>
        <w:spacing w:after="0" w:before="0"/>
        <w:ind w:firstLine="0" w:left="120"/>
        <w:jc w:val="both"/>
      </w:pPr>
    </w:p>
    <w:p w14:paraId="04010000">
      <w:pPr>
        <w:spacing w:after="0" w:before="0"/>
        <w:ind w:firstLine="0" w:left="120"/>
        <w:jc w:val="both"/>
      </w:pPr>
      <w:r>
        <w:rPr>
          <w:rFonts w:ascii="Times New Roman" w:hAnsi="Times New Roman"/>
          <w:b w:val="1"/>
          <w:i w:val="0"/>
          <w:color w:val="000000"/>
          <w:sz w:val="28"/>
        </w:rPr>
        <w:t>Эстетического воспитания:</w:t>
      </w:r>
    </w:p>
    <w:p w14:paraId="05010000">
      <w:pPr>
        <w:numPr>
          <w:ilvl w:val="0"/>
          <w:numId w:val="4"/>
        </w:numPr>
        <w:spacing w:after="0" w:before="0"/>
        <w:ind/>
        <w:jc w:val="both"/>
      </w:pPr>
      <w:r>
        <w:rPr>
          <w:rFonts w:ascii="Times New Roman" w:hAnsi="Times New Roman"/>
          <w:b w:val="0"/>
          <w:i w:val="0"/>
          <w:color w:val="000000"/>
          <w:sz w:val="28"/>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06010000">
      <w:pPr>
        <w:numPr>
          <w:ilvl w:val="0"/>
          <w:numId w:val="4"/>
        </w:numPr>
        <w:spacing w:after="0" w:before="0"/>
        <w:ind/>
        <w:jc w:val="both"/>
      </w:pPr>
      <w:r>
        <w:rPr>
          <w:rFonts w:ascii="Times New Roman" w:hAnsi="Times New Roman"/>
          <w:b w:val="0"/>
          <w:i w:val="0"/>
          <w:color w:val="000000"/>
          <w:sz w:val="28"/>
        </w:rPr>
        <w:t>осознание важности художественной литературы и культуры как средства коммуникации и самовыражения;</w:t>
      </w:r>
    </w:p>
    <w:p w14:paraId="07010000">
      <w:pPr>
        <w:numPr>
          <w:ilvl w:val="0"/>
          <w:numId w:val="4"/>
        </w:numPr>
        <w:spacing w:after="0" w:before="0"/>
        <w:ind/>
        <w:jc w:val="both"/>
      </w:pPr>
      <w:r>
        <w:rPr>
          <w:rFonts w:ascii="Times New Roman" w:hAnsi="Times New Roman"/>
          <w:b w:val="0"/>
          <w:i w:val="0"/>
          <w:color w:val="000000"/>
          <w:sz w:val="28"/>
        </w:rPr>
        <w:t xml:space="preserve">понимание ценности отечественного и мирового искусства, роли этнических культурных традиций и народного творчества; </w:t>
      </w:r>
    </w:p>
    <w:p w14:paraId="08010000">
      <w:pPr>
        <w:numPr>
          <w:ilvl w:val="0"/>
          <w:numId w:val="4"/>
        </w:numPr>
        <w:spacing w:after="0" w:before="0"/>
        <w:ind/>
        <w:jc w:val="both"/>
      </w:pPr>
      <w:r>
        <w:rPr>
          <w:rFonts w:ascii="Times New Roman" w:hAnsi="Times New Roman"/>
          <w:b w:val="0"/>
          <w:i w:val="0"/>
          <w:color w:val="000000"/>
          <w:sz w:val="28"/>
        </w:rPr>
        <w:t>стремление к самовыражению в разных видах искусства.</w:t>
      </w:r>
    </w:p>
    <w:p w14:paraId="09010000">
      <w:pPr>
        <w:spacing w:after="0" w:before="0"/>
        <w:ind w:firstLine="0" w:left="120"/>
        <w:jc w:val="both"/>
      </w:pPr>
    </w:p>
    <w:p w14:paraId="0A010000">
      <w:pPr>
        <w:spacing w:after="0" w:before="0"/>
        <w:ind w:firstLine="0" w:left="120"/>
        <w:jc w:val="both"/>
      </w:pPr>
      <w:r>
        <w:rPr>
          <w:rFonts w:ascii="Times New Roman" w:hAnsi="Times New Roman"/>
          <w:b w:val="1"/>
          <w:i w:val="0"/>
          <w:color w:val="000000"/>
          <w:sz w:val="28"/>
        </w:rPr>
        <w:t>Физического воспитания, формирования культуры здоровья и эмоционального благополучия:</w:t>
      </w:r>
    </w:p>
    <w:p w14:paraId="0B010000">
      <w:pPr>
        <w:numPr>
          <w:ilvl w:val="0"/>
          <w:numId w:val="5"/>
        </w:numPr>
        <w:spacing w:after="0" w:before="0"/>
        <w:ind/>
        <w:jc w:val="both"/>
      </w:pPr>
      <w:r>
        <w:rPr>
          <w:rFonts w:ascii="Times New Roman" w:hAnsi="Times New Roman"/>
          <w:b w:val="0"/>
          <w:i w:val="0"/>
          <w:color w:val="000000"/>
          <w:sz w:val="28"/>
        </w:rPr>
        <w:t xml:space="preserve">осознание ценности жизни с опорой на собственный жизненный и читательский опыт; </w:t>
      </w:r>
    </w:p>
    <w:p w14:paraId="0C010000">
      <w:pPr>
        <w:numPr>
          <w:ilvl w:val="0"/>
          <w:numId w:val="5"/>
        </w:numPr>
        <w:spacing w:after="0" w:before="0"/>
        <w:ind/>
        <w:jc w:val="both"/>
      </w:pPr>
      <w:r>
        <w:rPr>
          <w:rFonts w:ascii="Times New Roman" w:hAnsi="Times New Roman"/>
          <w:b w:val="0"/>
          <w:i w:val="0"/>
          <w:color w:val="000000"/>
          <w:sz w:val="28"/>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0D010000">
      <w:pPr>
        <w:numPr>
          <w:ilvl w:val="0"/>
          <w:numId w:val="5"/>
        </w:numPr>
        <w:spacing w:after="0" w:before="0"/>
        <w:ind/>
        <w:jc w:val="both"/>
      </w:pPr>
      <w:r>
        <w:rPr>
          <w:rFonts w:ascii="Times New Roman" w:hAnsi="Times New Roman"/>
          <w:b w:val="0"/>
          <w:i w:val="0"/>
          <w:color w:val="000000"/>
          <w:sz w:val="28"/>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0E010000">
      <w:pPr>
        <w:numPr>
          <w:ilvl w:val="0"/>
          <w:numId w:val="5"/>
        </w:numPr>
        <w:spacing w:after="0" w:before="0"/>
        <w:ind/>
        <w:jc w:val="both"/>
      </w:pPr>
      <w:r>
        <w:rPr>
          <w:rFonts w:ascii="Times New Roman" w:hAnsi="Times New Roman"/>
          <w:b w:val="0"/>
          <w:i w:val="0"/>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0F010000">
      <w:pPr>
        <w:numPr>
          <w:ilvl w:val="0"/>
          <w:numId w:val="5"/>
        </w:numPr>
        <w:spacing w:after="0" w:before="0"/>
        <w:ind/>
        <w:jc w:val="both"/>
      </w:pPr>
      <w:r>
        <w:rPr>
          <w:rFonts w:ascii="Times New Roman" w:hAnsi="Times New Roman"/>
          <w:b w:val="0"/>
          <w:i w:val="0"/>
          <w:color w:val="000000"/>
          <w:sz w:val="28"/>
        </w:rPr>
        <w:t>умение принимать себя и других, не осуждая;</w:t>
      </w:r>
    </w:p>
    <w:p w14:paraId="10010000">
      <w:pPr>
        <w:numPr>
          <w:ilvl w:val="0"/>
          <w:numId w:val="5"/>
        </w:numPr>
        <w:spacing w:after="0" w:before="0"/>
        <w:ind/>
        <w:jc w:val="both"/>
      </w:pPr>
      <w:r>
        <w:rPr>
          <w:rFonts w:ascii="Times New Roman" w:hAnsi="Times New Roman"/>
          <w:b w:val="0"/>
          <w:i w:val="0"/>
          <w:color w:val="000000"/>
          <w:sz w:val="28"/>
        </w:rPr>
        <w:t>умение осознавать эмоциональное состояние себя и других, опираясь на примеры из литературных произведений;</w:t>
      </w:r>
    </w:p>
    <w:p w14:paraId="11010000">
      <w:pPr>
        <w:numPr>
          <w:ilvl w:val="0"/>
          <w:numId w:val="5"/>
        </w:numPr>
        <w:spacing w:after="0" w:before="0"/>
        <w:ind/>
        <w:jc w:val="both"/>
      </w:pPr>
      <w:r>
        <w:rPr>
          <w:rFonts w:ascii="Times New Roman" w:hAnsi="Times New Roman"/>
          <w:b w:val="0"/>
          <w:i w:val="0"/>
          <w:color w:val="000000"/>
          <w:sz w:val="28"/>
        </w:rPr>
        <w:t>уметь управлять собственным эмоциональным состоянием;</w:t>
      </w:r>
    </w:p>
    <w:p w14:paraId="12010000">
      <w:pPr>
        <w:numPr>
          <w:ilvl w:val="0"/>
          <w:numId w:val="5"/>
        </w:numPr>
        <w:spacing w:after="0" w:before="0"/>
        <w:ind/>
        <w:jc w:val="both"/>
      </w:pPr>
      <w:r>
        <w:rPr>
          <w:rFonts w:ascii="Times New Roman" w:hAnsi="Times New Roman"/>
          <w:b w:val="0"/>
          <w:i w:val="0"/>
          <w:color w:val="000000"/>
          <w:sz w:val="28"/>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13010000">
      <w:pPr>
        <w:spacing w:after="0" w:before="0"/>
        <w:ind w:firstLine="0" w:left="120"/>
        <w:jc w:val="both"/>
      </w:pPr>
    </w:p>
    <w:p w14:paraId="14010000">
      <w:pPr>
        <w:spacing w:after="0" w:before="0"/>
        <w:ind w:firstLine="0" w:left="120"/>
        <w:jc w:val="both"/>
      </w:pPr>
      <w:r>
        <w:rPr>
          <w:rFonts w:ascii="Times New Roman" w:hAnsi="Times New Roman"/>
          <w:b w:val="1"/>
          <w:i w:val="0"/>
          <w:color w:val="000000"/>
          <w:sz w:val="28"/>
        </w:rPr>
        <w:t>Трудового воспитания:</w:t>
      </w:r>
    </w:p>
    <w:p w14:paraId="15010000">
      <w:pPr>
        <w:numPr>
          <w:ilvl w:val="0"/>
          <w:numId w:val="6"/>
        </w:numPr>
        <w:spacing w:after="0" w:before="0"/>
        <w:ind/>
        <w:jc w:val="both"/>
      </w:pPr>
      <w:r>
        <w:rPr>
          <w:rFonts w:ascii="Times New Roman" w:hAnsi="Times New Roman"/>
          <w:b w:val="0"/>
          <w:i w:val="0"/>
          <w:color w:val="000000"/>
          <w:sz w:val="28"/>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16010000">
      <w:pPr>
        <w:numPr>
          <w:ilvl w:val="0"/>
          <w:numId w:val="6"/>
        </w:numPr>
        <w:spacing w:after="0" w:before="0"/>
        <w:ind/>
        <w:jc w:val="both"/>
      </w:pPr>
      <w:r>
        <w:rPr>
          <w:rFonts w:ascii="Times New Roman" w:hAnsi="Times New Roman"/>
          <w:b w:val="0"/>
          <w:i w:val="0"/>
          <w:color w:val="000000"/>
          <w:sz w:val="28"/>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17010000">
      <w:pPr>
        <w:numPr>
          <w:ilvl w:val="0"/>
          <w:numId w:val="6"/>
        </w:numPr>
        <w:spacing w:after="0" w:before="0"/>
        <w:ind/>
        <w:jc w:val="both"/>
      </w:pPr>
      <w:r>
        <w:rPr>
          <w:rFonts w:ascii="Times New Roman" w:hAnsi="Times New Roman"/>
          <w:b w:val="0"/>
          <w:i w:val="0"/>
          <w:color w:val="000000"/>
          <w:sz w:val="28"/>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18010000">
      <w:pPr>
        <w:numPr>
          <w:ilvl w:val="0"/>
          <w:numId w:val="6"/>
        </w:numPr>
        <w:spacing w:after="0" w:before="0"/>
        <w:ind/>
        <w:jc w:val="both"/>
      </w:pPr>
      <w:r>
        <w:rPr>
          <w:rFonts w:ascii="Times New Roman" w:hAnsi="Times New Roman"/>
          <w:b w:val="0"/>
          <w:i w:val="0"/>
          <w:color w:val="000000"/>
          <w:sz w:val="28"/>
        </w:rPr>
        <w:t xml:space="preserve">готовность адаптироваться в профессиональной среде; </w:t>
      </w:r>
    </w:p>
    <w:p w14:paraId="19010000">
      <w:pPr>
        <w:numPr>
          <w:ilvl w:val="0"/>
          <w:numId w:val="6"/>
        </w:numPr>
        <w:spacing w:after="0" w:before="0"/>
        <w:ind/>
        <w:jc w:val="both"/>
      </w:pPr>
      <w:r>
        <w:rPr>
          <w:rFonts w:ascii="Times New Roman" w:hAnsi="Times New Roman"/>
          <w:b w:val="0"/>
          <w:i w:val="0"/>
          <w:color w:val="000000"/>
          <w:sz w:val="28"/>
        </w:rPr>
        <w:t xml:space="preserve">уважение к труду и результатам трудовой деятельности, в том числе при изучении произведений русского фольклора и литературы; </w:t>
      </w:r>
    </w:p>
    <w:p w14:paraId="1A010000">
      <w:pPr>
        <w:numPr>
          <w:ilvl w:val="0"/>
          <w:numId w:val="6"/>
        </w:numPr>
        <w:spacing w:after="0" w:before="0"/>
        <w:ind/>
        <w:jc w:val="both"/>
      </w:pPr>
      <w:r>
        <w:rPr>
          <w:rFonts w:ascii="Times New Roman" w:hAnsi="Times New Roman"/>
          <w:b w:val="0"/>
          <w:i w:val="0"/>
          <w:color w:val="000000"/>
          <w:sz w:val="28"/>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1B010000">
      <w:pPr>
        <w:spacing w:after="0" w:before="0"/>
        <w:ind w:firstLine="0" w:left="120"/>
        <w:jc w:val="both"/>
      </w:pPr>
    </w:p>
    <w:p w14:paraId="1C010000">
      <w:pPr>
        <w:spacing w:after="0" w:before="0"/>
        <w:ind w:firstLine="0" w:left="120"/>
        <w:jc w:val="both"/>
      </w:pPr>
      <w:r>
        <w:rPr>
          <w:rFonts w:ascii="Times New Roman" w:hAnsi="Times New Roman"/>
          <w:b w:val="1"/>
          <w:i w:val="0"/>
          <w:color w:val="000000"/>
          <w:sz w:val="28"/>
        </w:rPr>
        <w:t>Экологического воспитания:</w:t>
      </w:r>
    </w:p>
    <w:p w14:paraId="1D010000">
      <w:pPr>
        <w:numPr>
          <w:ilvl w:val="0"/>
          <w:numId w:val="7"/>
        </w:numPr>
        <w:spacing w:after="0" w:before="0"/>
        <w:ind/>
        <w:jc w:val="both"/>
      </w:pPr>
      <w:r>
        <w:rPr>
          <w:rFonts w:ascii="Times New Roman" w:hAnsi="Times New Roman"/>
          <w:b w:val="0"/>
          <w:i w:val="0"/>
          <w:color w:val="000000"/>
          <w:sz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1E010000">
      <w:pPr>
        <w:numPr>
          <w:ilvl w:val="0"/>
          <w:numId w:val="7"/>
        </w:numPr>
        <w:spacing w:after="0" w:before="0"/>
        <w:ind/>
        <w:jc w:val="both"/>
      </w:pPr>
      <w:r>
        <w:rPr>
          <w:rFonts w:ascii="Times New Roman" w:hAnsi="Times New Roman"/>
          <w:b w:val="0"/>
          <w:i w:val="0"/>
          <w:color w:val="000000"/>
          <w:sz w:val="28"/>
        </w:rPr>
        <w:t xml:space="preserve">повышение уровня экологической культуры, осознание глобального характера экологических проблем и путей их решения; </w:t>
      </w:r>
    </w:p>
    <w:p w14:paraId="1F010000">
      <w:pPr>
        <w:numPr>
          <w:ilvl w:val="0"/>
          <w:numId w:val="7"/>
        </w:numPr>
        <w:spacing w:after="0" w:before="0"/>
        <w:ind/>
        <w:jc w:val="both"/>
      </w:pPr>
      <w:r>
        <w:rPr>
          <w:rFonts w:ascii="Times New Roman" w:hAnsi="Times New Roman"/>
          <w:b w:val="0"/>
          <w:i w:val="0"/>
          <w:color w:val="000000"/>
          <w:sz w:val="28"/>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20010000">
      <w:pPr>
        <w:numPr>
          <w:ilvl w:val="0"/>
          <w:numId w:val="7"/>
        </w:numPr>
        <w:spacing w:after="0" w:before="0"/>
        <w:ind/>
        <w:jc w:val="both"/>
      </w:pPr>
      <w:r>
        <w:rPr>
          <w:rFonts w:ascii="Times New Roman" w:hAnsi="Times New Roman"/>
          <w:b w:val="0"/>
          <w:i w:val="0"/>
          <w:color w:val="000000"/>
          <w:sz w:val="28"/>
        </w:rPr>
        <w:t xml:space="preserve">осознание своей роли как гражданина и потребителя в условиях взаимосвязи природной, технологической и социальной сред; </w:t>
      </w:r>
    </w:p>
    <w:p w14:paraId="21010000">
      <w:pPr>
        <w:numPr>
          <w:ilvl w:val="0"/>
          <w:numId w:val="7"/>
        </w:numPr>
        <w:spacing w:after="0" w:before="0"/>
        <w:ind/>
        <w:jc w:val="both"/>
      </w:pPr>
      <w:r>
        <w:rPr>
          <w:rFonts w:ascii="Times New Roman" w:hAnsi="Times New Roman"/>
          <w:b w:val="0"/>
          <w:i w:val="0"/>
          <w:color w:val="000000"/>
          <w:sz w:val="28"/>
        </w:rPr>
        <w:t>готовность к участию в практической деятельности экологической направленности.</w:t>
      </w:r>
    </w:p>
    <w:p w14:paraId="22010000">
      <w:pPr>
        <w:spacing w:after="0" w:before="0"/>
        <w:ind w:firstLine="0" w:left="120"/>
        <w:jc w:val="both"/>
      </w:pPr>
    </w:p>
    <w:p w14:paraId="23010000">
      <w:pPr>
        <w:spacing w:after="0" w:before="0"/>
        <w:ind w:firstLine="0" w:left="120"/>
        <w:jc w:val="both"/>
      </w:pPr>
      <w:r>
        <w:rPr>
          <w:rFonts w:ascii="Times New Roman" w:hAnsi="Times New Roman"/>
          <w:b w:val="1"/>
          <w:i w:val="0"/>
          <w:color w:val="000000"/>
          <w:sz w:val="28"/>
        </w:rPr>
        <w:t>Ценности научного познания:</w:t>
      </w:r>
    </w:p>
    <w:p w14:paraId="24010000">
      <w:pPr>
        <w:numPr>
          <w:ilvl w:val="0"/>
          <w:numId w:val="8"/>
        </w:numPr>
        <w:spacing w:after="0" w:before="0"/>
        <w:ind/>
        <w:jc w:val="both"/>
      </w:pPr>
      <w:r>
        <w:rPr>
          <w:rFonts w:ascii="Times New Roman" w:hAnsi="Times New Roman"/>
          <w:b w:val="0"/>
          <w:i w:val="0"/>
          <w:color w:val="000000"/>
          <w:sz w:val="28"/>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25010000">
      <w:pPr>
        <w:numPr>
          <w:ilvl w:val="0"/>
          <w:numId w:val="8"/>
        </w:numPr>
        <w:spacing w:after="0" w:before="0"/>
        <w:ind/>
        <w:jc w:val="both"/>
      </w:pPr>
      <w:r>
        <w:rPr>
          <w:rFonts w:ascii="Times New Roman" w:hAnsi="Times New Roman"/>
          <w:b w:val="0"/>
          <w:i w:val="0"/>
          <w:color w:val="000000"/>
          <w:sz w:val="28"/>
        </w:rPr>
        <w:t xml:space="preserve">овладение языковой и читательской культурой как средством познания мира; </w:t>
      </w:r>
    </w:p>
    <w:p w14:paraId="26010000">
      <w:pPr>
        <w:numPr>
          <w:ilvl w:val="0"/>
          <w:numId w:val="8"/>
        </w:numPr>
        <w:spacing w:after="0" w:before="0"/>
        <w:ind/>
        <w:jc w:val="both"/>
      </w:pPr>
      <w:r>
        <w:rPr>
          <w:rFonts w:ascii="Times New Roman" w:hAnsi="Times New Roman"/>
          <w:b w:val="0"/>
          <w:i w:val="0"/>
          <w:color w:val="000000"/>
          <w:sz w:val="28"/>
        </w:rPr>
        <w:t xml:space="preserve">овладение основными навыками исследовательской деятельности с учётом специфики школьного литературного образования; </w:t>
      </w:r>
    </w:p>
    <w:p w14:paraId="27010000">
      <w:pPr>
        <w:numPr>
          <w:ilvl w:val="0"/>
          <w:numId w:val="8"/>
        </w:numPr>
        <w:spacing w:after="0" w:before="0"/>
        <w:ind/>
        <w:jc w:val="both"/>
      </w:pPr>
      <w:r>
        <w:rPr>
          <w:rFonts w:ascii="Times New Roman" w:hAnsi="Times New Roman"/>
          <w:b w:val="0"/>
          <w:i w:val="0"/>
          <w:color w:val="000000"/>
          <w:sz w:val="28"/>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28010000">
      <w:pPr>
        <w:spacing w:after="0" w:before="0"/>
        <w:ind w:firstLine="0" w:left="120"/>
        <w:jc w:val="both"/>
      </w:pPr>
    </w:p>
    <w:p w14:paraId="29010000">
      <w:pPr>
        <w:spacing w:after="0" w:before="0"/>
        <w:ind w:firstLine="0" w:left="120"/>
        <w:jc w:val="both"/>
      </w:pPr>
      <w:r>
        <w:rPr>
          <w:rFonts w:ascii="Times New Roman" w:hAnsi="Times New Roman"/>
          <w:b w:val="1"/>
          <w:i w:val="0"/>
          <w:color w:val="000000"/>
          <w:sz w:val="28"/>
        </w:rPr>
        <w:t>Личностные результаты, обеспечивающие адаптацию обучающегося к изменяющимся условиям социальной и природной среды:</w:t>
      </w:r>
    </w:p>
    <w:p w14:paraId="2A010000">
      <w:pPr>
        <w:numPr>
          <w:ilvl w:val="0"/>
          <w:numId w:val="9"/>
        </w:numPr>
        <w:spacing w:after="0" w:before="0"/>
        <w:ind/>
        <w:jc w:val="both"/>
      </w:pPr>
      <w:r>
        <w:rPr>
          <w:rFonts w:ascii="Times New Roman" w:hAnsi="Times New Roman"/>
          <w:b w:val="0"/>
          <w:i w:val="0"/>
          <w:color w:val="000000"/>
          <w:sz w:val="28"/>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2B010000">
      <w:pPr>
        <w:numPr>
          <w:ilvl w:val="0"/>
          <w:numId w:val="9"/>
        </w:numPr>
        <w:spacing w:after="0" w:before="0"/>
        <w:ind/>
        <w:jc w:val="both"/>
      </w:pPr>
      <w:r>
        <w:rPr>
          <w:rFonts w:ascii="Times New Roman" w:hAnsi="Times New Roman"/>
          <w:b w:val="0"/>
          <w:i w:val="0"/>
          <w:color w:val="000000"/>
          <w:sz w:val="28"/>
        </w:rPr>
        <w:t>изучение и оценка социальных ролей персонажей литературных произведений;</w:t>
      </w:r>
    </w:p>
    <w:p w14:paraId="2C010000">
      <w:pPr>
        <w:numPr>
          <w:ilvl w:val="0"/>
          <w:numId w:val="9"/>
        </w:numPr>
        <w:spacing w:after="0" w:before="0"/>
        <w:ind/>
        <w:jc w:val="both"/>
      </w:pPr>
      <w:r>
        <w:rPr>
          <w:rFonts w:ascii="Times New Roman" w:hAnsi="Times New Roman"/>
          <w:b w:val="0"/>
          <w:i w:val="0"/>
          <w:color w:val="000000"/>
          <w:sz w:val="28"/>
        </w:rPr>
        <w:t xml:space="preserve">потребность во взаимодействии в условиях неопределённости, открытость опыту и знаниям других; </w:t>
      </w:r>
    </w:p>
    <w:p w14:paraId="2D010000">
      <w:pPr>
        <w:numPr>
          <w:ilvl w:val="0"/>
          <w:numId w:val="9"/>
        </w:numPr>
        <w:spacing w:after="0" w:before="0"/>
        <w:ind/>
        <w:jc w:val="both"/>
      </w:pPr>
      <w:r>
        <w:rPr>
          <w:rFonts w:ascii="Times New Roman" w:hAnsi="Times New Roman"/>
          <w:b w:val="0"/>
          <w:i w:val="0"/>
          <w:color w:val="000000"/>
          <w:sz w:val="28"/>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2E010000">
      <w:pPr>
        <w:numPr>
          <w:ilvl w:val="0"/>
          <w:numId w:val="9"/>
        </w:numPr>
        <w:spacing w:after="0" w:before="0"/>
        <w:ind/>
        <w:jc w:val="both"/>
      </w:pPr>
      <w:r>
        <w:rPr>
          <w:rFonts w:ascii="Times New Roman" w:hAnsi="Times New Roman"/>
          <w:b w:val="0"/>
          <w:i w:val="0"/>
          <w:color w:val="000000"/>
          <w:sz w:val="28"/>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2F010000">
      <w:pPr>
        <w:numPr>
          <w:ilvl w:val="0"/>
          <w:numId w:val="9"/>
        </w:numPr>
        <w:spacing w:after="0" w:before="0"/>
        <w:ind/>
        <w:jc w:val="both"/>
      </w:pPr>
      <w:r>
        <w:rPr>
          <w:rFonts w:ascii="Times New Roman" w:hAnsi="Times New Roman"/>
          <w:b w:val="0"/>
          <w:i w:val="0"/>
          <w:color w:val="000000"/>
          <w:sz w:val="28"/>
        </w:rPr>
        <w:t xml:space="preserve">умение оперировать основными понятиями, терминами и представлениями в области концепции устойчивого развития; </w:t>
      </w:r>
    </w:p>
    <w:p w14:paraId="30010000">
      <w:pPr>
        <w:numPr>
          <w:ilvl w:val="0"/>
          <w:numId w:val="9"/>
        </w:numPr>
        <w:spacing w:after="0" w:before="0"/>
        <w:ind/>
        <w:jc w:val="both"/>
      </w:pPr>
      <w:r>
        <w:rPr>
          <w:rFonts w:ascii="Times New Roman" w:hAnsi="Times New Roman"/>
          <w:b w:val="0"/>
          <w:i w:val="0"/>
          <w:color w:val="000000"/>
          <w:sz w:val="28"/>
        </w:rPr>
        <w:t xml:space="preserve">анализировать и выявлять взаимосвязи природы, общества и экономики; </w:t>
      </w:r>
    </w:p>
    <w:p w14:paraId="31010000">
      <w:pPr>
        <w:numPr>
          <w:ilvl w:val="0"/>
          <w:numId w:val="9"/>
        </w:numPr>
        <w:spacing w:after="0" w:before="0"/>
        <w:ind/>
        <w:jc w:val="both"/>
      </w:pPr>
      <w:r>
        <w:rPr>
          <w:rFonts w:ascii="Times New Roman" w:hAnsi="Times New Roman"/>
          <w:b w:val="0"/>
          <w:i w:val="0"/>
          <w:color w:val="000000"/>
          <w:sz w:val="28"/>
        </w:rPr>
        <w:t>оценивать свои действия с учётом влияния на окружающую среду, достижений целей и преодоления вызовов, возможных глобальных последствий;</w:t>
      </w:r>
    </w:p>
    <w:p w14:paraId="32010000">
      <w:pPr>
        <w:numPr>
          <w:ilvl w:val="0"/>
          <w:numId w:val="9"/>
        </w:numPr>
        <w:spacing w:after="0" w:before="0"/>
        <w:ind/>
        <w:jc w:val="both"/>
      </w:pPr>
      <w:r>
        <w:rPr>
          <w:rFonts w:ascii="Times New Roman" w:hAnsi="Times New Roman"/>
          <w:b w:val="0"/>
          <w:i w:val="0"/>
          <w:color w:val="000000"/>
          <w:sz w:val="28"/>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33010000">
      <w:pPr>
        <w:numPr>
          <w:ilvl w:val="0"/>
          <w:numId w:val="9"/>
        </w:numPr>
        <w:spacing w:after="0" w:before="0"/>
        <w:ind/>
        <w:jc w:val="both"/>
      </w:pPr>
      <w:r>
        <w:rPr>
          <w:rFonts w:ascii="Times New Roman" w:hAnsi="Times New Roman"/>
          <w:b w:val="0"/>
          <w:i w:val="0"/>
          <w:color w:val="000000"/>
          <w:sz w:val="28"/>
        </w:rPr>
        <w:t xml:space="preserve">воспринимать стрессовую ситуацию как вызов, требующий контрмер; </w:t>
      </w:r>
    </w:p>
    <w:p w14:paraId="34010000">
      <w:pPr>
        <w:numPr>
          <w:ilvl w:val="0"/>
          <w:numId w:val="9"/>
        </w:numPr>
        <w:spacing w:after="0" w:before="0"/>
        <w:ind/>
        <w:jc w:val="both"/>
      </w:pPr>
      <w:r>
        <w:rPr>
          <w:rFonts w:ascii="Times New Roman" w:hAnsi="Times New Roman"/>
          <w:b w:val="0"/>
          <w:i w:val="0"/>
          <w:color w:val="000000"/>
          <w:sz w:val="28"/>
        </w:rPr>
        <w:t xml:space="preserve">оценивать ситуацию стресса, корректировать принимаемые решения и действия; </w:t>
      </w:r>
    </w:p>
    <w:p w14:paraId="35010000">
      <w:pPr>
        <w:numPr>
          <w:ilvl w:val="0"/>
          <w:numId w:val="9"/>
        </w:numPr>
        <w:spacing w:after="0" w:before="0"/>
        <w:ind/>
        <w:jc w:val="both"/>
      </w:pPr>
      <w:r>
        <w:rPr>
          <w:rFonts w:ascii="Times New Roman" w:hAnsi="Times New Roman"/>
          <w:b w:val="0"/>
          <w:i w:val="0"/>
          <w:color w:val="000000"/>
          <w:sz w:val="28"/>
        </w:rPr>
        <w:t xml:space="preserve">формулировать и оценивать риски и последствия, формировать опыт, уметь находить позитивное в произошедшей ситуации; </w:t>
      </w:r>
    </w:p>
    <w:p w14:paraId="36010000">
      <w:pPr>
        <w:numPr>
          <w:ilvl w:val="0"/>
          <w:numId w:val="9"/>
        </w:numPr>
        <w:spacing w:after="0" w:before="0"/>
        <w:ind/>
        <w:jc w:val="both"/>
      </w:pPr>
      <w:r>
        <w:rPr>
          <w:rFonts w:ascii="Times New Roman" w:hAnsi="Times New Roman"/>
          <w:b w:val="0"/>
          <w:i w:val="0"/>
          <w:color w:val="000000"/>
          <w:sz w:val="28"/>
        </w:rPr>
        <w:t>быть готовым действовать в отсутствии гарантий успеха.</w:t>
      </w:r>
    </w:p>
    <w:p w14:paraId="37010000">
      <w:pPr>
        <w:spacing w:after="0" w:before="0"/>
        <w:ind w:firstLine="0" w:left="120"/>
        <w:jc w:val="both"/>
      </w:pPr>
    </w:p>
    <w:p w14:paraId="38010000">
      <w:pPr>
        <w:spacing w:after="0" w:before="0"/>
        <w:ind w:firstLine="0" w:left="120"/>
        <w:jc w:val="both"/>
      </w:pPr>
      <w:r>
        <w:rPr>
          <w:rFonts w:ascii="Times New Roman" w:hAnsi="Times New Roman"/>
          <w:b w:val="1"/>
          <w:i w:val="0"/>
          <w:color w:val="000000"/>
          <w:sz w:val="28"/>
        </w:rPr>
        <w:t>МЕТАПРЕДМЕТНЫЕ РЕЗУЛЬТАТЫ</w:t>
      </w:r>
    </w:p>
    <w:p w14:paraId="39010000">
      <w:pPr>
        <w:spacing w:after="0" w:before="0"/>
        <w:ind w:firstLine="0" w:left="120"/>
        <w:jc w:val="both"/>
      </w:pPr>
    </w:p>
    <w:p w14:paraId="3A010000">
      <w:pPr>
        <w:spacing w:after="0" w:before="0"/>
        <w:ind w:firstLine="600" w:left="0"/>
        <w:jc w:val="both"/>
      </w:pPr>
      <w:r>
        <w:rPr>
          <w:rFonts w:ascii="Times New Roman" w:hAnsi="Times New Roman"/>
          <w:b w:val="0"/>
          <w:i w:val="0"/>
          <w:color w:val="000000"/>
          <w:sz w:val="28"/>
        </w:rPr>
        <w:t>К концу обучения у обучающегося формируются следующие универсальные учебные действия.</w:t>
      </w:r>
    </w:p>
    <w:p w14:paraId="3B010000">
      <w:pPr>
        <w:spacing w:after="0" w:before="0"/>
        <w:ind w:firstLine="0" w:left="120"/>
        <w:jc w:val="both"/>
      </w:pPr>
    </w:p>
    <w:p w14:paraId="3C010000">
      <w:pPr>
        <w:spacing w:after="0" w:before="0"/>
        <w:ind w:firstLine="0" w:left="120"/>
        <w:jc w:val="both"/>
      </w:pPr>
      <w:r>
        <w:rPr>
          <w:rFonts w:ascii="Times New Roman" w:hAnsi="Times New Roman"/>
          <w:b w:val="1"/>
          <w:i w:val="0"/>
          <w:color w:val="000000"/>
          <w:sz w:val="28"/>
        </w:rPr>
        <w:t>Универсальные учебные познавательные действия:</w:t>
      </w:r>
    </w:p>
    <w:p w14:paraId="3D010000">
      <w:pPr>
        <w:spacing w:after="0" w:before="0"/>
        <w:ind w:firstLine="0" w:left="120"/>
        <w:jc w:val="both"/>
      </w:pPr>
    </w:p>
    <w:p w14:paraId="3E010000">
      <w:pPr>
        <w:spacing w:after="0" w:before="0"/>
        <w:ind w:firstLine="600" w:left="0"/>
        <w:jc w:val="both"/>
      </w:pPr>
      <w:r>
        <w:rPr>
          <w:rFonts w:ascii="Times New Roman" w:hAnsi="Times New Roman"/>
          <w:b w:val="1"/>
          <w:i w:val="0"/>
          <w:color w:val="000000"/>
          <w:sz w:val="28"/>
        </w:rPr>
        <w:t>1) Базовые логические действия:</w:t>
      </w:r>
    </w:p>
    <w:p w14:paraId="3F010000">
      <w:pPr>
        <w:numPr>
          <w:ilvl w:val="0"/>
          <w:numId w:val="10"/>
        </w:numPr>
        <w:spacing w:after="0" w:before="0"/>
        <w:ind/>
        <w:jc w:val="both"/>
      </w:pPr>
      <w:r>
        <w:rPr>
          <w:rFonts w:ascii="Times New Roman" w:hAnsi="Times New Roman"/>
          <w:b w:val="0"/>
          <w:i w:val="0"/>
          <w:color w:val="000000"/>
          <w:sz w:val="28"/>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40010000">
      <w:pPr>
        <w:numPr>
          <w:ilvl w:val="0"/>
          <w:numId w:val="10"/>
        </w:numPr>
        <w:spacing w:after="0" w:before="0"/>
        <w:ind/>
        <w:jc w:val="both"/>
      </w:pPr>
      <w:r>
        <w:rPr>
          <w:rFonts w:ascii="Times New Roman" w:hAnsi="Times New Roman"/>
          <w:b w:val="0"/>
          <w:i w:val="0"/>
          <w:color w:val="000000"/>
          <w:sz w:val="28"/>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41010000">
      <w:pPr>
        <w:numPr>
          <w:ilvl w:val="0"/>
          <w:numId w:val="10"/>
        </w:numPr>
        <w:spacing w:after="0" w:before="0"/>
        <w:ind/>
        <w:jc w:val="both"/>
      </w:pPr>
      <w:r>
        <w:rPr>
          <w:rFonts w:ascii="Times New Roman" w:hAnsi="Times New Roman"/>
          <w:b w:val="0"/>
          <w:i w:val="0"/>
          <w:color w:val="000000"/>
          <w:sz w:val="28"/>
        </w:rPr>
        <w:t>с учётом предложенной задачи выявлять закономерности и противоречия в рассматриваемых литературных фактах и наблюдениях над текстом;</w:t>
      </w:r>
    </w:p>
    <w:p w14:paraId="42010000">
      <w:pPr>
        <w:numPr>
          <w:ilvl w:val="0"/>
          <w:numId w:val="10"/>
        </w:numPr>
        <w:spacing w:after="0" w:before="0"/>
        <w:ind/>
        <w:jc w:val="both"/>
      </w:pPr>
      <w:r>
        <w:rPr>
          <w:rFonts w:ascii="Times New Roman" w:hAnsi="Times New Roman"/>
          <w:b w:val="0"/>
          <w:i w:val="0"/>
          <w:color w:val="000000"/>
          <w:sz w:val="28"/>
        </w:rPr>
        <w:t>предлагать критерии для выявления закономерностей и противоречий с учётом учебной задачи;</w:t>
      </w:r>
    </w:p>
    <w:p w14:paraId="43010000">
      <w:pPr>
        <w:numPr>
          <w:ilvl w:val="0"/>
          <w:numId w:val="10"/>
        </w:numPr>
        <w:spacing w:after="0" w:before="0"/>
        <w:ind/>
        <w:jc w:val="both"/>
      </w:pPr>
      <w:r>
        <w:rPr>
          <w:rFonts w:ascii="Times New Roman" w:hAnsi="Times New Roman"/>
          <w:b w:val="0"/>
          <w:i w:val="0"/>
          <w:color w:val="000000"/>
          <w:sz w:val="28"/>
        </w:rPr>
        <w:t>выявлять дефициты информации, данных, необходимых для решения поставленной учебной задачи;</w:t>
      </w:r>
    </w:p>
    <w:p w14:paraId="44010000">
      <w:pPr>
        <w:numPr>
          <w:ilvl w:val="0"/>
          <w:numId w:val="10"/>
        </w:numPr>
        <w:spacing w:after="0" w:before="0"/>
        <w:ind/>
        <w:jc w:val="both"/>
      </w:pPr>
      <w:r>
        <w:rPr>
          <w:rFonts w:ascii="Times New Roman" w:hAnsi="Times New Roman"/>
          <w:b w:val="0"/>
          <w:i w:val="0"/>
          <w:color w:val="000000"/>
          <w:sz w:val="28"/>
        </w:rPr>
        <w:t>выявлять причинно-следственные связи при изучении литературных явлений и процессов;</w:t>
      </w:r>
    </w:p>
    <w:p w14:paraId="45010000">
      <w:pPr>
        <w:numPr>
          <w:ilvl w:val="0"/>
          <w:numId w:val="10"/>
        </w:numPr>
        <w:spacing w:after="0" w:before="0"/>
        <w:ind/>
        <w:jc w:val="both"/>
      </w:pPr>
      <w:r>
        <w:rPr>
          <w:rFonts w:ascii="Times New Roman" w:hAnsi="Times New Roman"/>
          <w:b w:val="0"/>
          <w:i w:val="0"/>
          <w:color w:val="000000"/>
          <w:sz w:val="28"/>
        </w:rPr>
        <w:t>делать выводы с использованием дедуктивных и индуктивных умозаключений, умозаключений по аналогии;</w:t>
      </w:r>
    </w:p>
    <w:p w14:paraId="46010000">
      <w:pPr>
        <w:numPr>
          <w:ilvl w:val="0"/>
          <w:numId w:val="10"/>
        </w:numPr>
        <w:spacing w:after="0" w:before="0"/>
        <w:ind/>
        <w:jc w:val="both"/>
      </w:pPr>
      <w:r>
        <w:rPr>
          <w:rFonts w:ascii="Times New Roman" w:hAnsi="Times New Roman"/>
          <w:b w:val="0"/>
          <w:i w:val="0"/>
          <w:color w:val="000000"/>
          <w:sz w:val="28"/>
        </w:rPr>
        <w:t>формулировать гипотезы об их взаимосвязях;</w:t>
      </w:r>
    </w:p>
    <w:p w14:paraId="47010000">
      <w:pPr>
        <w:numPr>
          <w:ilvl w:val="0"/>
          <w:numId w:val="10"/>
        </w:numPr>
        <w:spacing w:after="0" w:before="0"/>
        <w:ind/>
        <w:jc w:val="both"/>
      </w:pPr>
      <w:r>
        <w:rPr>
          <w:rFonts w:ascii="Times New Roman" w:hAnsi="Times New Roman"/>
          <w:b w:val="0"/>
          <w:i w:val="0"/>
          <w:color w:val="000000"/>
          <w:sz w:val="28"/>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48010000">
      <w:pPr>
        <w:spacing w:after="0" w:before="0"/>
        <w:ind w:firstLine="600" w:left="0"/>
        <w:jc w:val="both"/>
      </w:pPr>
      <w:r>
        <w:rPr>
          <w:rFonts w:ascii="Times New Roman" w:hAnsi="Times New Roman"/>
          <w:b w:val="1"/>
          <w:i w:val="0"/>
          <w:color w:val="000000"/>
          <w:sz w:val="28"/>
        </w:rPr>
        <w:t>2) Базовые исследовательские действия:</w:t>
      </w:r>
    </w:p>
    <w:p w14:paraId="49010000">
      <w:pPr>
        <w:numPr>
          <w:ilvl w:val="0"/>
          <w:numId w:val="11"/>
        </w:numPr>
        <w:spacing w:after="0" w:before="0"/>
        <w:ind/>
        <w:jc w:val="both"/>
      </w:pPr>
      <w:r>
        <w:rPr>
          <w:rFonts w:ascii="Times New Roman" w:hAnsi="Times New Roman"/>
          <w:b w:val="0"/>
          <w:i w:val="0"/>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4A010000">
      <w:pPr>
        <w:numPr>
          <w:ilvl w:val="0"/>
          <w:numId w:val="11"/>
        </w:numPr>
        <w:spacing w:after="0" w:before="0"/>
        <w:ind/>
        <w:jc w:val="both"/>
      </w:pPr>
      <w:r>
        <w:rPr>
          <w:rFonts w:ascii="Times New Roman" w:hAnsi="Times New Roman"/>
          <w:b w:val="0"/>
          <w:i w:val="0"/>
          <w:color w:val="000000"/>
          <w:sz w:val="28"/>
        </w:rPr>
        <w:t>использовать вопросы как исследовательский инструмент познания в литературном образовании;</w:t>
      </w:r>
    </w:p>
    <w:p w14:paraId="4B010000">
      <w:pPr>
        <w:numPr>
          <w:ilvl w:val="0"/>
          <w:numId w:val="11"/>
        </w:numPr>
        <w:spacing w:after="0" w:before="0"/>
        <w:ind/>
        <w:jc w:val="both"/>
      </w:pPr>
      <w:r>
        <w:rPr>
          <w:rFonts w:ascii="Times New Roman" w:hAnsi="Times New Roman"/>
          <w:b w:val="0"/>
          <w:i w:val="0"/>
          <w:color w:val="000000"/>
          <w:sz w:val="28"/>
        </w:rPr>
        <w:t>формировать гипотезу об истинности собственных суждений и суждений других, аргументировать свою позицию, мнение</w:t>
      </w:r>
    </w:p>
    <w:p w14:paraId="4C010000">
      <w:pPr>
        <w:numPr>
          <w:ilvl w:val="0"/>
          <w:numId w:val="11"/>
        </w:numPr>
        <w:spacing w:after="0" w:before="0"/>
        <w:ind/>
        <w:jc w:val="both"/>
      </w:pPr>
      <w:r>
        <w:rPr>
          <w:rFonts w:ascii="Times New Roman" w:hAnsi="Times New Roman"/>
          <w:b w:val="0"/>
          <w:i w:val="0"/>
          <w:color w:val="000000"/>
          <w:sz w:val="28"/>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4D010000">
      <w:pPr>
        <w:numPr>
          <w:ilvl w:val="0"/>
          <w:numId w:val="11"/>
        </w:numPr>
        <w:spacing w:after="0" w:before="0"/>
        <w:ind/>
        <w:jc w:val="both"/>
      </w:pPr>
      <w:r>
        <w:rPr>
          <w:rFonts w:ascii="Times New Roman" w:hAnsi="Times New Roman"/>
          <w:b w:val="0"/>
          <w:i w:val="0"/>
          <w:color w:val="000000"/>
          <w:sz w:val="28"/>
        </w:rPr>
        <w:t>оценивать на применимость и достоверность информацию, полученную в ходе исследования (эксперимента);</w:t>
      </w:r>
    </w:p>
    <w:p w14:paraId="4E010000">
      <w:pPr>
        <w:numPr>
          <w:ilvl w:val="0"/>
          <w:numId w:val="11"/>
        </w:numPr>
        <w:spacing w:after="0" w:before="0"/>
        <w:ind/>
        <w:jc w:val="both"/>
      </w:pPr>
      <w:r>
        <w:rPr>
          <w:rFonts w:ascii="Times New Roman" w:hAnsi="Times New Roman"/>
          <w:b w:val="0"/>
          <w:i w:val="0"/>
          <w:color w:val="000000"/>
          <w:sz w:val="28"/>
        </w:rPr>
        <w:t>самостоятельно формулировать обобщения и выводы по результатам проведённого наблюдения, опыта, исследования;</w:t>
      </w:r>
    </w:p>
    <w:p w14:paraId="4F010000">
      <w:pPr>
        <w:numPr>
          <w:ilvl w:val="0"/>
          <w:numId w:val="11"/>
        </w:numPr>
        <w:spacing w:after="0" w:before="0"/>
        <w:ind/>
        <w:jc w:val="both"/>
      </w:pPr>
      <w:r>
        <w:rPr>
          <w:rFonts w:ascii="Times New Roman" w:hAnsi="Times New Roman"/>
          <w:b w:val="0"/>
          <w:i w:val="0"/>
          <w:color w:val="000000"/>
          <w:sz w:val="28"/>
        </w:rPr>
        <w:t>владеть инструментами оценки достоверности полученных выводов и обобщений;</w:t>
      </w:r>
    </w:p>
    <w:p w14:paraId="50010000">
      <w:pPr>
        <w:numPr>
          <w:ilvl w:val="0"/>
          <w:numId w:val="11"/>
        </w:numPr>
        <w:spacing w:after="0" w:before="0"/>
        <w:ind/>
        <w:jc w:val="both"/>
      </w:pPr>
      <w:r>
        <w:rPr>
          <w:rFonts w:ascii="Times New Roman" w:hAnsi="Times New Roman"/>
          <w:b w:val="0"/>
          <w:i w:val="0"/>
          <w:color w:val="000000"/>
          <w:sz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51010000">
      <w:pPr>
        <w:spacing w:after="0" w:before="0"/>
        <w:ind w:firstLine="600" w:left="0"/>
        <w:jc w:val="both"/>
      </w:pPr>
      <w:r>
        <w:rPr>
          <w:rFonts w:ascii="Times New Roman" w:hAnsi="Times New Roman"/>
          <w:b w:val="1"/>
          <w:i w:val="0"/>
          <w:color w:val="000000"/>
          <w:sz w:val="28"/>
        </w:rPr>
        <w:t>3) Работа с информацией:</w:t>
      </w:r>
    </w:p>
    <w:p w14:paraId="52010000">
      <w:pPr>
        <w:numPr>
          <w:ilvl w:val="0"/>
          <w:numId w:val="12"/>
        </w:numPr>
        <w:spacing w:after="0" w:before="0"/>
        <w:ind/>
        <w:jc w:val="both"/>
      </w:pPr>
      <w:r>
        <w:rPr>
          <w:rFonts w:ascii="Times New Roman" w:hAnsi="Times New Roman"/>
          <w:b w:val="0"/>
          <w:i w:val="0"/>
          <w:color w:val="000000"/>
          <w:sz w:val="28"/>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53010000">
      <w:pPr>
        <w:numPr>
          <w:ilvl w:val="0"/>
          <w:numId w:val="12"/>
        </w:numPr>
        <w:spacing w:after="0" w:before="0"/>
        <w:ind/>
        <w:jc w:val="both"/>
      </w:pPr>
      <w:r>
        <w:rPr>
          <w:rFonts w:ascii="Times New Roman" w:hAnsi="Times New Roman"/>
          <w:b w:val="0"/>
          <w:i w:val="0"/>
          <w:color w:val="000000"/>
          <w:sz w:val="28"/>
        </w:rPr>
        <w:t>выбирать, анализировать, систематизировать и интерпретировать литературную и другую информацию различных видов и форм представления;</w:t>
      </w:r>
    </w:p>
    <w:p w14:paraId="54010000">
      <w:pPr>
        <w:numPr>
          <w:ilvl w:val="0"/>
          <w:numId w:val="12"/>
        </w:numPr>
        <w:spacing w:after="0" w:before="0"/>
        <w:ind/>
        <w:jc w:val="both"/>
      </w:pPr>
      <w:r>
        <w:rPr>
          <w:rFonts w:ascii="Times New Roman" w:hAnsi="Times New Roman"/>
          <w:b w:val="0"/>
          <w:i w:val="0"/>
          <w:color w:val="000000"/>
          <w:sz w:val="28"/>
        </w:rPr>
        <w:t>находить сходные аргументы (подтверждающие или опровергающие одну и ту же идею, версию) в различных информационных источниках;</w:t>
      </w:r>
    </w:p>
    <w:p w14:paraId="55010000">
      <w:pPr>
        <w:numPr>
          <w:ilvl w:val="0"/>
          <w:numId w:val="12"/>
        </w:numPr>
        <w:spacing w:after="0" w:before="0"/>
        <w:ind/>
        <w:jc w:val="both"/>
      </w:pPr>
      <w:r>
        <w:rPr>
          <w:rFonts w:ascii="Times New Roman" w:hAnsi="Times New Roman"/>
          <w:b w:val="0"/>
          <w:i w:val="0"/>
          <w:color w:val="000000"/>
          <w:sz w:val="28"/>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56010000">
      <w:pPr>
        <w:numPr>
          <w:ilvl w:val="0"/>
          <w:numId w:val="12"/>
        </w:numPr>
        <w:spacing w:after="0" w:before="0"/>
        <w:ind/>
        <w:jc w:val="both"/>
      </w:pPr>
      <w:r>
        <w:rPr>
          <w:rFonts w:ascii="Times New Roman" w:hAnsi="Times New Roman"/>
          <w:b w:val="0"/>
          <w:i w:val="0"/>
          <w:color w:val="000000"/>
          <w:sz w:val="28"/>
        </w:rPr>
        <w:t>оценивать надёжность литературной и другой информации по критериям, предложенным учителем или сформулированным самостоятельно;</w:t>
      </w:r>
    </w:p>
    <w:p w14:paraId="57010000">
      <w:pPr>
        <w:numPr>
          <w:ilvl w:val="0"/>
          <w:numId w:val="12"/>
        </w:numPr>
        <w:spacing w:after="0" w:before="0"/>
        <w:ind/>
        <w:jc w:val="both"/>
      </w:pPr>
      <w:r>
        <w:rPr>
          <w:rFonts w:ascii="Times New Roman" w:hAnsi="Times New Roman"/>
          <w:b w:val="0"/>
          <w:i w:val="0"/>
          <w:color w:val="000000"/>
          <w:sz w:val="28"/>
        </w:rPr>
        <w:t>эффективно запоминать и систематизировать эту информацию.</w:t>
      </w:r>
    </w:p>
    <w:p w14:paraId="58010000">
      <w:pPr>
        <w:spacing w:after="0" w:before="0"/>
        <w:ind w:firstLine="600" w:left="0"/>
        <w:jc w:val="both"/>
      </w:pPr>
      <w:r>
        <w:rPr>
          <w:rFonts w:ascii="Times New Roman" w:hAnsi="Times New Roman"/>
          <w:b w:val="1"/>
          <w:i w:val="0"/>
          <w:color w:val="000000"/>
          <w:sz w:val="28"/>
        </w:rPr>
        <w:t>Универсальные учебные коммуникативные действия:</w:t>
      </w:r>
    </w:p>
    <w:p w14:paraId="59010000">
      <w:pPr>
        <w:spacing w:after="0" w:before="0"/>
        <w:ind w:firstLine="600" w:left="0"/>
        <w:jc w:val="both"/>
      </w:pPr>
      <w:r>
        <w:rPr>
          <w:rFonts w:ascii="Times New Roman" w:hAnsi="Times New Roman"/>
          <w:b w:val="1"/>
          <w:i w:val="0"/>
          <w:color w:val="000000"/>
          <w:sz w:val="28"/>
        </w:rPr>
        <w:t>1) Общение:</w:t>
      </w:r>
    </w:p>
    <w:p w14:paraId="5A010000">
      <w:pPr>
        <w:numPr>
          <w:ilvl w:val="0"/>
          <w:numId w:val="13"/>
        </w:numPr>
        <w:spacing w:after="0" w:before="0"/>
        <w:ind/>
        <w:jc w:val="both"/>
      </w:pPr>
      <w:r>
        <w:rPr>
          <w:rFonts w:ascii="Times New Roman" w:hAnsi="Times New Roman"/>
          <w:b w:val="0"/>
          <w:i w:val="0"/>
          <w:color w:val="000000"/>
          <w:sz w:val="28"/>
        </w:rPr>
        <w:t>воспринимать и формулировать суждения, выражать эмоции в соответствии с условиями и целями общения;</w:t>
      </w:r>
    </w:p>
    <w:p w14:paraId="5B010000">
      <w:pPr>
        <w:numPr>
          <w:ilvl w:val="0"/>
          <w:numId w:val="13"/>
        </w:numPr>
        <w:spacing w:after="0" w:before="0"/>
        <w:ind/>
        <w:jc w:val="both"/>
      </w:pPr>
      <w:r>
        <w:rPr>
          <w:rFonts w:ascii="Times New Roman" w:hAnsi="Times New Roman"/>
          <w:b w:val="0"/>
          <w:i w:val="0"/>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5C010000">
      <w:pPr>
        <w:numPr>
          <w:ilvl w:val="0"/>
          <w:numId w:val="13"/>
        </w:numPr>
        <w:spacing w:after="0" w:before="0"/>
        <w:ind/>
        <w:jc w:val="both"/>
      </w:pPr>
      <w:r>
        <w:rPr>
          <w:rFonts w:ascii="Times New Roman" w:hAnsi="Times New Roman"/>
          <w:b w:val="0"/>
          <w:i w:val="0"/>
          <w:color w:val="000000"/>
          <w:sz w:val="28"/>
        </w:rPr>
        <w:t>выражать себя (свою точку зрения) в устных и письменных текстах;</w:t>
      </w:r>
    </w:p>
    <w:p w14:paraId="5D010000">
      <w:pPr>
        <w:numPr>
          <w:ilvl w:val="0"/>
          <w:numId w:val="13"/>
        </w:numPr>
        <w:spacing w:after="0" w:before="0"/>
        <w:ind/>
        <w:jc w:val="both"/>
      </w:pPr>
      <w:r>
        <w:rPr>
          <w:rFonts w:ascii="Times New Roman" w:hAnsi="Times New Roman"/>
          <w:b w:val="0"/>
          <w:i w:val="0"/>
          <w:color w:val="000000"/>
          <w:sz w:val="28"/>
        </w:rPr>
        <w:t>понимать намерения других, проявлять уважительное отношение к собеседнику и корректно формулировать свои возражения;</w:t>
      </w:r>
    </w:p>
    <w:p w14:paraId="5E010000">
      <w:pPr>
        <w:numPr>
          <w:ilvl w:val="0"/>
          <w:numId w:val="13"/>
        </w:numPr>
        <w:spacing w:after="0" w:before="0"/>
        <w:ind/>
        <w:jc w:val="both"/>
      </w:pPr>
      <w:r>
        <w:rPr>
          <w:rFonts w:ascii="Times New Roman" w:hAnsi="Times New Roman"/>
          <w:b w:val="0"/>
          <w:i w:val="0"/>
          <w:color w:val="000000"/>
          <w:sz w:val="28"/>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5F010000">
      <w:pPr>
        <w:numPr>
          <w:ilvl w:val="0"/>
          <w:numId w:val="13"/>
        </w:numPr>
        <w:spacing w:after="0" w:before="0"/>
        <w:ind/>
        <w:jc w:val="both"/>
      </w:pPr>
      <w:r>
        <w:rPr>
          <w:rFonts w:ascii="Times New Roman" w:hAnsi="Times New Roman"/>
          <w:b w:val="0"/>
          <w:i w:val="0"/>
          <w:color w:val="000000"/>
          <w:sz w:val="28"/>
        </w:rPr>
        <w:t>сопоставлять свои суждения с суждениями других участников диалога, обнаруживать различие и сходство позиций;</w:t>
      </w:r>
    </w:p>
    <w:p w14:paraId="60010000">
      <w:pPr>
        <w:numPr>
          <w:ilvl w:val="0"/>
          <w:numId w:val="13"/>
        </w:numPr>
        <w:spacing w:after="0" w:before="0"/>
        <w:ind/>
        <w:jc w:val="both"/>
      </w:pPr>
      <w:r>
        <w:rPr>
          <w:rFonts w:ascii="Times New Roman" w:hAnsi="Times New Roman"/>
          <w:b w:val="0"/>
          <w:i w:val="0"/>
          <w:color w:val="000000"/>
          <w:sz w:val="28"/>
        </w:rPr>
        <w:t>публично представлять результаты выполненного опыта (литературоведческого эксперимента, исследования, проекта);</w:t>
      </w:r>
    </w:p>
    <w:p w14:paraId="61010000">
      <w:pPr>
        <w:numPr>
          <w:ilvl w:val="0"/>
          <w:numId w:val="13"/>
        </w:numPr>
        <w:spacing w:after="0" w:before="0"/>
        <w:ind/>
        <w:jc w:val="both"/>
      </w:pPr>
      <w:r>
        <w:rPr>
          <w:rFonts w:ascii="Times New Roman" w:hAnsi="Times New Roman"/>
          <w:b w:val="0"/>
          <w:i w:val="0"/>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2010000">
      <w:pPr>
        <w:spacing w:after="0" w:before="0"/>
        <w:ind w:firstLine="600" w:left="0"/>
        <w:jc w:val="both"/>
      </w:pPr>
      <w:r>
        <w:rPr>
          <w:rFonts w:ascii="Times New Roman" w:hAnsi="Times New Roman"/>
          <w:b w:val="1"/>
          <w:i w:val="0"/>
          <w:color w:val="000000"/>
          <w:sz w:val="28"/>
        </w:rPr>
        <w:t>2) Совместная деятельность:</w:t>
      </w:r>
    </w:p>
    <w:p w14:paraId="63010000">
      <w:pPr>
        <w:numPr>
          <w:ilvl w:val="0"/>
          <w:numId w:val="14"/>
        </w:numPr>
        <w:spacing w:after="0" w:before="0"/>
        <w:ind/>
        <w:jc w:val="both"/>
      </w:pPr>
      <w:r>
        <w:rPr>
          <w:rFonts w:ascii="Times New Roman" w:hAnsi="Times New Roman"/>
          <w:b w:val="0"/>
          <w:i w:val="0"/>
          <w:color w:val="000000"/>
          <w:sz w:val="28"/>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64010000">
      <w:pPr>
        <w:numPr>
          <w:ilvl w:val="0"/>
          <w:numId w:val="14"/>
        </w:numPr>
        <w:spacing w:after="0" w:before="0"/>
        <w:ind/>
        <w:jc w:val="both"/>
      </w:pPr>
      <w:r>
        <w:rPr>
          <w:rFonts w:ascii="Times New Roman" w:hAnsi="Times New Roman"/>
          <w:b w:val="0"/>
          <w:i w:val="0"/>
          <w:color w:val="000000"/>
          <w:sz w:val="28"/>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5010000">
      <w:pPr>
        <w:numPr>
          <w:ilvl w:val="0"/>
          <w:numId w:val="14"/>
        </w:numPr>
        <w:spacing w:after="0" w:before="0"/>
        <w:ind/>
        <w:jc w:val="both"/>
      </w:pPr>
      <w:r>
        <w:rPr>
          <w:rFonts w:ascii="Times New Roman" w:hAnsi="Times New Roman"/>
          <w:b w:val="0"/>
          <w:i w:val="0"/>
          <w:color w:val="000000"/>
          <w:sz w:val="28"/>
        </w:rPr>
        <w:t>уметь обобщать мнения нескольких людей;</w:t>
      </w:r>
    </w:p>
    <w:p w14:paraId="66010000">
      <w:pPr>
        <w:numPr>
          <w:ilvl w:val="0"/>
          <w:numId w:val="14"/>
        </w:numPr>
        <w:spacing w:after="0" w:before="0"/>
        <w:ind/>
        <w:jc w:val="both"/>
      </w:pPr>
      <w:r>
        <w:rPr>
          <w:rFonts w:ascii="Times New Roman" w:hAnsi="Times New Roman"/>
          <w:b w:val="0"/>
          <w:i w:val="0"/>
          <w:color w:val="000000"/>
          <w:sz w:val="28"/>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7010000">
      <w:pPr>
        <w:numPr>
          <w:ilvl w:val="0"/>
          <w:numId w:val="14"/>
        </w:numPr>
        <w:spacing w:after="0" w:before="0"/>
        <w:ind/>
        <w:jc w:val="both"/>
      </w:pPr>
      <w:r>
        <w:rPr>
          <w:rFonts w:ascii="Times New Roman" w:hAnsi="Times New Roman"/>
          <w:b w:val="0"/>
          <w:i w:val="0"/>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8010000">
      <w:pPr>
        <w:numPr>
          <w:ilvl w:val="0"/>
          <w:numId w:val="14"/>
        </w:numPr>
        <w:spacing w:after="0" w:before="0"/>
        <w:ind/>
        <w:jc w:val="both"/>
      </w:pPr>
      <w:r>
        <w:rPr>
          <w:rFonts w:ascii="Times New Roman" w:hAnsi="Times New Roman"/>
          <w:b w:val="0"/>
          <w:i w:val="0"/>
          <w:color w:val="000000"/>
          <w:sz w:val="28"/>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69010000">
      <w:pPr>
        <w:numPr>
          <w:ilvl w:val="0"/>
          <w:numId w:val="14"/>
        </w:numPr>
        <w:spacing w:after="0" w:before="0"/>
        <w:ind/>
        <w:jc w:val="both"/>
      </w:pPr>
      <w:r>
        <w:rPr>
          <w:rFonts w:ascii="Times New Roman" w:hAnsi="Times New Roman"/>
          <w:b w:val="0"/>
          <w:i w:val="0"/>
          <w:color w:val="000000"/>
          <w:sz w:val="28"/>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6A010000">
      <w:pPr>
        <w:numPr>
          <w:ilvl w:val="0"/>
          <w:numId w:val="14"/>
        </w:numPr>
        <w:spacing w:after="0" w:before="0"/>
        <w:ind/>
        <w:jc w:val="both"/>
      </w:pPr>
      <w:r>
        <w:rPr>
          <w:rFonts w:ascii="Times New Roman" w:hAnsi="Times New Roman"/>
          <w:b w:val="0"/>
          <w:i w:val="0"/>
          <w:color w:val="000000"/>
          <w:sz w:val="28"/>
        </w:rPr>
        <w:t>сопоставлять свои суждения с суждениями других участников диалога, обнаруживать различие и сходство позиций;</w:t>
      </w:r>
    </w:p>
    <w:p w14:paraId="6B010000">
      <w:pPr>
        <w:numPr>
          <w:ilvl w:val="0"/>
          <w:numId w:val="14"/>
        </w:numPr>
        <w:spacing w:after="0" w:before="0"/>
        <w:ind/>
        <w:jc w:val="both"/>
      </w:pPr>
      <w:r>
        <w:rPr>
          <w:rFonts w:ascii="Times New Roman" w:hAnsi="Times New Roman"/>
          <w:b w:val="0"/>
          <w:i w:val="0"/>
          <w:color w:val="000000"/>
          <w:sz w:val="28"/>
        </w:rPr>
        <w:t xml:space="preserve">публично представлять результаты выполненного опыта (литературоведческого эксперимента, исследования, проекта); </w:t>
      </w:r>
    </w:p>
    <w:p w14:paraId="6C010000">
      <w:pPr>
        <w:numPr>
          <w:ilvl w:val="0"/>
          <w:numId w:val="14"/>
        </w:numPr>
        <w:spacing w:after="0" w:before="0"/>
        <w:ind/>
        <w:jc w:val="both"/>
      </w:pPr>
      <w:r>
        <w:rPr>
          <w:rFonts w:ascii="Times New Roman" w:hAnsi="Times New Roman"/>
          <w:b w:val="0"/>
          <w:i w:val="0"/>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D010000">
      <w:pPr>
        <w:numPr>
          <w:ilvl w:val="0"/>
          <w:numId w:val="14"/>
        </w:numPr>
        <w:spacing w:after="0" w:before="0"/>
        <w:ind/>
        <w:jc w:val="both"/>
      </w:pPr>
      <w:r>
        <w:rPr>
          <w:rFonts w:ascii="Times New Roman" w:hAnsi="Times New Roman"/>
          <w:b w:val="0"/>
          <w:i w:val="0"/>
          <w:color w:val="000000"/>
          <w:sz w:val="28"/>
        </w:rPr>
        <w:t>участниками взаимодействия на литературных занятиях;</w:t>
      </w:r>
    </w:p>
    <w:p w14:paraId="6E010000">
      <w:pPr>
        <w:numPr>
          <w:ilvl w:val="0"/>
          <w:numId w:val="14"/>
        </w:numPr>
        <w:spacing w:after="0" w:before="0"/>
        <w:ind/>
        <w:jc w:val="both"/>
      </w:pPr>
      <w:r>
        <w:rPr>
          <w:rFonts w:ascii="Times New Roman" w:hAnsi="Times New Roman"/>
          <w:b w:val="0"/>
          <w:i w:val="0"/>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F010000">
      <w:pPr>
        <w:spacing w:after="0" w:before="0"/>
        <w:ind w:firstLine="0" w:left="120"/>
        <w:jc w:val="both"/>
      </w:pPr>
      <w:r>
        <w:rPr>
          <w:rFonts w:ascii="Times New Roman" w:hAnsi="Times New Roman"/>
          <w:b w:val="1"/>
          <w:i w:val="0"/>
          <w:color w:val="000000"/>
          <w:sz w:val="28"/>
        </w:rPr>
        <w:t>Универсальные учебные регулятивные действия:</w:t>
      </w:r>
    </w:p>
    <w:p w14:paraId="70010000">
      <w:pPr>
        <w:spacing w:after="0" w:before="0"/>
        <w:ind w:firstLine="600" w:left="0"/>
        <w:jc w:val="both"/>
      </w:pPr>
      <w:r>
        <w:rPr>
          <w:rFonts w:ascii="Times New Roman" w:hAnsi="Times New Roman"/>
          <w:b w:val="1"/>
          <w:i w:val="0"/>
          <w:color w:val="000000"/>
          <w:sz w:val="28"/>
        </w:rPr>
        <w:t>1) Самоорганизация:</w:t>
      </w:r>
    </w:p>
    <w:p w14:paraId="71010000">
      <w:pPr>
        <w:numPr>
          <w:ilvl w:val="0"/>
          <w:numId w:val="15"/>
        </w:numPr>
        <w:spacing w:after="0" w:before="0"/>
        <w:ind/>
        <w:jc w:val="both"/>
      </w:pPr>
      <w:r>
        <w:rPr>
          <w:rFonts w:ascii="Times New Roman" w:hAnsi="Times New Roman"/>
          <w:b w:val="0"/>
          <w:i w:val="0"/>
          <w:color w:val="000000"/>
          <w:sz w:val="28"/>
        </w:rPr>
        <w:t>выявлять проблемы для решения в учебных и жизненных ситуациях, анализируя ситуации, изображённые в художественной литературе;</w:t>
      </w:r>
    </w:p>
    <w:p w14:paraId="72010000">
      <w:pPr>
        <w:numPr>
          <w:ilvl w:val="0"/>
          <w:numId w:val="15"/>
        </w:numPr>
        <w:spacing w:after="0" w:before="0"/>
        <w:ind/>
        <w:jc w:val="both"/>
      </w:pPr>
      <w:r>
        <w:rPr>
          <w:rFonts w:ascii="Times New Roman" w:hAnsi="Times New Roman"/>
          <w:b w:val="0"/>
          <w:i w:val="0"/>
          <w:color w:val="000000"/>
          <w:sz w:val="28"/>
        </w:rPr>
        <w:t>ориентироваться в различных подходах принятия решений (индивидуальное, принятие решения в группе, принятие решений группой);</w:t>
      </w:r>
    </w:p>
    <w:p w14:paraId="73010000">
      <w:pPr>
        <w:numPr>
          <w:ilvl w:val="0"/>
          <w:numId w:val="15"/>
        </w:numPr>
        <w:spacing w:after="0" w:before="0"/>
        <w:ind/>
        <w:jc w:val="both"/>
      </w:pPr>
      <w:r>
        <w:rPr>
          <w:rFonts w:ascii="Times New Roman" w:hAnsi="Times New Roman"/>
          <w:b w:val="0"/>
          <w:i w:val="0"/>
          <w:color w:val="000000"/>
          <w:sz w:val="28"/>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4010000">
      <w:pPr>
        <w:numPr>
          <w:ilvl w:val="0"/>
          <w:numId w:val="15"/>
        </w:numPr>
        <w:spacing w:after="0" w:before="0"/>
        <w:ind/>
        <w:jc w:val="both"/>
      </w:pPr>
      <w:r>
        <w:rPr>
          <w:rFonts w:ascii="Times New Roman" w:hAnsi="Times New Roman"/>
          <w:b w:val="0"/>
          <w:i w:val="0"/>
          <w:color w:val="000000"/>
          <w:sz w:val="28"/>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75010000">
      <w:pPr>
        <w:numPr>
          <w:ilvl w:val="0"/>
          <w:numId w:val="15"/>
        </w:numPr>
        <w:spacing w:after="0" w:before="0"/>
        <w:ind/>
        <w:jc w:val="both"/>
      </w:pPr>
      <w:r>
        <w:rPr>
          <w:rFonts w:ascii="Times New Roman" w:hAnsi="Times New Roman"/>
          <w:b w:val="0"/>
          <w:i w:val="0"/>
          <w:color w:val="000000"/>
          <w:sz w:val="28"/>
        </w:rPr>
        <w:t>делать выбор и брать ответственность за решение.</w:t>
      </w:r>
    </w:p>
    <w:p w14:paraId="76010000">
      <w:pPr>
        <w:spacing w:after="0" w:before="0"/>
        <w:ind w:firstLine="600" w:left="0"/>
        <w:jc w:val="both"/>
      </w:pPr>
      <w:r>
        <w:rPr>
          <w:rFonts w:ascii="Times New Roman" w:hAnsi="Times New Roman"/>
          <w:b w:val="1"/>
          <w:i w:val="0"/>
          <w:color w:val="000000"/>
          <w:sz w:val="28"/>
        </w:rPr>
        <w:t>2) Самоконтроль:</w:t>
      </w:r>
    </w:p>
    <w:p w14:paraId="77010000">
      <w:pPr>
        <w:numPr>
          <w:ilvl w:val="0"/>
          <w:numId w:val="16"/>
        </w:numPr>
        <w:spacing w:after="0" w:before="0"/>
        <w:ind/>
        <w:jc w:val="both"/>
      </w:pPr>
      <w:r>
        <w:rPr>
          <w:rFonts w:ascii="Times New Roman" w:hAnsi="Times New Roman"/>
          <w:b w:val="0"/>
          <w:i w:val="0"/>
          <w:color w:val="000000"/>
          <w:sz w:val="28"/>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14:paraId="78010000">
      <w:pPr>
        <w:numPr>
          <w:ilvl w:val="0"/>
          <w:numId w:val="16"/>
        </w:numPr>
        <w:spacing w:after="0" w:before="0"/>
        <w:ind/>
        <w:jc w:val="both"/>
      </w:pPr>
      <w:r>
        <w:rPr>
          <w:rFonts w:ascii="Times New Roman" w:hAnsi="Times New Roman"/>
          <w:b w:val="0"/>
          <w:i w:val="0"/>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9010000">
      <w:pPr>
        <w:numPr>
          <w:ilvl w:val="0"/>
          <w:numId w:val="16"/>
        </w:numPr>
        <w:spacing w:after="0" w:before="0"/>
        <w:ind/>
        <w:jc w:val="both"/>
      </w:pPr>
      <w:r>
        <w:rPr>
          <w:rFonts w:ascii="Times New Roman" w:hAnsi="Times New Roman"/>
          <w:b w:val="0"/>
          <w:i w:val="0"/>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7A010000">
      <w:pPr>
        <w:numPr>
          <w:ilvl w:val="0"/>
          <w:numId w:val="16"/>
        </w:numPr>
        <w:spacing w:after="0" w:before="0"/>
        <w:ind/>
        <w:jc w:val="both"/>
      </w:pPr>
      <w:r>
        <w:rPr>
          <w:rFonts w:ascii="Times New Roman" w:hAnsi="Times New Roman"/>
          <w:b w:val="0"/>
          <w:i w:val="0"/>
          <w:color w:val="000000"/>
          <w:sz w:val="28"/>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7B010000">
      <w:pPr>
        <w:spacing w:after="0" w:before="0"/>
        <w:ind w:firstLine="600" w:left="0"/>
        <w:jc w:val="both"/>
      </w:pPr>
      <w:r>
        <w:rPr>
          <w:rFonts w:ascii="Times New Roman" w:hAnsi="Times New Roman"/>
          <w:b w:val="1"/>
          <w:i w:val="0"/>
          <w:color w:val="000000"/>
          <w:sz w:val="28"/>
        </w:rPr>
        <w:t>3) Эмоциональный интеллект:</w:t>
      </w:r>
    </w:p>
    <w:p w14:paraId="7C010000">
      <w:pPr>
        <w:numPr>
          <w:ilvl w:val="0"/>
          <w:numId w:val="17"/>
        </w:numPr>
        <w:spacing w:after="0" w:before="0"/>
        <w:ind/>
        <w:jc w:val="both"/>
      </w:pPr>
      <w:r>
        <w:rPr>
          <w:rFonts w:ascii="Times New Roman" w:hAnsi="Times New Roman"/>
          <w:b w:val="0"/>
          <w:i w:val="0"/>
          <w:color w:val="000000"/>
          <w:sz w:val="28"/>
        </w:rPr>
        <w:t>развивать способность различать и называть собственные эмоции, управлять ими и эмоциями других;</w:t>
      </w:r>
    </w:p>
    <w:p w14:paraId="7D010000">
      <w:pPr>
        <w:numPr>
          <w:ilvl w:val="0"/>
          <w:numId w:val="17"/>
        </w:numPr>
        <w:spacing w:after="0" w:before="0"/>
        <w:ind/>
        <w:jc w:val="both"/>
      </w:pPr>
      <w:r>
        <w:rPr>
          <w:rFonts w:ascii="Times New Roman" w:hAnsi="Times New Roman"/>
          <w:b w:val="0"/>
          <w:i w:val="0"/>
          <w:color w:val="000000"/>
          <w:sz w:val="28"/>
        </w:rPr>
        <w:t>выявлять и анализировать причины эмоций;</w:t>
      </w:r>
    </w:p>
    <w:p w14:paraId="7E010000">
      <w:pPr>
        <w:numPr>
          <w:ilvl w:val="0"/>
          <w:numId w:val="17"/>
        </w:numPr>
        <w:spacing w:after="0" w:before="0"/>
        <w:ind/>
        <w:jc w:val="both"/>
      </w:pPr>
      <w:r>
        <w:rPr>
          <w:rFonts w:ascii="Times New Roman" w:hAnsi="Times New Roman"/>
          <w:b w:val="0"/>
          <w:i w:val="0"/>
          <w:color w:val="000000"/>
          <w:sz w:val="28"/>
        </w:rPr>
        <w:t>ставить себя на место другого человека, понимать мотивы и намерения другого, анализируя примеры из художественной литературы;</w:t>
      </w:r>
    </w:p>
    <w:p w14:paraId="7F010000">
      <w:pPr>
        <w:numPr>
          <w:ilvl w:val="0"/>
          <w:numId w:val="17"/>
        </w:numPr>
        <w:spacing w:after="0" w:before="0"/>
        <w:ind/>
        <w:jc w:val="both"/>
      </w:pPr>
      <w:r>
        <w:rPr>
          <w:rFonts w:ascii="Times New Roman" w:hAnsi="Times New Roman"/>
          <w:b w:val="0"/>
          <w:i w:val="0"/>
          <w:color w:val="000000"/>
          <w:sz w:val="28"/>
        </w:rPr>
        <w:t>регулировать способ выражения своих эмоций.</w:t>
      </w:r>
    </w:p>
    <w:p w14:paraId="80010000">
      <w:pPr>
        <w:spacing w:after="0" w:before="0"/>
        <w:ind w:firstLine="600" w:left="0"/>
        <w:jc w:val="both"/>
      </w:pPr>
      <w:r>
        <w:rPr>
          <w:rFonts w:ascii="Times New Roman" w:hAnsi="Times New Roman"/>
          <w:b w:val="1"/>
          <w:i w:val="0"/>
          <w:color w:val="000000"/>
          <w:sz w:val="28"/>
        </w:rPr>
        <w:t>4) Принятие себя и других:</w:t>
      </w:r>
    </w:p>
    <w:p w14:paraId="81010000">
      <w:pPr>
        <w:numPr>
          <w:ilvl w:val="0"/>
          <w:numId w:val="18"/>
        </w:numPr>
        <w:spacing w:after="0" w:before="0"/>
        <w:ind/>
        <w:jc w:val="both"/>
      </w:pPr>
      <w:r>
        <w:rPr>
          <w:rFonts w:ascii="Times New Roman" w:hAnsi="Times New Roman"/>
          <w:b w:val="0"/>
          <w:i w:val="0"/>
          <w:color w:val="000000"/>
          <w:sz w:val="28"/>
        </w:rPr>
        <w:t>осознанно относиться к другому человеку, его мнению, размышляя над взаимоотношениями литературных героев;</w:t>
      </w:r>
    </w:p>
    <w:p w14:paraId="82010000">
      <w:pPr>
        <w:numPr>
          <w:ilvl w:val="0"/>
          <w:numId w:val="18"/>
        </w:numPr>
        <w:spacing w:after="0" w:before="0"/>
        <w:ind/>
        <w:jc w:val="both"/>
      </w:pPr>
      <w:r>
        <w:rPr>
          <w:rFonts w:ascii="Times New Roman" w:hAnsi="Times New Roman"/>
          <w:b w:val="0"/>
          <w:i w:val="0"/>
          <w:color w:val="000000"/>
          <w:sz w:val="28"/>
        </w:rPr>
        <w:t>признавать своё право на ошибку и такое же право другого; принимать себя и других, не осуждая;</w:t>
      </w:r>
    </w:p>
    <w:p w14:paraId="83010000">
      <w:pPr>
        <w:numPr>
          <w:ilvl w:val="0"/>
          <w:numId w:val="18"/>
        </w:numPr>
        <w:spacing w:after="0" w:before="0"/>
        <w:ind/>
        <w:jc w:val="both"/>
      </w:pPr>
      <w:r>
        <w:rPr>
          <w:rFonts w:ascii="Times New Roman" w:hAnsi="Times New Roman"/>
          <w:b w:val="0"/>
          <w:i w:val="0"/>
          <w:color w:val="000000"/>
          <w:sz w:val="28"/>
        </w:rPr>
        <w:t>проявлять открытость себе и другим;</w:t>
      </w:r>
    </w:p>
    <w:p w14:paraId="84010000">
      <w:pPr>
        <w:numPr>
          <w:ilvl w:val="0"/>
          <w:numId w:val="18"/>
        </w:numPr>
        <w:spacing w:after="0" w:before="0"/>
        <w:ind/>
        <w:jc w:val="both"/>
      </w:pPr>
      <w:r>
        <w:rPr>
          <w:rFonts w:ascii="Times New Roman" w:hAnsi="Times New Roman"/>
          <w:b w:val="0"/>
          <w:i w:val="0"/>
          <w:color w:val="000000"/>
          <w:sz w:val="28"/>
        </w:rPr>
        <w:t>осознавать невозможность контролировать всё вокруг.</w:t>
      </w:r>
    </w:p>
    <w:p w14:paraId="85010000">
      <w:pPr>
        <w:spacing w:after="0" w:before="0"/>
        <w:ind w:firstLine="0" w:left="120"/>
        <w:jc w:val="both"/>
      </w:pPr>
    </w:p>
    <w:p w14:paraId="86010000">
      <w:pPr>
        <w:spacing w:after="0" w:before="0"/>
        <w:ind w:firstLine="0" w:left="120"/>
        <w:jc w:val="both"/>
      </w:pPr>
      <w:r>
        <w:rPr>
          <w:rFonts w:ascii="Times New Roman" w:hAnsi="Times New Roman"/>
          <w:b w:val="1"/>
          <w:i w:val="0"/>
          <w:color w:val="000000"/>
          <w:sz w:val="28"/>
        </w:rPr>
        <w:t>ПРЕДМЕТНЫЕ РЕЗУЛЬТАТЫ</w:t>
      </w:r>
    </w:p>
    <w:p w14:paraId="87010000">
      <w:pPr>
        <w:spacing w:after="0" w:before="0"/>
        <w:ind w:firstLine="0" w:left="120"/>
        <w:jc w:val="both"/>
      </w:pPr>
    </w:p>
    <w:p w14:paraId="88010000">
      <w:pPr>
        <w:spacing w:after="0" w:before="0"/>
        <w:ind w:firstLine="0" w:left="120"/>
        <w:jc w:val="both"/>
      </w:pPr>
      <w:r>
        <w:rPr>
          <w:rFonts w:ascii="Times New Roman" w:hAnsi="Times New Roman"/>
          <w:b w:val="1"/>
          <w:i w:val="0"/>
          <w:color w:val="000000"/>
          <w:sz w:val="28"/>
        </w:rPr>
        <w:t>5 КЛАСС</w:t>
      </w:r>
    </w:p>
    <w:p w14:paraId="89010000">
      <w:pPr>
        <w:spacing w:after="0" w:before="0"/>
        <w:ind w:firstLine="0" w:left="120"/>
        <w:jc w:val="both"/>
      </w:pPr>
    </w:p>
    <w:p w14:paraId="8A010000">
      <w:pPr>
        <w:spacing w:after="0" w:before="0"/>
        <w:ind w:firstLine="600" w:left="0"/>
        <w:jc w:val="both"/>
      </w:pPr>
      <w:r>
        <w:rPr>
          <w:rFonts w:ascii="Times New Roman" w:hAnsi="Times New Roman"/>
          <w:b w:val="0"/>
          <w:i w:val="0"/>
          <w:color w:val="000000"/>
          <w:sz w:val="28"/>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8B010000">
      <w:pPr>
        <w:spacing w:after="0" w:before="0"/>
        <w:ind w:firstLine="600" w:left="0"/>
        <w:jc w:val="both"/>
      </w:pPr>
      <w:r>
        <w:rPr>
          <w:rFonts w:ascii="Times New Roman" w:hAnsi="Times New Roman"/>
          <w:b w:val="0"/>
          <w:i w:val="0"/>
          <w:color w:val="000000"/>
          <w:sz w:val="28"/>
        </w:rPr>
        <w:t>2) понимать, что литература – это вид искусства и что художественный текст отличается от текста научного, делового, публицистического;</w:t>
      </w:r>
    </w:p>
    <w:p w14:paraId="8C010000">
      <w:pPr>
        <w:spacing w:after="0" w:before="0"/>
        <w:ind w:firstLine="600" w:left="0"/>
        <w:jc w:val="both"/>
      </w:pPr>
      <w:r>
        <w:rPr>
          <w:rFonts w:ascii="Times New Roman" w:hAnsi="Times New Roman"/>
          <w:b w:val="0"/>
          <w:i w:val="0"/>
          <w:color w:val="000000"/>
          <w:sz w:val="28"/>
        </w:rPr>
        <w:t>3) владеть элементарными умениями воспринимать, анализировать, интерпретировать и оценивать прочитанные произведения:</w:t>
      </w:r>
    </w:p>
    <w:p w14:paraId="8D010000">
      <w:pPr>
        <w:numPr>
          <w:ilvl w:val="0"/>
          <w:numId w:val="19"/>
        </w:numPr>
        <w:spacing w:after="0" w:before="0"/>
        <w:ind/>
        <w:jc w:val="both"/>
      </w:pPr>
      <w:r>
        <w:rPr>
          <w:rFonts w:ascii="Times New Roman" w:hAnsi="Times New Roman"/>
          <w:b w:val="0"/>
          <w:i w:val="0"/>
          <w:color w:val="000000"/>
          <w:sz w:val="28"/>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8E010000">
      <w:pPr>
        <w:numPr>
          <w:ilvl w:val="0"/>
          <w:numId w:val="19"/>
        </w:numPr>
        <w:spacing w:after="0" w:before="0"/>
        <w:ind/>
        <w:jc w:val="both"/>
      </w:pPr>
      <w:r>
        <w:rPr>
          <w:rFonts w:ascii="Times New Roman" w:hAnsi="Times New Roman"/>
          <w:b w:val="0"/>
          <w:i w:val="0"/>
          <w:color w:val="000000"/>
          <w:sz w:val="28"/>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8F010000">
      <w:pPr>
        <w:numPr>
          <w:ilvl w:val="0"/>
          <w:numId w:val="19"/>
        </w:numPr>
        <w:spacing w:after="0" w:before="0"/>
        <w:ind/>
        <w:jc w:val="both"/>
      </w:pPr>
      <w:r>
        <w:rPr>
          <w:rFonts w:ascii="Times New Roman" w:hAnsi="Times New Roman"/>
          <w:b w:val="0"/>
          <w:i w:val="0"/>
          <w:color w:val="000000"/>
          <w:sz w:val="28"/>
        </w:rPr>
        <w:t>сопоставлять темы и сюжеты произведений, образы персонажей;</w:t>
      </w:r>
    </w:p>
    <w:p w14:paraId="90010000">
      <w:pPr>
        <w:numPr>
          <w:ilvl w:val="0"/>
          <w:numId w:val="19"/>
        </w:numPr>
        <w:spacing w:after="0" w:before="0"/>
        <w:ind/>
        <w:jc w:val="both"/>
      </w:pPr>
      <w:r>
        <w:rPr>
          <w:rFonts w:ascii="Times New Roman" w:hAnsi="Times New Roman"/>
          <w:b w:val="0"/>
          <w:i w:val="0"/>
          <w:color w:val="000000"/>
          <w:sz w:val="28"/>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91010000">
      <w:pPr>
        <w:spacing w:after="0" w:before="0"/>
        <w:ind w:firstLine="600" w:left="0"/>
        <w:jc w:val="both"/>
      </w:pPr>
      <w:r>
        <w:rPr>
          <w:rFonts w:ascii="Times New Roman" w:hAnsi="Times New Roman"/>
          <w:b w:val="0"/>
          <w:i w:val="0"/>
          <w:color w:val="000000"/>
          <w:sz w:val="28"/>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92010000">
      <w:pPr>
        <w:spacing w:after="0" w:before="0"/>
        <w:ind w:firstLine="600" w:left="0"/>
        <w:jc w:val="both"/>
      </w:pPr>
      <w:r>
        <w:rPr>
          <w:rFonts w:ascii="Times New Roman" w:hAnsi="Times New Roman"/>
          <w:b w:val="0"/>
          <w:i w:val="0"/>
          <w:color w:val="000000"/>
          <w:sz w:val="28"/>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93010000">
      <w:pPr>
        <w:spacing w:after="0" w:before="0"/>
        <w:ind w:firstLine="600" w:left="0"/>
        <w:jc w:val="both"/>
      </w:pPr>
      <w:r>
        <w:rPr>
          <w:rFonts w:ascii="Times New Roman" w:hAnsi="Times New Roman"/>
          <w:b w:val="0"/>
          <w:i w:val="0"/>
          <w:color w:val="000000"/>
          <w:sz w:val="28"/>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94010000">
      <w:pPr>
        <w:spacing w:after="0" w:before="0"/>
        <w:ind w:firstLine="600" w:left="0"/>
        <w:jc w:val="both"/>
      </w:pPr>
      <w:r>
        <w:rPr>
          <w:rFonts w:ascii="Times New Roman" w:hAnsi="Times New Roman"/>
          <w:b w:val="0"/>
          <w:i w:val="0"/>
          <w:color w:val="000000"/>
          <w:sz w:val="28"/>
        </w:rPr>
        <w:t>7) создавать устные и письменные высказывания разных жанров объемом не менее 70 слов (с учётом литературного развития обучающихся);</w:t>
      </w:r>
    </w:p>
    <w:p w14:paraId="95010000">
      <w:pPr>
        <w:spacing w:after="0" w:before="0"/>
        <w:ind w:firstLine="600" w:left="0"/>
        <w:jc w:val="both"/>
      </w:pPr>
      <w:r>
        <w:rPr>
          <w:rFonts w:ascii="Times New Roman" w:hAnsi="Times New Roman"/>
          <w:b w:val="0"/>
          <w:i w:val="0"/>
          <w:color w:val="000000"/>
          <w:sz w:val="28"/>
        </w:rPr>
        <w:t>8) владеть начальными умениями интерпретации и оценки текстуально изученных произведений фольклора и литературы;</w:t>
      </w:r>
    </w:p>
    <w:p w14:paraId="96010000">
      <w:pPr>
        <w:spacing w:after="0" w:before="0"/>
        <w:ind w:firstLine="600" w:left="0"/>
        <w:jc w:val="both"/>
      </w:pPr>
      <w:r>
        <w:rPr>
          <w:rFonts w:ascii="Times New Roman" w:hAnsi="Times New Roman"/>
          <w:b w:val="0"/>
          <w:i w:val="0"/>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97010000">
      <w:pPr>
        <w:spacing w:after="0" w:before="0"/>
        <w:ind w:firstLine="600" w:left="0"/>
        <w:jc w:val="both"/>
      </w:pPr>
      <w:r>
        <w:rPr>
          <w:rFonts w:ascii="Times New Roman" w:hAnsi="Times New Roman"/>
          <w:b w:val="0"/>
          <w:i w:val="0"/>
          <w:color w:val="000000"/>
          <w:sz w:val="28"/>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98010000">
      <w:pPr>
        <w:spacing w:after="0" w:before="0"/>
        <w:ind w:firstLine="600" w:left="0"/>
        <w:jc w:val="both"/>
      </w:pPr>
      <w:r>
        <w:rPr>
          <w:rFonts w:ascii="Times New Roman" w:hAnsi="Times New Roman"/>
          <w:b w:val="0"/>
          <w:i w:val="0"/>
          <w:color w:val="000000"/>
          <w:sz w:val="28"/>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99010000">
      <w:pPr>
        <w:spacing w:after="0" w:before="0"/>
        <w:ind w:firstLine="600" w:left="0"/>
        <w:jc w:val="both"/>
      </w:pPr>
      <w:r>
        <w:rPr>
          <w:rFonts w:ascii="Times New Roman" w:hAnsi="Times New Roman"/>
          <w:b w:val="0"/>
          <w:i w:val="0"/>
          <w:color w:val="000000"/>
          <w:sz w:val="28"/>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9A010000">
      <w:pPr>
        <w:spacing w:after="0" w:before="0"/>
        <w:ind w:firstLine="0" w:left="120"/>
        <w:jc w:val="both"/>
      </w:pPr>
    </w:p>
    <w:p w14:paraId="9B010000">
      <w:pPr>
        <w:spacing w:after="0" w:before="0"/>
        <w:ind w:firstLine="0" w:left="120"/>
        <w:jc w:val="both"/>
      </w:pPr>
      <w:r>
        <w:rPr>
          <w:rFonts w:ascii="Times New Roman" w:hAnsi="Times New Roman"/>
          <w:b w:val="1"/>
          <w:i w:val="0"/>
          <w:color w:val="000000"/>
          <w:sz w:val="28"/>
        </w:rPr>
        <w:t>6 КЛАСС</w:t>
      </w:r>
    </w:p>
    <w:p w14:paraId="9C010000">
      <w:pPr>
        <w:spacing w:after="0" w:before="0"/>
        <w:ind w:firstLine="0" w:left="120"/>
        <w:jc w:val="both"/>
      </w:pPr>
    </w:p>
    <w:p w14:paraId="9D010000">
      <w:pPr>
        <w:spacing w:after="0" w:before="0"/>
        <w:ind w:firstLine="600" w:left="0"/>
        <w:jc w:val="both"/>
      </w:pPr>
      <w:r>
        <w:rPr>
          <w:rFonts w:ascii="Times New Roman" w:hAnsi="Times New Roman"/>
          <w:b w:val="0"/>
          <w:i w:val="0"/>
          <w:color w:val="000000"/>
          <w:sz w:val="28"/>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9E010000">
      <w:pPr>
        <w:spacing w:after="0" w:before="0"/>
        <w:ind w:firstLine="600" w:left="0"/>
        <w:jc w:val="both"/>
      </w:pPr>
      <w:r>
        <w:rPr>
          <w:rFonts w:ascii="Times New Roman" w:hAnsi="Times New Roman"/>
          <w:b w:val="0"/>
          <w:i w:val="0"/>
          <w:color w:val="000000"/>
          <w:sz w:val="28"/>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9F010000">
      <w:pPr>
        <w:spacing w:after="0" w:before="0"/>
        <w:ind w:firstLine="600" w:left="0"/>
        <w:jc w:val="both"/>
      </w:pPr>
      <w:r>
        <w:rPr>
          <w:rFonts w:ascii="Times New Roman" w:hAnsi="Times New Roman"/>
          <w:b w:val="0"/>
          <w:i w:val="0"/>
          <w:color w:val="000000"/>
          <w:sz w:val="28"/>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A0010000">
      <w:pPr>
        <w:numPr>
          <w:ilvl w:val="0"/>
          <w:numId w:val="20"/>
        </w:numPr>
        <w:spacing w:after="0" w:before="0"/>
        <w:ind/>
        <w:jc w:val="both"/>
      </w:pPr>
      <w:r>
        <w:rPr>
          <w:rFonts w:ascii="Times New Roman" w:hAnsi="Times New Roman"/>
          <w:b w:val="0"/>
          <w:i w:val="0"/>
          <w:color w:val="000000"/>
          <w:sz w:val="28"/>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A1010000">
      <w:pPr>
        <w:numPr>
          <w:ilvl w:val="0"/>
          <w:numId w:val="20"/>
        </w:numPr>
        <w:spacing w:after="0" w:before="0"/>
        <w:ind/>
        <w:jc w:val="both"/>
      </w:pPr>
      <w:r>
        <w:rPr>
          <w:rFonts w:ascii="Times New Roman" w:hAnsi="Times New Roman"/>
          <w:b w:val="0"/>
          <w:i w:val="0"/>
          <w:color w:val="000000"/>
          <w:sz w:val="28"/>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A2010000">
      <w:pPr>
        <w:numPr>
          <w:ilvl w:val="0"/>
          <w:numId w:val="20"/>
        </w:numPr>
        <w:spacing w:after="0" w:before="0"/>
        <w:ind/>
        <w:jc w:val="both"/>
      </w:pPr>
      <w:r>
        <w:rPr>
          <w:rFonts w:ascii="Times New Roman" w:hAnsi="Times New Roman"/>
          <w:b w:val="0"/>
          <w:i w:val="0"/>
          <w:color w:val="000000"/>
          <w:sz w:val="28"/>
        </w:rPr>
        <w:t>выделять в произведениях элементы художественной формы и обнаруживать связи между ними;</w:t>
      </w:r>
    </w:p>
    <w:p w14:paraId="A3010000">
      <w:pPr>
        <w:numPr>
          <w:ilvl w:val="0"/>
          <w:numId w:val="20"/>
        </w:numPr>
        <w:spacing w:after="0" w:before="0"/>
        <w:ind/>
        <w:jc w:val="both"/>
      </w:pPr>
      <w:r>
        <w:rPr>
          <w:rFonts w:ascii="Times New Roman" w:hAnsi="Times New Roman"/>
          <w:b w:val="0"/>
          <w:i w:val="0"/>
          <w:color w:val="000000"/>
          <w:sz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A4010000">
      <w:pPr>
        <w:numPr>
          <w:ilvl w:val="0"/>
          <w:numId w:val="20"/>
        </w:numPr>
        <w:spacing w:after="0" w:before="0"/>
        <w:ind/>
        <w:jc w:val="both"/>
      </w:pPr>
      <w:r>
        <w:rPr>
          <w:rFonts w:ascii="Times New Roman" w:hAnsi="Times New Roman"/>
          <w:b w:val="0"/>
          <w:i w:val="0"/>
          <w:color w:val="000000"/>
          <w:sz w:val="28"/>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A5010000">
      <w:pPr>
        <w:spacing w:after="0" w:before="0"/>
        <w:ind w:firstLine="600" w:left="0"/>
        <w:jc w:val="both"/>
      </w:pPr>
      <w:r>
        <w:rPr>
          <w:rFonts w:ascii="Times New Roman" w:hAnsi="Times New Roman"/>
          <w:b w:val="0"/>
          <w:i w:val="0"/>
          <w:color w:val="000000"/>
          <w:sz w:val="28"/>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A6010000">
      <w:pPr>
        <w:spacing w:after="0" w:before="0"/>
        <w:ind w:firstLine="600" w:left="0"/>
        <w:jc w:val="both"/>
      </w:pPr>
      <w:r>
        <w:rPr>
          <w:rFonts w:ascii="Times New Roman" w:hAnsi="Times New Roman"/>
          <w:b w:val="0"/>
          <w:i w:val="0"/>
          <w:color w:val="000000"/>
          <w:sz w:val="28"/>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A7010000">
      <w:pPr>
        <w:spacing w:after="0" w:before="0"/>
        <w:ind w:firstLine="600" w:left="0"/>
        <w:jc w:val="both"/>
      </w:pPr>
      <w:r>
        <w:rPr>
          <w:rFonts w:ascii="Times New Roman" w:hAnsi="Times New Roman"/>
          <w:b w:val="0"/>
          <w:i w:val="0"/>
          <w:color w:val="000000"/>
          <w:sz w:val="28"/>
        </w:rPr>
        <w:t>6) участвовать в беседе и диалоге о прочитанном произведении, давать аргументированную оценку прочитанному;</w:t>
      </w:r>
    </w:p>
    <w:p w14:paraId="A8010000">
      <w:pPr>
        <w:spacing w:after="0" w:before="0"/>
        <w:ind w:firstLine="600" w:left="0"/>
        <w:jc w:val="both"/>
      </w:pPr>
      <w:r>
        <w:rPr>
          <w:rFonts w:ascii="Times New Roman" w:hAnsi="Times New Roman"/>
          <w:b w:val="0"/>
          <w:i w:val="0"/>
          <w:color w:val="000000"/>
          <w:sz w:val="28"/>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A9010000">
      <w:pPr>
        <w:spacing w:after="0" w:before="0"/>
        <w:ind w:firstLine="600" w:left="0"/>
        <w:jc w:val="both"/>
      </w:pPr>
      <w:r>
        <w:rPr>
          <w:rFonts w:ascii="Times New Roman" w:hAnsi="Times New Roman"/>
          <w:b w:val="0"/>
          <w:i w:val="0"/>
          <w:color w:val="000000"/>
          <w:sz w:val="28"/>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AA010000">
      <w:pPr>
        <w:spacing w:after="0" w:before="0"/>
        <w:ind w:firstLine="600" w:left="0"/>
        <w:jc w:val="both"/>
      </w:pPr>
      <w:r>
        <w:rPr>
          <w:rFonts w:ascii="Times New Roman" w:hAnsi="Times New Roman"/>
          <w:b w:val="0"/>
          <w:i w:val="0"/>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AB010000">
      <w:pPr>
        <w:spacing w:after="0" w:before="0"/>
        <w:ind w:firstLine="600" w:left="0"/>
        <w:jc w:val="both"/>
      </w:pPr>
      <w:r>
        <w:rPr>
          <w:rFonts w:ascii="Times New Roman" w:hAnsi="Times New Roman"/>
          <w:b w:val="0"/>
          <w:i w:val="0"/>
          <w:color w:val="000000"/>
          <w:sz w:val="28"/>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AC010000">
      <w:pPr>
        <w:spacing w:after="0" w:before="0"/>
        <w:ind w:firstLine="600" w:left="0"/>
        <w:jc w:val="both"/>
      </w:pPr>
      <w:r>
        <w:rPr>
          <w:rFonts w:ascii="Times New Roman" w:hAnsi="Times New Roman"/>
          <w:b w:val="0"/>
          <w:i w:val="0"/>
          <w:color w:val="000000"/>
          <w:sz w:val="28"/>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AD010000">
      <w:pPr>
        <w:spacing w:after="0" w:before="0"/>
        <w:ind w:firstLine="600" w:left="0"/>
        <w:jc w:val="both"/>
      </w:pPr>
      <w:r>
        <w:rPr>
          <w:rFonts w:ascii="Times New Roman" w:hAnsi="Times New Roman"/>
          <w:b w:val="0"/>
          <w:i w:val="0"/>
          <w:color w:val="000000"/>
          <w:sz w:val="28"/>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AE010000">
      <w:pPr>
        <w:spacing w:after="0" w:before="0"/>
        <w:ind w:firstLine="0" w:left="120"/>
        <w:jc w:val="both"/>
      </w:pPr>
    </w:p>
    <w:p w14:paraId="AF010000">
      <w:pPr>
        <w:spacing w:after="0" w:before="0"/>
        <w:ind w:firstLine="0" w:left="120"/>
        <w:jc w:val="both"/>
      </w:pPr>
      <w:r>
        <w:rPr>
          <w:rFonts w:ascii="Times New Roman" w:hAnsi="Times New Roman"/>
          <w:b w:val="1"/>
          <w:i w:val="0"/>
          <w:color w:val="000000"/>
          <w:sz w:val="28"/>
        </w:rPr>
        <w:t>7 КЛАСС</w:t>
      </w:r>
    </w:p>
    <w:p w14:paraId="B0010000">
      <w:pPr>
        <w:spacing w:after="0" w:before="0"/>
        <w:ind w:firstLine="0" w:left="120"/>
        <w:jc w:val="both"/>
      </w:pPr>
    </w:p>
    <w:p w14:paraId="B1010000">
      <w:pPr>
        <w:spacing w:after="0" w:before="0"/>
        <w:ind w:firstLine="600" w:left="0"/>
        <w:jc w:val="both"/>
      </w:pPr>
      <w:r>
        <w:rPr>
          <w:rFonts w:ascii="Times New Roman" w:hAnsi="Times New Roman"/>
          <w:b w:val="0"/>
          <w:i w:val="0"/>
          <w:color w:val="000000"/>
          <w:sz w:val="28"/>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B2010000">
      <w:pPr>
        <w:spacing w:after="0" w:before="0"/>
        <w:ind w:firstLine="600" w:left="0"/>
        <w:jc w:val="both"/>
      </w:pPr>
      <w:r>
        <w:rPr>
          <w:rFonts w:ascii="Times New Roman" w:hAnsi="Times New Roman"/>
          <w:b w:val="0"/>
          <w:i w:val="0"/>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B3010000">
      <w:pPr>
        <w:spacing w:after="0" w:before="0"/>
        <w:ind w:firstLine="600" w:left="0"/>
        <w:jc w:val="both"/>
      </w:pPr>
      <w:r>
        <w:rPr>
          <w:rFonts w:ascii="Times New Roman" w:hAnsi="Times New Roman"/>
          <w:b w:val="0"/>
          <w:i w:val="0"/>
          <w:color w:val="000000"/>
          <w:sz w:val="28"/>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B4010000">
      <w:pPr>
        <w:numPr>
          <w:ilvl w:val="0"/>
          <w:numId w:val="21"/>
        </w:numPr>
        <w:spacing w:after="0" w:before="0"/>
        <w:ind/>
        <w:jc w:val="both"/>
      </w:pPr>
      <w:r>
        <w:rPr>
          <w:rFonts w:ascii="Times New Roman" w:hAnsi="Times New Roman"/>
          <w:b w:val="0"/>
          <w:i w:val="0"/>
          <w:color w:val="000000"/>
          <w:sz w:val="28"/>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B5010000">
      <w:pPr>
        <w:numPr>
          <w:ilvl w:val="0"/>
          <w:numId w:val="21"/>
        </w:numPr>
        <w:spacing w:after="0" w:before="0"/>
        <w:ind/>
        <w:jc w:val="both"/>
      </w:pPr>
      <w:r>
        <w:rPr>
          <w:rFonts w:ascii="Times New Roman" w:hAnsi="Times New Roman"/>
          <w:b w:val="0"/>
          <w:i w:val="0"/>
          <w:color w:val="000000"/>
          <w:sz w:val="28"/>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B6010000">
      <w:pPr>
        <w:numPr>
          <w:ilvl w:val="0"/>
          <w:numId w:val="21"/>
        </w:numPr>
        <w:spacing w:after="0" w:before="0"/>
        <w:ind/>
        <w:jc w:val="both"/>
      </w:pPr>
      <w:r>
        <w:rPr>
          <w:rFonts w:ascii="Times New Roman" w:hAnsi="Times New Roman"/>
          <w:b w:val="0"/>
          <w:i w:val="0"/>
          <w:color w:val="000000"/>
          <w:sz w:val="28"/>
        </w:rPr>
        <w:t>выделять в произведениях элементы художественной формы и обнаруживать связи между ними;</w:t>
      </w:r>
    </w:p>
    <w:p w14:paraId="B7010000">
      <w:pPr>
        <w:numPr>
          <w:ilvl w:val="0"/>
          <w:numId w:val="21"/>
        </w:numPr>
        <w:spacing w:after="0" w:before="0"/>
        <w:ind/>
        <w:jc w:val="both"/>
      </w:pPr>
      <w:r>
        <w:rPr>
          <w:rFonts w:ascii="Times New Roman" w:hAnsi="Times New Roman"/>
          <w:b w:val="0"/>
          <w:i w:val="0"/>
          <w:color w:val="000000"/>
          <w:sz w:val="28"/>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B8010000">
      <w:pPr>
        <w:numPr>
          <w:ilvl w:val="0"/>
          <w:numId w:val="21"/>
        </w:numPr>
        <w:spacing w:after="0" w:before="0"/>
        <w:ind/>
        <w:jc w:val="both"/>
      </w:pPr>
      <w:r>
        <w:rPr>
          <w:rFonts w:ascii="Times New Roman" w:hAnsi="Times New Roman"/>
          <w:b w:val="0"/>
          <w:i w:val="0"/>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B9010000">
      <w:pPr>
        <w:spacing w:after="0" w:before="0"/>
        <w:ind w:firstLine="600" w:left="0"/>
        <w:jc w:val="both"/>
      </w:pPr>
      <w:r>
        <w:rPr>
          <w:rFonts w:ascii="Times New Roman" w:hAnsi="Times New Roman"/>
          <w:b w:val="0"/>
          <w:i w:val="0"/>
          <w:color w:val="000000"/>
          <w:sz w:val="28"/>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BA010000">
      <w:pPr>
        <w:spacing w:after="0" w:before="0"/>
        <w:ind w:firstLine="600" w:left="0"/>
        <w:jc w:val="both"/>
      </w:pPr>
      <w:r>
        <w:rPr>
          <w:rFonts w:ascii="Times New Roman" w:hAnsi="Times New Roman"/>
          <w:b w:val="0"/>
          <w:i w:val="0"/>
          <w:color w:val="000000"/>
          <w:sz w:val="28"/>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BB010000">
      <w:pPr>
        <w:spacing w:after="0" w:before="0"/>
        <w:ind w:firstLine="600" w:left="0"/>
        <w:jc w:val="both"/>
      </w:pPr>
      <w:r>
        <w:rPr>
          <w:rFonts w:ascii="Times New Roman" w:hAnsi="Times New Roman"/>
          <w:b w:val="0"/>
          <w:i w:val="0"/>
          <w:color w:val="000000"/>
          <w:sz w:val="28"/>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BC010000">
      <w:pPr>
        <w:spacing w:after="0" w:before="0"/>
        <w:ind w:firstLine="600" w:left="0"/>
        <w:jc w:val="both"/>
      </w:pPr>
      <w:r>
        <w:rPr>
          <w:rFonts w:ascii="Times New Roman" w:hAnsi="Times New Roman"/>
          <w:b w:val="0"/>
          <w:i w:val="0"/>
          <w:color w:val="000000"/>
          <w:sz w:val="28"/>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BD010000">
      <w:pPr>
        <w:spacing w:after="0" w:before="0"/>
        <w:ind w:firstLine="600" w:left="0"/>
        <w:jc w:val="both"/>
      </w:pPr>
      <w:r>
        <w:rPr>
          <w:rFonts w:ascii="Times New Roman" w:hAnsi="Times New Roman"/>
          <w:b w:val="0"/>
          <w:i w:val="0"/>
          <w:color w:val="000000"/>
          <w:sz w:val="28"/>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BE010000">
      <w:pPr>
        <w:spacing w:after="0" w:before="0"/>
        <w:ind w:firstLine="600" w:left="0"/>
        <w:jc w:val="both"/>
      </w:pPr>
      <w:r>
        <w:rPr>
          <w:rFonts w:ascii="Times New Roman" w:hAnsi="Times New Roman"/>
          <w:b w:val="0"/>
          <w:i w:val="0"/>
          <w:color w:val="000000"/>
          <w:sz w:val="28"/>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BF010000">
      <w:pPr>
        <w:spacing w:after="0" w:before="0"/>
        <w:ind w:firstLine="600" w:left="0"/>
        <w:jc w:val="both"/>
      </w:pPr>
      <w:r>
        <w:rPr>
          <w:rFonts w:ascii="Times New Roman" w:hAnsi="Times New Roman"/>
          <w:b w:val="0"/>
          <w:i w:val="0"/>
          <w:color w:val="000000"/>
          <w:sz w:val="28"/>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C0010000">
      <w:pPr>
        <w:spacing w:after="0" w:before="0"/>
        <w:ind w:firstLine="600" w:left="0"/>
        <w:jc w:val="both"/>
      </w:pPr>
      <w:r>
        <w:rPr>
          <w:rFonts w:ascii="Times New Roman" w:hAnsi="Times New Roman"/>
          <w:b w:val="0"/>
          <w:i w:val="0"/>
          <w:color w:val="000000"/>
          <w:sz w:val="28"/>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C1010000">
      <w:pPr>
        <w:spacing w:after="0" w:before="0"/>
        <w:ind w:firstLine="600" w:left="0"/>
        <w:jc w:val="both"/>
      </w:pPr>
      <w:r>
        <w:rPr>
          <w:rFonts w:ascii="Times New Roman" w:hAnsi="Times New Roman"/>
          <w:b w:val="0"/>
          <w:i w:val="0"/>
          <w:color w:val="000000"/>
          <w:sz w:val="28"/>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C2010000">
      <w:pPr>
        <w:spacing w:after="0" w:before="0"/>
        <w:ind w:firstLine="0" w:left="120"/>
        <w:jc w:val="both"/>
      </w:pPr>
    </w:p>
    <w:p w14:paraId="C3010000">
      <w:pPr>
        <w:spacing w:after="0" w:before="0"/>
        <w:ind w:firstLine="0" w:left="120"/>
        <w:jc w:val="both"/>
      </w:pPr>
      <w:r>
        <w:rPr>
          <w:rFonts w:ascii="Times New Roman" w:hAnsi="Times New Roman"/>
          <w:b w:val="1"/>
          <w:i w:val="0"/>
          <w:color w:val="000000"/>
          <w:sz w:val="28"/>
        </w:rPr>
        <w:t>8 КЛАСС</w:t>
      </w:r>
    </w:p>
    <w:p w14:paraId="C4010000">
      <w:pPr>
        <w:spacing w:after="0" w:before="0"/>
        <w:ind w:firstLine="0" w:left="120"/>
        <w:jc w:val="both"/>
      </w:pPr>
    </w:p>
    <w:p w14:paraId="C5010000">
      <w:pPr>
        <w:spacing w:after="0" w:before="0"/>
        <w:ind w:firstLine="600" w:left="0"/>
        <w:jc w:val="both"/>
      </w:pPr>
      <w:r>
        <w:rPr>
          <w:rFonts w:ascii="Times New Roman" w:hAnsi="Times New Roman"/>
          <w:b w:val="0"/>
          <w:i w:val="0"/>
          <w:color w:val="000000"/>
          <w:sz w:val="28"/>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C6010000">
      <w:pPr>
        <w:spacing w:after="0" w:before="0"/>
        <w:ind w:firstLine="600" w:left="0"/>
        <w:jc w:val="both"/>
      </w:pPr>
      <w:r>
        <w:rPr>
          <w:rFonts w:ascii="Times New Roman" w:hAnsi="Times New Roman"/>
          <w:b w:val="0"/>
          <w:i w:val="0"/>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C7010000">
      <w:pPr>
        <w:spacing w:after="0" w:before="0"/>
        <w:ind w:firstLine="600" w:left="0"/>
        <w:jc w:val="both"/>
      </w:pPr>
      <w:r>
        <w:rPr>
          <w:rFonts w:ascii="Times New Roman" w:hAnsi="Times New Roman"/>
          <w:b w:val="0"/>
          <w:i w:val="0"/>
          <w:color w:val="000000"/>
          <w:sz w:val="28"/>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C8010000">
      <w:pPr>
        <w:numPr>
          <w:ilvl w:val="0"/>
          <w:numId w:val="22"/>
        </w:numPr>
        <w:spacing w:after="0" w:before="0"/>
        <w:ind/>
        <w:jc w:val="both"/>
      </w:pPr>
      <w:r>
        <w:rPr>
          <w:rFonts w:ascii="Times New Roman" w:hAnsi="Times New Roman"/>
          <w:b w:val="0"/>
          <w:i w:val="0"/>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C9010000">
      <w:pPr>
        <w:numPr>
          <w:ilvl w:val="0"/>
          <w:numId w:val="22"/>
        </w:numPr>
        <w:spacing w:after="0" w:before="0"/>
        <w:ind/>
        <w:jc w:val="both"/>
      </w:pPr>
      <w:r>
        <w:rPr>
          <w:rFonts w:ascii="Times New Roman" w:hAnsi="Times New Roman"/>
          <w:b w:val="0"/>
          <w:i w:val="0"/>
          <w:color w:val="000000"/>
          <w:sz w:val="28"/>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CA010000">
      <w:pPr>
        <w:numPr>
          <w:ilvl w:val="0"/>
          <w:numId w:val="22"/>
        </w:numPr>
        <w:spacing w:after="0" w:before="0"/>
        <w:ind/>
        <w:jc w:val="both"/>
      </w:pPr>
      <w:r>
        <w:rPr>
          <w:rFonts w:ascii="Times New Roman" w:hAnsi="Times New Roman"/>
          <w:b w:val="0"/>
          <w:i w:val="0"/>
          <w:color w:val="000000"/>
          <w:sz w:val="28"/>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CB010000">
      <w:pPr>
        <w:numPr>
          <w:ilvl w:val="0"/>
          <w:numId w:val="22"/>
        </w:numPr>
        <w:spacing w:after="0" w:before="0"/>
        <w:ind/>
        <w:jc w:val="both"/>
      </w:pPr>
      <w:r>
        <w:rPr>
          <w:rFonts w:ascii="Times New Roman" w:hAnsi="Times New Roman"/>
          <w:b w:val="0"/>
          <w:i w:val="0"/>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CC010000">
      <w:pPr>
        <w:numPr>
          <w:ilvl w:val="0"/>
          <w:numId w:val="22"/>
        </w:numPr>
        <w:spacing w:after="0" w:before="0"/>
        <w:ind/>
        <w:jc w:val="both"/>
      </w:pPr>
      <w:r>
        <w:rPr>
          <w:rFonts w:ascii="Times New Roman" w:hAnsi="Times New Roman"/>
          <w:b w:val="0"/>
          <w:i w:val="0"/>
          <w:color w:val="000000"/>
          <w:sz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CD010000">
      <w:pPr>
        <w:numPr>
          <w:ilvl w:val="0"/>
          <w:numId w:val="22"/>
        </w:numPr>
        <w:spacing w:after="0" w:before="0"/>
        <w:ind/>
        <w:jc w:val="both"/>
      </w:pPr>
      <w:r>
        <w:rPr>
          <w:rFonts w:ascii="Times New Roman" w:hAnsi="Times New Roman"/>
          <w:b w:val="0"/>
          <w:i w:val="0"/>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CE010000">
      <w:pPr>
        <w:spacing w:after="0" w:before="0"/>
        <w:ind w:firstLine="600" w:left="0"/>
        <w:jc w:val="both"/>
      </w:pPr>
      <w:r>
        <w:rPr>
          <w:rFonts w:ascii="Times New Roman" w:hAnsi="Times New Roman"/>
          <w:b w:val="0"/>
          <w:i w:val="0"/>
          <w:color w:val="000000"/>
          <w:sz w:val="28"/>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CF010000">
      <w:pPr>
        <w:spacing w:after="0" w:before="0"/>
        <w:ind w:firstLine="600" w:left="0"/>
        <w:jc w:val="both"/>
      </w:pPr>
      <w:r>
        <w:rPr>
          <w:rFonts w:ascii="Times New Roman" w:hAnsi="Times New Roman"/>
          <w:b w:val="0"/>
          <w:i w:val="0"/>
          <w:color w:val="000000"/>
          <w:sz w:val="28"/>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D0010000">
      <w:pPr>
        <w:spacing w:after="0" w:before="0"/>
        <w:ind w:firstLine="600" w:left="0"/>
        <w:jc w:val="both"/>
      </w:pPr>
      <w:r>
        <w:rPr>
          <w:rFonts w:ascii="Times New Roman" w:hAnsi="Times New Roman"/>
          <w:b w:val="0"/>
          <w:i w:val="0"/>
          <w:color w:val="000000"/>
          <w:sz w:val="28"/>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D1010000">
      <w:pPr>
        <w:spacing w:after="0" w:before="0"/>
        <w:ind w:firstLine="600" w:left="0"/>
        <w:jc w:val="both"/>
      </w:pPr>
      <w:r>
        <w:rPr>
          <w:rFonts w:ascii="Times New Roman" w:hAnsi="Times New Roman"/>
          <w:b w:val="0"/>
          <w:i w:val="0"/>
          <w:color w:val="000000"/>
          <w:sz w:val="28"/>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D2010000">
      <w:pPr>
        <w:spacing w:after="0" w:before="0"/>
        <w:ind w:firstLine="600" w:left="0"/>
        <w:jc w:val="both"/>
      </w:pPr>
      <w:r>
        <w:rPr>
          <w:rFonts w:ascii="Times New Roman" w:hAnsi="Times New Roman"/>
          <w:b w:val="0"/>
          <w:i w:val="0"/>
          <w:color w:val="000000"/>
          <w:sz w:val="28"/>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D3010000">
      <w:pPr>
        <w:spacing w:after="0" w:before="0"/>
        <w:ind w:firstLine="600" w:left="0"/>
        <w:jc w:val="both"/>
      </w:pPr>
      <w:r>
        <w:rPr>
          <w:rFonts w:ascii="Times New Roman" w:hAnsi="Times New Roman"/>
          <w:b w:val="0"/>
          <w:i w:val="0"/>
          <w:color w:val="000000"/>
          <w:sz w:val="28"/>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D4010000">
      <w:pPr>
        <w:spacing w:after="0" w:before="0"/>
        <w:ind w:firstLine="600" w:left="0"/>
        <w:jc w:val="both"/>
      </w:pPr>
      <w:r>
        <w:rPr>
          <w:rFonts w:ascii="Times New Roman" w:hAnsi="Times New Roman"/>
          <w:b w:val="0"/>
          <w:i w:val="0"/>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D5010000">
      <w:pPr>
        <w:spacing w:after="0" w:before="0"/>
        <w:ind w:firstLine="600" w:left="0"/>
        <w:jc w:val="both"/>
      </w:pPr>
      <w:r>
        <w:rPr>
          <w:rFonts w:ascii="Times New Roman" w:hAnsi="Times New Roman"/>
          <w:b w:val="0"/>
          <w:i w:val="0"/>
          <w:color w:val="000000"/>
          <w:sz w:val="28"/>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D6010000">
      <w:pPr>
        <w:spacing w:after="0" w:before="0"/>
        <w:ind w:firstLine="600" w:left="0"/>
        <w:jc w:val="both"/>
      </w:pPr>
      <w:r>
        <w:rPr>
          <w:rFonts w:ascii="Times New Roman" w:hAnsi="Times New Roman"/>
          <w:b w:val="0"/>
          <w:i w:val="0"/>
          <w:color w:val="000000"/>
          <w:sz w:val="28"/>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D7010000">
      <w:pPr>
        <w:spacing w:after="0" w:before="0"/>
        <w:ind w:firstLine="0" w:left="120"/>
        <w:jc w:val="both"/>
      </w:pPr>
    </w:p>
    <w:p w14:paraId="D8010000">
      <w:pPr>
        <w:spacing w:after="0" w:before="0"/>
        <w:ind w:firstLine="0" w:left="120"/>
        <w:jc w:val="both"/>
      </w:pPr>
      <w:r>
        <w:rPr>
          <w:rFonts w:ascii="Times New Roman" w:hAnsi="Times New Roman"/>
          <w:b w:val="1"/>
          <w:i w:val="0"/>
          <w:color w:val="000000"/>
          <w:sz w:val="28"/>
        </w:rPr>
        <w:t>9 КЛАСС</w:t>
      </w:r>
    </w:p>
    <w:p w14:paraId="D9010000">
      <w:pPr>
        <w:spacing w:after="0" w:before="0"/>
        <w:ind w:firstLine="0" w:left="120"/>
        <w:jc w:val="both"/>
      </w:pPr>
    </w:p>
    <w:p w14:paraId="DA010000">
      <w:pPr>
        <w:spacing w:after="0" w:before="0"/>
        <w:ind w:firstLine="600" w:left="0"/>
        <w:jc w:val="both"/>
      </w:pPr>
      <w:r>
        <w:rPr>
          <w:rFonts w:ascii="Times New Roman" w:hAnsi="Times New Roman"/>
          <w:b w:val="0"/>
          <w:i w:val="0"/>
          <w:color w:val="000000"/>
          <w:sz w:val="28"/>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DB010000">
      <w:pPr>
        <w:spacing w:after="0" w:before="0"/>
        <w:ind w:firstLine="600" w:left="0"/>
        <w:jc w:val="both"/>
      </w:pPr>
      <w:r>
        <w:rPr>
          <w:rFonts w:ascii="Times New Roman" w:hAnsi="Times New Roman"/>
          <w:b w:val="0"/>
          <w:i w:val="0"/>
          <w:color w:val="000000"/>
          <w:sz w:val="28"/>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DC010000">
      <w:pPr>
        <w:spacing w:after="0" w:before="0"/>
        <w:ind w:firstLine="600" w:left="0"/>
        <w:jc w:val="both"/>
      </w:pPr>
      <w:r>
        <w:rPr>
          <w:rFonts w:ascii="Times New Roman" w:hAnsi="Times New Roman"/>
          <w:b w:val="0"/>
          <w:i w:val="0"/>
          <w:color w:val="000000"/>
          <w:sz w:val="28"/>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DD010000">
      <w:pPr>
        <w:numPr>
          <w:ilvl w:val="0"/>
          <w:numId w:val="23"/>
        </w:numPr>
        <w:spacing w:after="0" w:before="0"/>
        <w:ind/>
        <w:jc w:val="both"/>
      </w:pPr>
      <w:r>
        <w:rPr>
          <w:rFonts w:ascii="Times New Roman" w:hAnsi="Times New Roman"/>
          <w:b w:val="0"/>
          <w:i w:val="0"/>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DE010000">
      <w:pPr>
        <w:numPr>
          <w:ilvl w:val="0"/>
          <w:numId w:val="23"/>
        </w:numPr>
        <w:spacing w:after="0" w:before="0"/>
        <w:ind/>
        <w:jc w:val="both"/>
      </w:pPr>
      <w:r>
        <w:rPr>
          <w:rFonts w:ascii="Times New Roman" w:hAnsi="Times New Roman"/>
          <w:b w:val="0"/>
          <w:i w:val="0"/>
          <w:color w:val="000000"/>
          <w:sz w:val="28"/>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DF010000">
      <w:pPr>
        <w:numPr>
          <w:ilvl w:val="0"/>
          <w:numId w:val="23"/>
        </w:numPr>
        <w:spacing w:after="0" w:before="0"/>
        <w:ind/>
        <w:jc w:val="both"/>
      </w:pPr>
      <w:r>
        <w:rPr>
          <w:rFonts w:ascii="Times New Roman" w:hAnsi="Times New Roman"/>
          <w:b w:val="0"/>
          <w:i w:val="0"/>
          <w:color w:val="000000"/>
          <w:sz w:val="28"/>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E0010000">
      <w:pPr>
        <w:numPr>
          <w:ilvl w:val="0"/>
          <w:numId w:val="23"/>
        </w:numPr>
        <w:spacing w:after="0" w:before="0"/>
        <w:ind/>
        <w:jc w:val="both"/>
      </w:pPr>
      <w:r>
        <w:rPr>
          <w:rFonts w:ascii="Times New Roman" w:hAnsi="Times New Roman"/>
          <w:b w:val="0"/>
          <w:i w:val="0"/>
          <w:color w:val="000000"/>
          <w:sz w:val="28"/>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E1010000">
      <w:pPr>
        <w:numPr>
          <w:ilvl w:val="0"/>
          <w:numId w:val="23"/>
        </w:numPr>
        <w:spacing w:after="0" w:before="0"/>
        <w:ind/>
        <w:jc w:val="both"/>
      </w:pPr>
      <w:r>
        <w:rPr>
          <w:rFonts w:ascii="Times New Roman" w:hAnsi="Times New Roman"/>
          <w:b w:val="0"/>
          <w:i w:val="0"/>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E2010000">
      <w:pPr>
        <w:numPr>
          <w:ilvl w:val="0"/>
          <w:numId w:val="23"/>
        </w:numPr>
        <w:spacing w:after="0" w:before="0"/>
        <w:ind/>
        <w:jc w:val="both"/>
      </w:pPr>
      <w:r>
        <w:rPr>
          <w:rFonts w:ascii="Times New Roman" w:hAnsi="Times New Roman"/>
          <w:b w:val="0"/>
          <w:i w:val="0"/>
          <w:color w:val="000000"/>
          <w:sz w:val="28"/>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E3010000">
      <w:pPr>
        <w:numPr>
          <w:ilvl w:val="0"/>
          <w:numId w:val="23"/>
        </w:numPr>
        <w:spacing w:after="0" w:before="0"/>
        <w:ind/>
        <w:jc w:val="both"/>
      </w:pPr>
      <w:r>
        <w:rPr>
          <w:rFonts w:ascii="Times New Roman" w:hAnsi="Times New Roman"/>
          <w:b w:val="0"/>
          <w:i w:val="0"/>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E4010000">
      <w:pPr>
        <w:spacing w:after="0" w:before="0"/>
        <w:ind w:firstLine="600" w:left="0"/>
        <w:jc w:val="both"/>
      </w:pPr>
      <w:r>
        <w:rPr>
          <w:rFonts w:ascii="Times New Roman" w:hAnsi="Times New Roman"/>
          <w:b w:val="0"/>
          <w:i w:val="0"/>
          <w:color w:val="000000"/>
          <w:sz w:val="28"/>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E5010000">
      <w:pPr>
        <w:spacing w:after="0" w:before="0"/>
        <w:ind w:firstLine="600" w:left="0"/>
        <w:jc w:val="both"/>
      </w:pPr>
      <w:r>
        <w:rPr>
          <w:rFonts w:ascii="Times New Roman" w:hAnsi="Times New Roman"/>
          <w:b w:val="0"/>
          <w:i w:val="0"/>
          <w:color w:val="000000"/>
          <w:sz w:val="28"/>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E6010000">
      <w:pPr>
        <w:spacing w:after="0" w:before="0"/>
        <w:ind w:firstLine="600" w:left="0"/>
        <w:jc w:val="both"/>
      </w:pPr>
      <w:r>
        <w:rPr>
          <w:rFonts w:ascii="Times New Roman" w:hAnsi="Times New Roman"/>
          <w:b w:val="0"/>
          <w:i w:val="0"/>
          <w:color w:val="000000"/>
          <w:sz w:val="28"/>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E7010000">
      <w:pPr>
        <w:spacing w:after="0" w:before="0"/>
        <w:ind w:firstLine="600" w:left="0"/>
        <w:jc w:val="both"/>
      </w:pPr>
      <w:r>
        <w:rPr>
          <w:rFonts w:ascii="Times New Roman" w:hAnsi="Times New Roman"/>
          <w:b w:val="0"/>
          <w:i w:val="0"/>
          <w:color w:val="000000"/>
          <w:sz w:val="28"/>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E8010000">
      <w:pPr>
        <w:spacing w:after="0" w:before="0"/>
        <w:ind w:firstLine="600" w:left="0"/>
        <w:jc w:val="both"/>
      </w:pPr>
      <w:r>
        <w:rPr>
          <w:rFonts w:ascii="Times New Roman" w:hAnsi="Times New Roman"/>
          <w:b w:val="0"/>
          <w:i w:val="0"/>
          <w:color w:val="000000"/>
          <w:sz w:val="28"/>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E9010000">
      <w:pPr>
        <w:spacing w:after="0" w:before="0"/>
        <w:ind w:firstLine="600" w:left="0"/>
        <w:jc w:val="both"/>
      </w:pPr>
      <w:r>
        <w:rPr>
          <w:rFonts w:ascii="Times New Roman" w:hAnsi="Times New Roman"/>
          <w:b w:val="0"/>
          <w:i w:val="0"/>
          <w:color w:val="000000"/>
          <w:sz w:val="28"/>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EA010000">
      <w:pPr>
        <w:spacing w:after="0" w:before="0"/>
        <w:ind w:firstLine="600" w:left="0"/>
        <w:jc w:val="both"/>
      </w:pPr>
      <w:r>
        <w:rPr>
          <w:rFonts w:ascii="Times New Roman" w:hAnsi="Times New Roman"/>
          <w:b w:val="0"/>
          <w:i w:val="0"/>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EB010000">
      <w:pPr>
        <w:spacing w:after="0" w:before="0"/>
        <w:ind w:firstLine="600" w:left="0"/>
        <w:jc w:val="both"/>
      </w:pPr>
      <w:r>
        <w:rPr>
          <w:rFonts w:ascii="Times New Roman" w:hAnsi="Times New Roman"/>
          <w:b w:val="0"/>
          <w:i w:val="0"/>
          <w:color w:val="000000"/>
          <w:sz w:val="28"/>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EC010000">
      <w:pPr>
        <w:spacing w:after="0" w:before="0"/>
        <w:ind w:firstLine="600" w:left="0"/>
        <w:jc w:val="both"/>
      </w:pPr>
      <w:r>
        <w:rPr>
          <w:rFonts w:ascii="Times New Roman" w:hAnsi="Times New Roman"/>
          <w:b w:val="0"/>
          <w:i w:val="0"/>
          <w:color w:val="000000"/>
          <w:sz w:val="28"/>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ED010000">
      <w:pPr>
        <w:spacing w:after="0" w:before="0"/>
        <w:ind w:firstLine="600" w:left="0"/>
        <w:jc w:val="both"/>
      </w:pPr>
      <w:r>
        <w:rPr>
          <w:rFonts w:ascii="Times New Roman" w:hAnsi="Times New Roman"/>
          <w:b w:val="0"/>
          <w:i w:val="0"/>
          <w:color w:val="000000"/>
          <w:sz w:val="28"/>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EE010000">
      <w:pPr>
        <w:sectPr>
          <w:pgSz w:h="16383" w:w="11906"/>
        </w:sectPr>
      </w:pPr>
    </w:p>
    <w:p w14:paraId="EF010000">
      <w:pPr>
        <w:spacing w:after="0" w:before="0"/>
        <w:ind w:firstLine="0" w:left="120"/>
        <w:jc w:val="left"/>
      </w:pPr>
      <w:r>
        <w:rPr>
          <w:rFonts w:ascii="Times New Roman" w:hAnsi="Times New Roman"/>
          <w:b w:val="1"/>
          <w:i w:val="0"/>
          <w:color w:val="000000"/>
          <w:sz w:val="28"/>
        </w:rPr>
        <w:t xml:space="preserve"> ТЕМАТИЧЕСКОЕ ПЛАНИРОВАНИЕ </w:t>
      </w:r>
    </w:p>
    <w:p w14:paraId="F0010000">
      <w:pPr>
        <w:spacing w:after="0" w:before="0"/>
        <w:ind w:firstLine="0" w:left="120"/>
        <w:jc w:val="left"/>
      </w:pPr>
      <w:r>
        <w:rPr>
          <w:rFonts w:ascii="Times New Roman" w:hAnsi="Times New Roman"/>
          <w:b w:val="1"/>
          <w:i w:val="0"/>
          <w:color w:val="000000"/>
          <w:sz w:val="28"/>
        </w:rPr>
        <w:t xml:space="preserve"> 5 КЛАСС </w:t>
      </w:r>
    </w:p>
    <w:tbl>
      <w:tblPr>
        <w:tblStyle w:val="Style_1"/>
        <w:tblBorders>
          <w:top w:sz="4" w:val="single"/>
          <w:left w:sz="4" w:val="single"/>
          <w:bottom w:sz="4" w:val="single"/>
          <w:right w:sz="4" w:val="single"/>
          <w:insideH w:sz="4" w:val="single"/>
          <w:insideV w:sz="4" w:val="single"/>
        </w:tblBorders>
      </w:tblPr>
      <w:tblGrid>
        <w:gridCol w:w="716"/>
        <w:gridCol w:w="2720"/>
        <w:gridCol w:w="1396"/>
        <w:gridCol w:w="2428"/>
        <w:gridCol w:w="2553"/>
        <w:gridCol w:w="3781"/>
      </w:tblGrid>
      <w:tr>
        <w:trPr>
          <w:trHeight w:hRule="atLeast" w:val="300"/>
        </w:trPr>
        <w:tc>
          <w:tcPr>
            <w:tcW w:type="dxa" w:w="716"/>
            <w:vMerge w:val="restart"/>
            <w:tcMar>
              <w:top w:type="dxa" w:w="50"/>
              <w:left w:type="dxa" w:w="100"/>
            </w:tcMar>
            <w:vAlign w:val="center"/>
          </w:tcPr>
          <w:p w14:paraId="F1010000">
            <w:pPr>
              <w:spacing w:after="0" w:before="0"/>
              <w:ind w:firstLine="0" w:left="135"/>
              <w:jc w:val="left"/>
            </w:pPr>
            <w:r>
              <w:rPr>
                <w:rFonts w:ascii="Times New Roman" w:hAnsi="Times New Roman"/>
                <w:b w:val="1"/>
                <w:i w:val="0"/>
                <w:color w:val="000000"/>
                <w:sz w:val="24"/>
              </w:rPr>
              <w:t xml:space="preserve">№ п/п </w:t>
            </w:r>
          </w:p>
          <w:p w14:paraId="F2010000">
            <w:pPr>
              <w:spacing w:after="0" w:before="0"/>
              <w:ind w:firstLine="0" w:left="135"/>
              <w:jc w:val="left"/>
            </w:pPr>
          </w:p>
        </w:tc>
        <w:tc>
          <w:tcPr>
            <w:tcW w:type="dxa" w:w="2720"/>
            <w:vMerge w:val="restart"/>
            <w:tcMar>
              <w:top w:type="dxa" w:w="50"/>
              <w:left w:type="dxa" w:w="100"/>
            </w:tcMar>
            <w:vAlign w:val="center"/>
          </w:tcPr>
          <w:p w14:paraId="F3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F4010000">
            <w:pPr>
              <w:spacing w:after="0" w:before="0"/>
              <w:ind w:firstLine="0" w:left="135"/>
              <w:jc w:val="left"/>
            </w:pPr>
          </w:p>
        </w:tc>
        <w:tc>
          <w:tcPr>
            <w:tcW w:type="dxa" w:w="6377"/>
            <w:gridSpan w:val="3"/>
            <w:tcMar>
              <w:top w:type="dxa" w:w="50"/>
              <w:left w:type="dxa" w:w="100"/>
            </w:tcMar>
            <w:vAlign w:val="center"/>
          </w:tcPr>
          <w:p w14:paraId="F5010000">
            <w:pPr>
              <w:spacing w:after="0" w:before="0"/>
              <w:ind w:firstLine="0" w:left="0"/>
              <w:jc w:val="left"/>
            </w:pPr>
            <w:r>
              <w:rPr>
                <w:rFonts w:ascii="Times New Roman" w:hAnsi="Times New Roman"/>
                <w:b w:val="1"/>
                <w:i w:val="0"/>
                <w:color w:val="000000"/>
                <w:sz w:val="24"/>
              </w:rPr>
              <w:t>Количество часов</w:t>
            </w:r>
          </w:p>
        </w:tc>
        <w:tc>
          <w:tcPr>
            <w:tcW w:type="dxa" w:w="3781"/>
            <w:vMerge w:val="restart"/>
            <w:tcMar>
              <w:top w:type="dxa" w:w="50"/>
              <w:left w:type="dxa" w:w="100"/>
            </w:tcMar>
            <w:vAlign w:val="center"/>
          </w:tcPr>
          <w:p w14:paraId="F6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F7010000">
            <w:pPr>
              <w:spacing w:after="0" w:before="0"/>
              <w:ind w:firstLine="0" w:left="135"/>
              <w:jc w:val="left"/>
            </w:pPr>
          </w:p>
        </w:tc>
      </w:tr>
      <w:tr>
        <w:trPr>
          <w:trHeight w:hRule="atLeast" w:val="570"/>
        </w:trPr>
        <w:tc>
          <w:tcPr>
            <w:tcW w:type="dxa" w:w="716"/>
            <w:gridSpan w:val="1"/>
            <w:vMerge w:val="continue"/>
            <w:tcMar>
              <w:top w:type="dxa" w:w="50"/>
              <w:left w:type="dxa" w:w="100"/>
            </w:tcMar>
            <w:vAlign w:val="center"/>
          </w:tcPr>
          <w:p/>
        </w:tc>
        <w:tc>
          <w:tcPr>
            <w:tcW w:type="dxa" w:w="2720"/>
            <w:gridSpan w:val="1"/>
            <w:vMerge w:val="continue"/>
            <w:tcMar>
              <w:top w:type="dxa" w:w="50"/>
              <w:left w:type="dxa" w:w="100"/>
            </w:tcMar>
            <w:vAlign w:val="center"/>
          </w:tcPr>
          <w:p/>
        </w:tc>
        <w:tc>
          <w:tcPr>
            <w:tcW w:type="dxa" w:w="1396"/>
            <w:tcMar>
              <w:top w:type="dxa" w:w="50"/>
              <w:left w:type="dxa" w:w="100"/>
            </w:tcMar>
            <w:vAlign w:val="center"/>
          </w:tcPr>
          <w:p w14:paraId="F8010000">
            <w:pPr>
              <w:spacing w:after="0" w:before="0"/>
              <w:ind w:firstLine="0" w:left="135"/>
              <w:jc w:val="left"/>
            </w:pPr>
            <w:r>
              <w:rPr>
                <w:rFonts w:ascii="Times New Roman" w:hAnsi="Times New Roman"/>
                <w:b w:val="1"/>
                <w:i w:val="0"/>
                <w:color w:val="000000"/>
                <w:sz w:val="24"/>
              </w:rPr>
              <w:t xml:space="preserve">Всего </w:t>
            </w:r>
          </w:p>
          <w:p w14:paraId="F9010000">
            <w:pPr>
              <w:spacing w:after="0" w:before="0"/>
              <w:ind w:firstLine="0" w:left="135"/>
              <w:jc w:val="left"/>
            </w:pPr>
          </w:p>
        </w:tc>
        <w:tc>
          <w:tcPr>
            <w:tcW w:type="dxa" w:w="2428"/>
            <w:tcMar>
              <w:top w:type="dxa" w:w="50"/>
              <w:left w:type="dxa" w:w="100"/>
            </w:tcMar>
            <w:vAlign w:val="center"/>
          </w:tcPr>
          <w:p w14:paraId="FA010000">
            <w:pPr>
              <w:spacing w:after="0" w:before="0"/>
              <w:ind w:firstLine="0" w:left="135"/>
              <w:jc w:val="left"/>
            </w:pPr>
            <w:r>
              <w:rPr>
                <w:rFonts w:ascii="Times New Roman" w:hAnsi="Times New Roman"/>
                <w:b w:val="1"/>
                <w:i w:val="0"/>
                <w:color w:val="000000"/>
                <w:sz w:val="24"/>
              </w:rPr>
              <w:t xml:space="preserve">Контрольные работы </w:t>
            </w:r>
          </w:p>
          <w:p w14:paraId="FB010000">
            <w:pPr>
              <w:spacing w:after="0" w:before="0"/>
              <w:ind w:firstLine="0" w:left="135"/>
              <w:jc w:val="left"/>
            </w:pPr>
          </w:p>
        </w:tc>
        <w:tc>
          <w:tcPr>
            <w:tcW w:type="dxa" w:w="2553"/>
            <w:tcMar>
              <w:top w:type="dxa" w:w="50"/>
              <w:left w:type="dxa" w:w="100"/>
            </w:tcMar>
            <w:vAlign w:val="center"/>
          </w:tcPr>
          <w:p w14:paraId="FC010000">
            <w:pPr>
              <w:spacing w:after="0" w:before="0"/>
              <w:ind w:firstLine="0" w:left="135"/>
              <w:jc w:val="left"/>
            </w:pPr>
            <w:r>
              <w:rPr>
                <w:rFonts w:ascii="Times New Roman" w:hAnsi="Times New Roman"/>
                <w:b w:val="1"/>
                <w:i w:val="0"/>
                <w:color w:val="000000"/>
                <w:sz w:val="24"/>
              </w:rPr>
              <w:t xml:space="preserve">Практические работы </w:t>
            </w:r>
          </w:p>
          <w:p w14:paraId="FD010000">
            <w:pPr>
              <w:spacing w:after="0" w:before="0"/>
              <w:ind w:firstLine="0" w:left="135"/>
              <w:jc w:val="left"/>
            </w:pPr>
          </w:p>
        </w:tc>
        <w:tc>
          <w:tcPr>
            <w:tcW w:type="dxa" w:w="3781"/>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FE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Мифология</w:t>
            </w:r>
          </w:p>
        </w:tc>
      </w:tr>
      <w:tr>
        <w:trPr>
          <w:trHeight w:hRule="atLeast" w:val="555"/>
        </w:trPr>
        <w:tc>
          <w:tcPr>
            <w:tcW w:type="dxa" w:w="716"/>
            <w:tcMar>
              <w:top w:type="dxa" w:w="50"/>
              <w:left w:type="dxa" w:w="100"/>
            </w:tcMar>
            <w:vAlign w:val="center"/>
          </w:tcPr>
          <w:p w14:paraId="FF010000">
            <w:pPr>
              <w:spacing w:after="0" w:before="0"/>
              <w:ind w:firstLine="0" w:left="0"/>
              <w:jc w:val="left"/>
            </w:pPr>
            <w:r>
              <w:rPr>
                <w:rFonts w:ascii="Times New Roman" w:hAnsi="Times New Roman"/>
                <w:b w:val="0"/>
                <w:i w:val="0"/>
                <w:color w:val="000000"/>
                <w:sz w:val="24"/>
              </w:rPr>
              <w:t>1.1</w:t>
            </w:r>
          </w:p>
        </w:tc>
        <w:tc>
          <w:tcPr>
            <w:tcW w:type="dxa" w:w="2720"/>
            <w:tcMar>
              <w:top w:type="dxa" w:w="50"/>
              <w:left w:type="dxa" w:w="100"/>
            </w:tcMar>
            <w:vAlign w:val="center"/>
          </w:tcPr>
          <w:p w14:paraId="00020000">
            <w:pPr>
              <w:spacing w:after="0" w:before="0"/>
              <w:ind w:firstLine="0" w:left="135"/>
              <w:jc w:val="left"/>
            </w:pPr>
            <w:r>
              <w:rPr>
                <w:rFonts w:ascii="Times New Roman" w:hAnsi="Times New Roman"/>
                <w:b w:val="0"/>
                <w:i w:val="0"/>
                <w:color w:val="000000"/>
                <w:sz w:val="24"/>
              </w:rPr>
              <w:t>Мифы народов России и мира</w:t>
            </w:r>
          </w:p>
        </w:tc>
        <w:tc>
          <w:tcPr>
            <w:tcW w:type="dxa" w:w="1396"/>
            <w:tcMar>
              <w:top w:type="dxa" w:w="50"/>
              <w:left w:type="dxa" w:w="100"/>
            </w:tcMar>
            <w:vAlign w:val="center"/>
          </w:tcPr>
          <w:p w14:paraId="0102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02020000">
            <w:pPr>
              <w:spacing w:after="0" w:before="0"/>
              <w:ind w:firstLine="0" w:left="135"/>
              <w:jc w:val="center"/>
            </w:pPr>
          </w:p>
        </w:tc>
        <w:tc>
          <w:tcPr>
            <w:tcW w:type="dxa" w:w="2553"/>
            <w:tcMar>
              <w:top w:type="dxa" w:w="50"/>
              <w:left w:type="dxa" w:w="100"/>
            </w:tcMar>
            <w:vAlign w:val="center"/>
          </w:tcPr>
          <w:p w14:paraId="03020000">
            <w:pPr>
              <w:spacing w:after="0" w:before="0"/>
              <w:ind w:firstLine="0" w:left="135"/>
              <w:jc w:val="center"/>
            </w:pPr>
          </w:p>
        </w:tc>
        <w:tc>
          <w:tcPr>
            <w:tcW w:type="dxa" w:w="3781"/>
            <w:tcMar>
              <w:top w:type="dxa" w:w="50"/>
              <w:left w:type="dxa" w:w="100"/>
            </w:tcMar>
            <w:vAlign w:val="center"/>
          </w:tcPr>
          <w:p w14:paraId="0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05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06020000">
            <w:pPr>
              <w:spacing w:after="0" w:before="0"/>
              <w:ind w:firstLine="0" w:left="135"/>
              <w:jc w:val="center"/>
            </w:pPr>
            <w:r>
              <w:rPr>
                <w:rFonts w:ascii="Times New Roman" w:hAnsi="Times New Roman"/>
                <w:b w:val="0"/>
                <w:i w:val="0"/>
                <w:color w:val="000000"/>
                <w:sz w:val="24"/>
              </w:rPr>
              <w:t xml:space="preserve"> 3 </w:t>
            </w:r>
          </w:p>
        </w:tc>
        <w:tc>
          <w:tcPr>
            <w:tcW w:type="dxa" w:w="8762"/>
            <w:gridSpan w:val="3"/>
            <w:tcMar>
              <w:top w:type="dxa" w:w="50"/>
              <w:left w:type="dxa" w:w="100"/>
            </w:tcMar>
            <w:vAlign w:val="center"/>
          </w:tcPr>
          <w:p w14:paraId="07020000">
            <w:pPr>
              <w:ind/>
              <w:jc w:val="left"/>
            </w:pPr>
          </w:p>
        </w:tc>
      </w:tr>
      <w:tr>
        <w:trPr>
          <w:trHeight w:hRule="atLeast" w:val="300"/>
        </w:trPr>
        <w:tc>
          <w:tcPr>
            <w:tcW w:type="dxa" w:w="13594"/>
            <w:gridSpan w:val="6"/>
            <w:tcMar>
              <w:top w:type="dxa" w:w="50"/>
              <w:left w:type="dxa" w:w="100"/>
            </w:tcMar>
            <w:vAlign w:val="center"/>
          </w:tcPr>
          <w:p w14:paraId="08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Фольклор</w:t>
            </w:r>
          </w:p>
        </w:tc>
      </w:tr>
      <w:tr>
        <w:trPr>
          <w:trHeight w:hRule="atLeast" w:val="1095"/>
        </w:trPr>
        <w:tc>
          <w:tcPr>
            <w:tcW w:type="dxa" w:w="716"/>
            <w:tcMar>
              <w:top w:type="dxa" w:w="50"/>
              <w:left w:type="dxa" w:w="100"/>
            </w:tcMar>
            <w:vAlign w:val="center"/>
          </w:tcPr>
          <w:p w14:paraId="09020000">
            <w:pPr>
              <w:spacing w:after="0" w:before="0"/>
              <w:ind w:firstLine="0" w:left="0"/>
              <w:jc w:val="left"/>
            </w:pPr>
            <w:r>
              <w:rPr>
                <w:rFonts w:ascii="Times New Roman" w:hAnsi="Times New Roman"/>
                <w:b w:val="0"/>
                <w:i w:val="0"/>
                <w:color w:val="000000"/>
                <w:sz w:val="24"/>
              </w:rPr>
              <w:t>2.1</w:t>
            </w:r>
          </w:p>
        </w:tc>
        <w:tc>
          <w:tcPr>
            <w:tcW w:type="dxa" w:w="2720"/>
            <w:tcMar>
              <w:top w:type="dxa" w:w="50"/>
              <w:left w:type="dxa" w:w="100"/>
            </w:tcMar>
            <w:vAlign w:val="center"/>
          </w:tcPr>
          <w:p w14:paraId="0A020000">
            <w:pPr>
              <w:spacing w:after="0" w:before="0"/>
              <w:ind w:firstLine="0" w:left="135"/>
              <w:jc w:val="left"/>
            </w:pPr>
            <w:r>
              <w:rPr>
                <w:rFonts w:ascii="Times New Roman" w:hAnsi="Times New Roman"/>
                <w:b w:val="0"/>
                <w:i w:val="0"/>
                <w:color w:val="000000"/>
                <w:sz w:val="24"/>
              </w:rPr>
              <w:t>Малые жанры: пословицы, поговорки, загадки</w:t>
            </w:r>
          </w:p>
        </w:tc>
        <w:tc>
          <w:tcPr>
            <w:tcW w:type="dxa" w:w="1396"/>
            <w:tcMar>
              <w:top w:type="dxa" w:w="50"/>
              <w:left w:type="dxa" w:w="100"/>
            </w:tcMar>
            <w:vAlign w:val="center"/>
          </w:tcPr>
          <w:p w14:paraId="0B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0C020000">
            <w:pPr>
              <w:spacing w:after="0" w:before="0"/>
              <w:ind w:firstLine="0" w:left="135"/>
              <w:jc w:val="center"/>
            </w:pPr>
          </w:p>
        </w:tc>
        <w:tc>
          <w:tcPr>
            <w:tcW w:type="dxa" w:w="2553"/>
            <w:tcMar>
              <w:top w:type="dxa" w:w="50"/>
              <w:left w:type="dxa" w:w="100"/>
            </w:tcMar>
            <w:vAlign w:val="center"/>
          </w:tcPr>
          <w:p w14:paraId="0D020000">
            <w:pPr>
              <w:spacing w:after="0" w:before="0"/>
              <w:ind w:firstLine="0" w:left="135"/>
              <w:jc w:val="center"/>
            </w:pPr>
          </w:p>
        </w:tc>
        <w:tc>
          <w:tcPr>
            <w:tcW w:type="dxa" w:w="3781"/>
            <w:tcMar>
              <w:top w:type="dxa" w:w="50"/>
              <w:left w:type="dxa" w:w="100"/>
            </w:tcMar>
            <w:vAlign w:val="center"/>
          </w:tcPr>
          <w:p w14:paraId="0E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825"/>
        </w:trPr>
        <w:tc>
          <w:tcPr>
            <w:tcW w:type="dxa" w:w="716"/>
            <w:tcMar>
              <w:top w:type="dxa" w:w="50"/>
              <w:left w:type="dxa" w:w="100"/>
            </w:tcMar>
            <w:vAlign w:val="center"/>
          </w:tcPr>
          <w:p w14:paraId="0F020000">
            <w:pPr>
              <w:spacing w:after="0" w:before="0"/>
              <w:ind w:firstLine="0" w:left="0"/>
              <w:jc w:val="left"/>
            </w:pPr>
            <w:r>
              <w:rPr>
                <w:rFonts w:ascii="Times New Roman" w:hAnsi="Times New Roman"/>
                <w:b w:val="0"/>
                <w:i w:val="0"/>
                <w:color w:val="000000"/>
                <w:sz w:val="24"/>
              </w:rPr>
              <w:t>2.2</w:t>
            </w:r>
          </w:p>
        </w:tc>
        <w:tc>
          <w:tcPr>
            <w:tcW w:type="dxa" w:w="2720"/>
            <w:tcMar>
              <w:top w:type="dxa" w:w="50"/>
              <w:left w:type="dxa" w:w="100"/>
            </w:tcMar>
            <w:vAlign w:val="center"/>
          </w:tcPr>
          <w:p w14:paraId="10020000">
            <w:pPr>
              <w:spacing w:after="0" w:before="0"/>
              <w:ind w:firstLine="0" w:left="135"/>
              <w:jc w:val="left"/>
            </w:pPr>
            <w:r>
              <w:rPr>
                <w:rFonts w:ascii="Times New Roman" w:hAnsi="Times New Roman"/>
                <w:b w:val="0"/>
                <w:i w:val="0"/>
                <w:color w:val="000000"/>
                <w:sz w:val="24"/>
              </w:rPr>
              <w:t>Сказки народов России и народов мира</w:t>
            </w:r>
          </w:p>
        </w:tc>
        <w:tc>
          <w:tcPr>
            <w:tcW w:type="dxa" w:w="1396"/>
            <w:tcMar>
              <w:top w:type="dxa" w:w="50"/>
              <w:left w:type="dxa" w:w="100"/>
            </w:tcMar>
            <w:vAlign w:val="center"/>
          </w:tcPr>
          <w:p w14:paraId="11020000">
            <w:pPr>
              <w:spacing w:after="0" w:before="0"/>
              <w:ind w:firstLine="0" w:left="135"/>
              <w:jc w:val="center"/>
            </w:pPr>
            <w:r>
              <w:rPr>
                <w:rFonts w:ascii="Times New Roman" w:hAnsi="Times New Roman"/>
                <w:b w:val="0"/>
                <w:i w:val="0"/>
                <w:color w:val="000000"/>
                <w:sz w:val="24"/>
              </w:rPr>
              <w:t xml:space="preserve"> 5 </w:t>
            </w:r>
          </w:p>
        </w:tc>
        <w:tc>
          <w:tcPr>
            <w:tcW w:type="dxa" w:w="2428"/>
            <w:tcMar>
              <w:top w:type="dxa" w:w="50"/>
              <w:left w:type="dxa" w:w="100"/>
            </w:tcMar>
            <w:vAlign w:val="center"/>
          </w:tcPr>
          <w:p w14:paraId="12020000">
            <w:pPr>
              <w:spacing w:after="0" w:before="0"/>
              <w:ind w:firstLine="0" w:left="135"/>
              <w:jc w:val="center"/>
            </w:pPr>
          </w:p>
        </w:tc>
        <w:tc>
          <w:tcPr>
            <w:tcW w:type="dxa" w:w="2553"/>
            <w:tcMar>
              <w:top w:type="dxa" w:w="50"/>
              <w:left w:type="dxa" w:w="100"/>
            </w:tcMar>
            <w:vAlign w:val="center"/>
          </w:tcPr>
          <w:p w14:paraId="13020000">
            <w:pPr>
              <w:spacing w:after="0" w:before="0"/>
              <w:ind w:firstLine="0" w:left="135"/>
              <w:jc w:val="center"/>
            </w:pPr>
          </w:p>
        </w:tc>
        <w:tc>
          <w:tcPr>
            <w:tcW w:type="dxa" w:w="3781"/>
            <w:tcMar>
              <w:top w:type="dxa" w:w="50"/>
              <w:left w:type="dxa" w:w="100"/>
            </w:tcMar>
            <w:vAlign w:val="center"/>
          </w:tcPr>
          <w:p w14:paraId="1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15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16020000">
            <w:pPr>
              <w:spacing w:after="0" w:before="0"/>
              <w:ind w:firstLine="0" w:left="135"/>
              <w:jc w:val="center"/>
            </w:pPr>
            <w:r>
              <w:rPr>
                <w:rFonts w:ascii="Times New Roman" w:hAnsi="Times New Roman"/>
                <w:b w:val="0"/>
                <w:i w:val="0"/>
                <w:color w:val="000000"/>
                <w:sz w:val="24"/>
              </w:rPr>
              <w:t xml:space="preserve"> 7 </w:t>
            </w:r>
          </w:p>
        </w:tc>
        <w:tc>
          <w:tcPr>
            <w:tcW w:type="dxa" w:w="8762"/>
            <w:gridSpan w:val="3"/>
            <w:tcMar>
              <w:top w:type="dxa" w:w="50"/>
              <w:left w:type="dxa" w:w="100"/>
            </w:tcMar>
            <w:vAlign w:val="center"/>
          </w:tcPr>
          <w:p w14:paraId="17020000">
            <w:pPr>
              <w:ind/>
              <w:jc w:val="left"/>
            </w:pPr>
          </w:p>
        </w:tc>
      </w:tr>
      <w:tr>
        <w:trPr>
          <w:trHeight w:hRule="atLeast" w:val="300"/>
        </w:trPr>
        <w:tc>
          <w:tcPr>
            <w:tcW w:type="dxa" w:w="13594"/>
            <w:gridSpan w:val="6"/>
            <w:tcMar>
              <w:top w:type="dxa" w:w="50"/>
              <w:left w:type="dxa" w:w="100"/>
            </w:tcMar>
            <w:vAlign w:val="center"/>
          </w:tcPr>
          <w:p w14:paraId="1802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XIX века</w:t>
            </w:r>
          </w:p>
        </w:tc>
      </w:tr>
      <w:tr>
        <w:trPr>
          <w:trHeight w:hRule="atLeast" w:val="1095"/>
        </w:trPr>
        <w:tc>
          <w:tcPr>
            <w:tcW w:type="dxa" w:w="716"/>
            <w:tcMar>
              <w:top w:type="dxa" w:w="50"/>
              <w:left w:type="dxa" w:w="100"/>
            </w:tcMar>
            <w:vAlign w:val="center"/>
          </w:tcPr>
          <w:p w14:paraId="19020000">
            <w:pPr>
              <w:spacing w:after="0" w:before="0"/>
              <w:ind w:firstLine="0" w:left="0"/>
              <w:jc w:val="left"/>
            </w:pPr>
            <w:r>
              <w:rPr>
                <w:rFonts w:ascii="Times New Roman" w:hAnsi="Times New Roman"/>
                <w:b w:val="0"/>
                <w:i w:val="0"/>
                <w:color w:val="000000"/>
                <w:sz w:val="24"/>
              </w:rPr>
              <w:t>3.1</w:t>
            </w:r>
          </w:p>
        </w:tc>
        <w:tc>
          <w:tcPr>
            <w:tcW w:type="dxa" w:w="2720"/>
            <w:tcMar>
              <w:top w:type="dxa" w:w="50"/>
              <w:left w:type="dxa" w:w="100"/>
            </w:tcMar>
            <w:vAlign w:val="center"/>
          </w:tcPr>
          <w:p w14:paraId="1A020000">
            <w:pPr>
              <w:spacing w:after="0" w:before="0"/>
              <w:ind w:firstLine="0" w:left="135"/>
              <w:jc w:val="left"/>
            </w:pPr>
            <w:r>
              <w:rPr>
                <w:rFonts w:ascii="Times New Roman" w:hAnsi="Times New Roman"/>
                <w:b w:val="0"/>
                <w:i w:val="0"/>
                <w:color w:val="000000"/>
                <w:sz w:val="24"/>
              </w:rPr>
              <w:t>И. А. Крылов. Басни «Волк на псарне», «Свинья под Дубом», «Квартет».</w:t>
            </w:r>
          </w:p>
        </w:tc>
        <w:tc>
          <w:tcPr>
            <w:tcW w:type="dxa" w:w="1396"/>
            <w:tcMar>
              <w:top w:type="dxa" w:w="50"/>
              <w:left w:type="dxa" w:w="100"/>
            </w:tcMar>
            <w:vAlign w:val="center"/>
          </w:tcPr>
          <w:p w14:paraId="1B020000">
            <w:pPr>
              <w:spacing w:after="0" w:before="0"/>
              <w:ind w:firstLine="0" w:left="135"/>
              <w:jc w:val="center"/>
            </w:pPr>
            <w:r>
              <w:rPr>
                <w:rFonts w:ascii="Times New Roman" w:hAnsi="Times New Roman"/>
                <w:b w:val="0"/>
                <w:i w:val="0"/>
                <w:color w:val="000000"/>
                <w:sz w:val="24"/>
              </w:rPr>
              <w:t xml:space="preserve"> 4 </w:t>
            </w:r>
          </w:p>
        </w:tc>
        <w:tc>
          <w:tcPr>
            <w:tcW w:type="dxa" w:w="2428"/>
            <w:tcMar>
              <w:top w:type="dxa" w:w="50"/>
              <w:left w:type="dxa" w:w="100"/>
            </w:tcMar>
            <w:vAlign w:val="center"/>
          </w:tcPr>
          <w:p w14:paraId="1C020000">
            <w:pPr>
              <w:spacing w:after="0" w:before="0"/>
              <w:ind w:firstLine="0" w:left="135"/>
              <w:jc w:val="center"/>
            </w:pPr>
          </w:p>
        </w:tc>
        <w:tc>
          <w:tcPr>
            <w:tcW w:type="dxa" w:w="2553"/>
            <w:tcMar>
              <w:top w:type="dxa" w:w="50"/>
              <w:left w:type="dxa" w:w="100"/>
            </w:tcMar>
            <w:vAlign w:val="center"/>
          </w:tcPr>
          <w:p w14:paraId="1D020000">
            <w:pPr>
              <w:spacing w:after="0" w:before="0"/>
              <w:ind w:firstLine="0" w:left="135"/>
              <w:jc w:val="center"/>
            </w:pPr>
          </w:p>
        </w:tc>
        <w:tc>
          <w:tcPr>
            <w:tcW w:type="dxa" w:w="3781"/>
            <w:tcMar>
              <w:top w:type="dxa" w:w="50"/>
              <w:left w:type="dxa" w:w="100"/>
            </w:tcMar>
            <w:vAlign w:val="center"/>
          </w:tcPr>
          <w:p w14:paraId="1E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1905"/>
        </w:trPr>
        <w:tc>
          <w:tcPr>
            <w:tcW w:type="dxa" w:w="716"/>
            <w:tcMar>
              <w:top w:type="dxa" w:w="50"/>
              <w:left w:type="dxa" w:w="100"/>
            </w:tcMar>
            <w:vAlign w:val="center"/>
          </w:tcPr>
          <w:p w14:paraId="1F020000">
            <w:pPr>
              <w:spacing w:after="0" w:before="0"/>
              <w:ind w:firstLine="0" w:left="0"/>
              <w:jc w:val="left"/>
            </w:pPr>
            <w:r>
              <w:rPr>
                <w:rFonts w:ascii="Times New Roman" w:hAnsi="Times New Roman"/>
                <w:b w:val="0"/>
                <w:i w:val="0"/>
                <w:color w:val="000000"/>
                <w:sz w:val="24"/>
              </w:rPr>
              <w:t>3.2</w:t>
            </w:r>
          </w:p>
        </w:tc>
        <w:tc>
          <w:tcPr>
            <w:tcW w:type="dxa" w:w="2720"/>
            <w:tcMar>
              <w:top w:type="dxa" w:w="50"/>
              <w:left w:type="dxa" w:w="100"/>
            </w:tcMar>
            <w:vAlign w:val="center"/>
          </w:tcPr>
          <w:p w14:paraId="20020000">
            <w:pPr>
              <w:spacing w:after="0" w:before="0"/>
              <w:ind w:firstLine="0" w:left="135"/>
              <w:jc w:val="left"/>
            </w:pPr>
            <w:r>
              <w:rPr>
                <w:rFonts w:ascii="Times New Roman" w:hAnsi="Times New Roman"/>
                <w:b w:val="0"/>
                <w:i w:val="0"/>
                <w:color w:val="000000"/>
                <w:sz w:val="24"/>
              </w:rPr>
              <w:t>А. С. Пушкин. Стихотворения «Зимнее утро», «Зимний вечер», «Няне». «Сказка о мёртвой царевне и о семи богатырях».</w:t>
            </w:r>
          </w:p>
        </w:tc>
        <w:tc>
          <w:tcPr>
            <w:tcW w:type="dxa" w:w="1396"/>
            <w:tcMar>
              <w:top w:type="dxa" w:w="50"/>
              <w:left w:type="dxa" w:w="100"/>
            </w:tcMar>
            <w:vAlign w:val="center"/>
          </w:tcPr>
          <w:p w14:paraId="21020000">
            <w:pPr>
              <w:spacing w:after="0" w:before="0"/>
              <w:ind w:firstLine="0" w:left="135"/>
              <w:jc w:val="center"/>
            </w:pPr>
            <w:r>
              <w:rPr>
                <w:rFonts w:ascii="Times New Roman" w:hAnsi="Times New Roman"/>
                <w:b w:val="0"/>
                <w:i w:val="0"/>
                <w:color w:val="000000"/>
                <w:sz w:val="24"/>
              </w:rPr>
              <w:t xml:space="preserve"> 6 </w:t>
            </w:r>
          </w:p>
        </w:tc>
        <w:tc>
          <w:tcPr>
            <w:tcW w:type="dxa" w:w="2428"/>
            <w:tcMar>
              <w:top w:type="dxa" w:w="50"/>
              <w:left w:type="dxa" w:w="100"/>
            </w:tcMar>
            <w:vAlign w:val="center"/>
          </w:tcPr>
          <w:p w14:paraId="22020000">
            <w:pPr>
              <w:spacing w:after="0" w:before="0"/>
              <w:ind w:firstLine="0" w:left="135"/>
              <w:jc w:val="center"/>
            </w:pPr>
          </w:p>
        </w:tc>
        <w:tc>
          <w:tcPr>
            <w:tcW w:type="dxa" w:w="2553"/>
            <w:tcMar>
              <w:top w:type="dxa" w:w="50"/>
              <w:left w:type="dxa" w:w="100"/>
            </w:tcMar>
            <w:vAlign w:val="center"/>
          </w:tcPr>
          <w:p w14:paraId="23020000">
            <w:pPr>
              <w:spacing w:after="0" w:before="0"/>
              <w:ind w:firstLine="0" w:left="135"/>
              <w:jc w:val="center"/>
            </w:pPr>
          </w:p>
        </w:tc>
        <w:tc>
          <w:tcPr>
            <w:tcW w:type="dxa" w:w="3781"/>
            <w:tcMar>
              <w:top w:type="dxa" w:w="50"/>
              <w:left w:type="dxa" w:w="100"/>
            </w:tcMar>
            <w:vAlign w:val="center"/>
          </w:tcPr>
          <w:p w14:paraId="2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825"/>
        </w:trPr>
        <w:tc>
          <w:tcPr>
            <w:tcW w:type="dxa" w:w="716"/>
            <w:tcMar>
              <w:top w:type="dxa" w:w="50"/>
              <w:left w:type="dxa" w:w="100"/>
            </w:tcMar>
            <w:vAlign w:val="center"/>
          </w:tcPr>
          <w:p w14:paraId="25020000">
            <w:pPr>
              <w:spacing w:after="0" w:before="0"/>
              <w:ind w:firstLine="0" w:left="0"/>
              <w:jc w:val="left"/>
            </w:pPr>
            <w:r>
              <w:rPr>
                <w:rFonts w:ascii="Times New Roman" w:hAnsi="Times New Roman"/>
                <w:b w:val="0"/>
                <w:i w:val="0"/>
                <w:color w:val="000000"/>
                <w:sz w:val="24"/>
              </w:rPr>
              <w:t>3.3</w:t>
            </w:r>
          </w:p>
        </w:tc>
        <w:tc>
          <w:tcPr>
            <w:tcW w:type="dxa" w:w="2720"/>
            <w:tcMar>
              <w:top w:type="dxa" w:w="50"/>
              <w:left w:type="dxa" w:w="100"/>
            </w:tcMar>
            <w:vAlign w:val="center"/>
          </w:tcPr>
          <w:p w14:paraId="26020000">
            <w:pPr>
              <w:spacing w:after="0" w:before="0"/>
              <w:ind w:firstLine="0" w:left="135"/>
              <w:jc w:val="left"/>
            </w:pPr>
            <w:r>
              <w:rPr>
                <w:rFonts w:ascii="Times New Roman" w:hAnsi="Times New Roman"/>
                <w:b w:val="0"/>
                <w:i w:val="0"/>
                <w:color w:val="000000"/>
                <w:sz w:val="24"/>
              </w:rPr>
              <w:t>М. Ю. Лермонтов. Стихотворение «Бородино»</w:t>
            </w:r>
          </w:p>
        </w:tc>
        <w:tc>
          <w:tcPr>
            <w:tcW w:type="dxa" w:w="1396"/>
            <w:tcMar>
              <w:top w:type="dxa" w:w="50"/>
              <w:left w:type="dxa" w:w="100"/>
            </w:tcMar>
            <w:vAlign w:val="center"/>
          </w:tcPr>
          <w:p w14:paraId="27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28020000">
            <w:pPr>
              <w:spacing w:after="0" w:before="0"/>
              <w:ind w:firstLine="0" w:left="135"/>
              <w:jc w:val="center"/>
            </w:pPr>
          </w:p>
        </w:tc>
        <w:tc>
          <w:tcPr>
            <w:tcW w:type="dxa" w:w="2553"/>
            <w:tcMar>
              <w:top w:type="dxa" w:w="50"/>
              <w:left w:type="dxa" w:w="100"/>
            </w:tcMar>
            <w:vAlign w:val="center"/>
          </w:tcPr>
          <w:p w14:paraId="29020000">
            <w:pPr>
              <w:spacing w:after="0" w:before="0"/>
              <w:ind w:firstLine="0" w:left="135"/>
              <w:jc w:val="center"/>
            </w:pPr>
          </w:p>
        </w:tc>
        <w:tc>
          <w:tcPr>
            <w:tcW w:type="dxa" w:w="3781"/>
            <w:tcMar>
              <w:top w:type="dxa" w:w="50"/>
              <w:left w:type="dxa" w:w="100"/>
            </w:tcMar>
            <w:vAlign w:val="center"/>
          </w:tcPr>
          <w:p w14:paraId="2A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825"/>
        </w:trPr>
        <w:tc>
          <w:tcPr>
            <w:tcW w:type="dxa" w:w="716"/>
            <w:tcMar>
              <w:top w:type="dxa" w:w="50"/>
              <w:left w:type="dxa" w:w="100"/>
            </w:tcMar>
            <w:vAlign w:val="center"/>
          </w:tcPr>
          <w:p w14:paraId="2B020000">
            <w:pPr>
              <w:spacing w:after="0" w:before="0"/>
              <w:ind w:firstLine="0" w:left="0"/>
              <w:jc w:val="left"/>
            </w:pPr>
            <w:r>
              <w:rPr>
                <w:rFonts w:ascii="Times New Roman" w:hAnsi="Times New Roman"/>
                <w:b w:val="0"/>
                <w:i w:val="0"/>
                <w:color w:val="000000"/>
                <w:sz w:val="24"/>
              </w:rPr>
              <w:t>3.4</w:t>
            </w:r>
          </w:p>
        </w:tc>
        <w:tc>
          <w:tcPr>
            <w:tcW w:type="dxa" w:w="2720"/>
            <w:tcMar>
              <w:top w:type="dxa" w:w="50"/>
              <w:left w:type="dxa" w:w="100"/>
            </w:tcMar>
            <w:vAlign w:val="center"/>
          </w:tcPr>
          <w:p w14:paraId="2C020000">
            <w:pPr>
              <w:spacing w:after="0" w:before="0"/>
              <w:ind w:firstLine="0" w:left="135"/>
              <w:jc w:val="left"/>
            </w:pPr>
            <w:r>
              <w:rPr>
                <w:rFonts w:ascii="Times New Roman" w:hAnsi="Times New Roman"/>
                <w:b w:val="0"/>
                <w:i w:val="0"/>
                <w:color w:val="000000"/>
                <w:sz w:val="24"/>
              </w:rPr>
              <w:t>Н. В. Гоголь. Повесть «Ночь перед Рождеством»</w:t>
            </w:r>
          </w:p>
        </w:tc>
        <w:tc>
          <w:tcPr>
            <w:tcW w:type="dxa" w:w="1396"/>
            <w:tcMar>
              <w:top w:type="dxa" w:w="50"/>
              <w:left w:type="dxa" w:w="100"/>
            </w:tcMar>
            <w:vAlign w:val="center"/>
          </w:tcPr>
          <w:p w14:paraId="2D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2E020000">
            <w:pPr>
              <w:spacing w:after="0" w:before="0"/>
              <w:ind w:firstLine="0" w:left="135"/>
              <w:jc w:val="center"/>
            </w:pPr>
          </w:p>
        </w:tc>
        <w:tc>
          <w:tcPr>
            <w:tcW w:type="dxa" w:w="2553"/>
            <w:tcMar>
              <w:top w:type="dxa" w:w="50"/>
              <w:left w:type="dxa" w:w="100"/>
            </w:tcMar>
            <w:vAlign w:val="center"/>
          </w:tcPr>
          <w:p w14:paraId="2F020000">
            <w:pPr>
              <w:spacing w:after="0" w:before="0"/>
              <w:ind w:firstLine="0" w:left="135"/>
              <w:jc w:val="center"/>
            </w:pPr>
          </w:p>
        </w:tc>
        <w:tc>
          <w:tcPr>
            <w:tcW w:type="dxa" w:w="3781"/>
            <w:tcMar>
              <w:top w:type="dxa" w:w="50"/>
              <w:left w:type="dxa" w:w="100"/>
            </w:tcMar>
            <w:vAlign w:val="center"/>
          </w:tcPr>
          <w:p w14:paraId="30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31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32020000">
            <w:pPr>
              <w:spacing w:after="0" w:before="0"/>
              <w:ind w:firstLine="0" w:left="135"/>
              <w:jc w:val="center"/>
            </w:pPr>
            <w:r>
              <w:rPr>
                <w:rFonts w:ascii="Times New Roman" w:hAnsi="Times New Roman"/>
                <w:b w:val="0"/>
                <w:i w:val="0"/>
                <w:color w:val="000000"/>
                <w:sz w:val="24"/>
              </w:rPr>
              <w:t xml:space="preserve"> 14 </w:t>
            </w:r>
          </w:p>
        </w:tc>
        <w:tc>
          <w:tcPr>
            <w:tcW w:type="dxa" w:w="8762"/>
            <w:gridSpan w:val="3"/>
            <w:tcMar>
              <w:top w:type="dxa" w:w="50"/>
              <w:left w:type="dxa" w:w="100"/>
            </w:tcMar>
            <w:vAlign w:val="center"/>
          </w:tcPr>
          <w:p w14:paraId="33020000">
            <w:pPr>
              <w:ind/>
              <w:jc w:val="left"/>
            </w:pPr>
          </w:p>
        </w:tc>
      </w:tr>
      <w:tr>
        <w:trPr>
          <w:trHeight w:hRule="atLeast" w:val="300"/>
        </w:trPr>
        <w:tc>
          <w:tcPr>
            <w:tcW w:type="dxa" w:w="13594"/>
            <w:gridSpan w:val="6"/>
            <w:tcMar>
              <w:top w:type="dxa" w:w="50"/>
              <w:left w:type="dxa" w:w="100"/>
            </w:tcMar>
            <w:vAlign w:val="center"/>
          </w:tcPr>
          <w:p w14:paraId="3402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XIX века</w:t>
            </w:r>
          </w:p>
        </w:tc>
      </w:tr>
      <w:tr>
        <w:trPr>
          <w:trHeight w:hRule="atLeast" w:val="555"/>
        </w:trPr>
        <w:tc>
          <w:tcPr>
            <w:tcW w:type="dxa" w:w="716"/>
            <w:tcMar>
              <w:top w:type="dxa" w:w="50"/>
              <w:left w:type="dxa" w:w="100"/>
            </w:tcMar>
            <w:vAlign w:val="center"/>
          </w:tcPr>
          <w:p w14:paraId="35020000">
            <w:pPr>
              <w:spacing w:after="0" w:before="0"/>
              <w:ind w:firstLine="0" w:left="0"/>
              <w:jc w:val="left"/>
            </w:pPr>
            <w:r>
              <w:rPr>
                <w:rFonts w:ascii="Times New Roman" w:hAnsi="Times New Roman"/>
                <w:b w:val="0"/>
                <w:i w:val="0"/>
                <w:color w:val="000000"/>
                <w:sz w:val="24"/>
              </w:rPr>
              <w:t>4.1</w:t>
            </w:r>
          </w:p>
        </w:tc>
        <w:tc>
          <w:tcPr>
            <w:tcW w:type="dxa" w:w="2720"/>
            <w:tcMar>
              <w:top w:type="dxa" w:w="50"/>
              <w:left w:type="dxa" w:w="100"/>
            </w:tcMar>
            <w:vAlign w:val="center"/>
          </w:tcPr>
          <w:p w14:paraId="36020000">
            <w:pPr>
              <w:spacing w:after="0" w:before="0"/>
              <w:ind w:firstLine="0" w:left="135"/>
              <w:jc w:val="left"/>
            </w:pPr>
            <w:r>
              <w:rPr>
                <w:rFonts w:ascii="Times New Roman" w:hAnsi="Times New Roman"/>
                <w:b w:val="0"/>
                <w:i w:val="0"/>
                <w:color w:val="000000"/>
                <w:sz w:val="24"/>
              </w:rPr>
              <w:t>И. С. Тургенев. Рассказ «Муму»</w:t>
            </w:r>
          </w:p>
        </w:tc>
        <w:tc>
          <w:tcPr>
            <w:tcW w:type="dxa" w:w="1396"/>
            <w:tcMar>
              <w:top w:type="dxa" w:w="50"/>
              <w:left w:type="dxa" w:w="100"/>
            </w:tcMar>
            <w:vAlign w:val="center"/>
          </w:tcPr>
          <w:p w14:paraId="37020000">
            <w:pPr>
              <w:spacing w:after="0" w:before="0"/>
              <w:ind w:firstLine="0" w:left="135"/>
              <w:jc w:val="center"/>
            </w:pPr>
            <w:r>
              <w:rPr>
                <w:rFonts w:ascii="Times New Roman" w:hAnsi="Times New Roman"/>
                <w:b w:val="0"/>
                <w:i w:val="0"/>
                <w:color w:val="000000"/>
                <w:sz w:val="24"/>
              </w:rPr>
              <w:t xml:space="preserve"> 5 </w:t>
            </w:r>
          </w:p>
        </w:tc>
        <w:tc>
          <w:tcPr>
            <w:tcW w:type="dxa" w:w="2428"/>
            <w:tcMar>
              <w:top w:type="dxa" w:w="50"/>
              <w:left w:type="dxa" w:w="100"/>
            </w:tcMar>
            <w:vAlign w:val="center"/>
          </w:tcPr>
          <w:p w14:paraId="38020000">
            <w:pPr>
              <w:spacing w:after="0" w:before="0"/>
              <w:ind w:firstLine="0" w:left="135"/>
              <w:jc w:val="center"/>
            </w:pPr>
          </w:p>
        </w:tc>
        <w:tc>
          <w:tcPr>
            <w:tcW w:type="dxa" w:w="2553"/>
            <w:tcMar>
              <w:top w:type="dxa" w:w="50"/>
              <w:left w:type="dxa" w:w="100"/>
            </w:tcMar>
            <w:vAlign w:val="center"/>
          </w:tcPr>
          <w:p w14:paraId="39020000">
            <w:pPr>
              <w:spacing w:after="0" w:before="0"/>
              <w:ind w:firstLine="0" w:left="135"/>
              <w:jc w:val="center"/>
            </w:pPr>
          </w:p>
        </w:tc>
        <w:tc>
          <w:tcPr>
            <w:tcW w:type="dxa" w:w="3781"/>
            <w:tcMar>
              <w:top w:type="dxa" w:w="50"/>
              <w:left w:type="dxa" w:w="100"/>
            </w:tcMar>
            <w:vAlign w:val="center"/>
          </w:tcPr>
          <w:p w14:paraId="3A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2175"/>
        </w:trPr>
        <w:tc>
          <w:tcPr>
            <w:tcW w:type="dxa" w:w="716"/>
            <w:tcMar>
              <w:top w:type="dxa" w:w="50"/>
              <w:left w:type="dxa" w:w="100"/>
            </w:tcMar>
            <w:vAlign w:val="center"/>
          </w:tcPr>
          <w:p w14:paraId="3B020000">
            <w:pPr>
              <w:spacing w:after="0" w:before="0"/>
              <w:ind w:firstLine="0" w:left="0"/>
              <w:jc w:val="left"/>
            </w:pPr>
            <w:r>
              <w:rPr>
                <w:rFonts w:ascii="Times New Roman" w:hAnsi="Times New Roman"/>
                <w:b w:val="0"/>
                <w:i w:val="0"/>
                <w:color w:val="000000"/>
                <w:sz w:val="24"/>
              </w:rPr>
              <w:t>4.2</w:t>
            </w:r>
          </w:p>
        </w:tc>
        <w:tc>
          <w:tcPr>
            <w:tcW w:type="dxa" w:w="2720"/>
            <w:tcMar>
              <w:top w:type="dxa" w:w="50"/>
              <w:left w:type="dxa" w:w="100"/>
            </w:tcMar>
            <w:vAlign w:val="center"/>
          </w:tcPr>
          <w:p w14:paraId="3C020000">
            <w:pPr>
              <w:spacing w:after="0" w:before="0"/>
              <w:ind w:firstLine="0" w:left="135"/>
              <w:jc w:val="left"/>
            </w:pPr>
            <w:r>
              <w:rPr>
                <w:rFonts w:ascii="Times New Roman" w:hAnsi="Times New Roman"/>
                <w:b w:val="0"/>
                <w:i w:val="0"/>
                <w:color w:val="000000"/>
                <w:sz w:val="24"/>
              </w:rPr>
              <w:t>Н. А. Некрасов. Стихотворения «Крестьянские дети». «Школьник».. Поэма «Мороз, Красный нос» (фрагмент)</w:t>
            </w:r>
          </w:p>
        </w:tc>
        <w:tc>
          <w:tcPr>
            <w:tcW w:type="dxa" w:w="1396"/>
            <w:tcMar>
              <w:top w:type="dxa" w:w="50"/>
              <w:left w:type="dxa" w:w="100"/>
            </w:tcMar>
            <w:vAlign w:val="center"/>
          </w:tcPr>
          <w:p w14:paraId="3D02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3E020000">
            <w:pPr>
              <w:spacing w:after="0" w:before="0"/>
              <w:ind w:firstLine="0" w:left="135"/>
              <w:jc w:val="center"/>
            </w:pPr>
          </w:p>
        </w:tc>
        <w:tc>
          <w:tcPr>
            <w:tcW w:type="dxa" w:w="2553"/>
            <w:tcMar>
              <w:top w:type="dxa" w:w="50"/>
              <w:left w:type="dxa" w:w="100"/>
            </w:tcMar>
            <w:vAlign w:val="center"/>
          </w:tcPr>
          <w:p w14:paraId="3F020000">
            <w:pPr>
              <w:spacing w:after="0" w:before="0"/>
              <w:ind w:firstLine="0" w:left="135"/>
              <w:jc w:val="center"/>
            </w:pPr>
          </w:p>
        </w:tc>
        <w:tc>
          <w:tcPr>
            <w:tcW w:type="dxa" w:w="3781"/>
            <w:tcMar>
              <w:top w:type="dxa" w:w="50"/>
              <w:left w:type="dxa" w:w="100"/>
            </w:tcMar>
            <w:vAlign w:val="center"/>
          </w:tcPr>
          <w:p w14:paraId="40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1095"/>
        </w:trPr>
        <w:tc>
          <w:tcPr>
            <w:tcW w:type="dxa" w:w="716"/>
            <w:tcMar>
              <w:top w:type="dxa" w:w="50"/>
              <w:left w:type="dxa" w:w="100"/>
            </w:tcMar>
            <w:vAlign w:val="center"/>
          </w:tcPr>
          <w:p w14:paraId="41020000">
            <w:pPr>
              <w:spacing w:after="0" w:before="0"/>
              <w:ind w:firstLine="0" w:left="0"/>
              <w:jc w:val="left"/>
            </w:pPr>
            <w:r>
              <w:rPr>
                <w:rFonts w:ascii="Times New Roman" w:hAnsi="Times New Roman"/>
                <w:b w:val="0"/>
                <w:i w:val="0"/>
                <w:color w:val="000000"/>
                <w:sz w:val="24"/>
              </w:rPr>
              <w:t>4.3</w:t>
            </w:r>
          </w:p>
        </w:tc>
        <w:tc>
          <w:tcPr>
            <w:tcW w:type="dxa" w:w="2720"/>
            <w:tcMar>
              <w:top w:type="dxa" w:w="50"/>
              <w:left w:type="dxa" w:w="100"/>
            </w:tcMar>
            <w:vAlign w:val="center"/>
          </w:tcPr>
          <w:p w14:paraId="42020000">
            <w:pPr>
              <w:spacing w:after="0" w:before="0"/>
              <w:ind w:firstLine="0" w:left="135"/>
              <w:jc w:val="left"/>
            </w:pPr>
            <w:r>
              <w:rPr>
                <w:rFonts w:ascii="Times New Roman" w:hAnsi="Times New Roman"/>
                <w:b w:val="0"/>
                <w:i w:val="0"/>
                <w:color w:val="000000"/>
                <w:sz w:val="24"/>
              </w:rPr>
              <w:t>Л. Н. Толстой. Рассказ «Кавказский пленник»</w:t>
            </w:r>
          </w:p>
        </w:tc>
        <w:tc>
          <w:tcPr>
            <w:tcW w:type="dxa" w:w="1396"/>
            <w:tcMar>
              <w:top w:type="dxa" w:w="50"/>
              <w:left w:type="dxa" w:w="100"/>
            </w:tcMar>
            <w:vAlign w:val="center"/>
          </w:tcPr>
          <w:p w14:paraId="43020000">
            <w:pPr>
              <w:spacing w:after="0" w:before="0"/>
              <w:ind w:firstLine="0" w:left="135"/>
              <w:jc w:val="center"/>
            </w:pPr>
            <w:r>
              <w:rPr>
                <w:rFonts w:ascii="Times New Roman" w:hAnsi="Times New Roman"/>
                <w:b w:val="0"/>
                <w:i w:val="0"/>
                <w:color w:val="000000"/>
                <w:sz w:val="24"/>
              </w:rPr>
              <w:t xml:space="preserve"> 5 </w:t>
            </w:r>
          </w:p>
        </w:tc>
        <w:tc>
          <w:tcPr>
            <w:tcW w:type="dxa" w:w="2428"/>
            <w:tcMar>
              <w:top w:type="dxa" w:w="50"/>
              <w:left w:type="dxa" w:w="100"/>
            </w:tcMar>
            <w:vAlign w:val="center"/>
          </w:tcPr>
          <w:p w14:paraId="44020000">
            <w:pPr>
              <w:spacing w:after="0" w:before="0"/>
              <w:ind w:firstLine="0" w:left="135"/>
              <w:jc w:val="center"/>
            </w:pPr>
          </w:p>
        </w:tc>
        <w:tc>
          <w:tcPr>
            <w:tcW w:type="dxa" w:w="2553"/>
            <w:tcMar>
              <w:top w:type="dxa" w:w="50"/>
              <w:left w:type="dxa" w:w="100"/>
            </w:tcMar>
            <w:vAlign w:val="center"/>
          </w:tcPr>
          <w:p w14:paraId="45020000">
            <w:pPr>
              <w:spacing w:after="0" w:before="0"/>
              <w:ind w:firstLine="0" w:left="135"/>
              <w:jc w:val="center"/>
            </w:pPr>
          </w:p>
        </w:tc>
        <w:tc>
          <w:tcPr>
            <w:tcW w:type="dxa" w:w="3781"/>
            <w:tcMar>
              <w:top w:type="dxa" w:w="50"/>
              <w:left w:type="dxa" w:w="100"/>
            </w:tcMar>
            <w:vAlign w:val="center"/>
          </w:tcPr>
          <w:p w14:paraId="46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47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48020000">
            <w:pPr>
              <w:spacing w:after="0" w:before="0"/>
              <w:ind w:firstLine="0" w:left="135"/>
              <w:jc w:val="center"/>
            </w:pPr>
            <w:r>
              <w:rPr>
                <w:rFonts w:ascii="Times New Roman" w:hAnsi="Times New Roman"/>
                <w:b w:val="0"/>
                <w:i w:val="0"/>
                <w:color w:val="000000"/>
                <w:sz w:val="24"/>
              </w:rPr>
              <w:t xml:space="preserve"> 13 </w:t>
            </w:r>
          </w:p>
        </w:tc>
        <w:tc>
          <w:tcPr>
            <w:tcW w:type="dxa" w:w="8762"/>
            <w:gridSpan w:val="3"/>
            <w:tcMar>
              <w:top w:type="dxa" w:w="50"/>
              <w:left w:type="dxa" w:w="100"/>
            </w:tcMar>
            <w:vAlign w:val="center"/>
          </w:tcPr>
          <w:p w14:paraId="49020000">
            <w:pPr>
              <w:ind/>
              <w:jc w:val="left"/>
            </w:pPr>
          </w:p>
        </w:tc>
      </w:tr>
      <w:tr>
        <w:trPr>
          <w:trHeight w:hRule="atLeast" w:val="300"/>
        </w:trPr>
        <w:tc>
          <w:tcPr>
            <w:tcW w:type="dxa" w:w="13594"/>
            <w:gridSpan w:val="6"/>
            <w:tcMar>
              <w:top w:type="dxa" w:w="50"/>
              <w:left w:type="dxa" w:w="100"/>
            </w:tcMar>
            <w:vAlign w:val="center"/>
          </w:tcPr>
          <w:p w14:paraId="4A020000">
            <w:pPr>
              <w:spacing w:after="0" w:before="0"/>
              <w:ind w:firstLine="0" w:left="135"/>
              <w:jc w:val="left"/>
            </w:pPr>
            <w:r>
              <w:rPr>
                <w:rFonts w:ascii="Times New Roman" w:hAnsi="Times New Roman"/>
                <w:b w:val="1"/>
                <w:i w:val="0"/>
                <w:color w:val="000000"/>
                <w:sz w:val="24"/>
              </w:rPr>
              <w:t>Раздел 5.</w:t>
            </w:r>
            <w:r>
              <w:rPr>
                <w:rFonts w:ascii="Times New Roman" w:hAnsi="Times New Roman"/>
                <w:b w:val="0"/>
                <w:i w:val="0"/>
                <w:color w:val="000000"/>
                <w:sz w:val="24"/>
              </w:rPr>
              <w:t xml:space="preserve"> </w:t>
            </w:r>
            <w:r>
              <w:rPr>
                <w:rFonts w:ascii="Times New Roman" w:hAnsi="Times New Roman"/>
                <w:b w:val="1"/>
                <w:i w:val="0"/>
                <w:color w:val="000000"/>
                <w:sz w:val="24"/>
              </w:rPr>
              <w:t>Литература XIX—ХХ веков</w:t>
            </w:r>
          </w:p>
        </w:tc>
      </w:tr>
      <w:tr>
        <w:trPr>
          <w:trHeight w:hRule="atLeast" w:val="3510"/>
        </w:trPr>
        <w:tc>
          <w:tcPr>
            <w:tcW w:type="dxa" w:w="716"/>
            <w:tcMar>
              <w:top w:type="dxa" w:w="50"/>
              <w:left w:type="dxa" w:w="100"/>
            </w:tcMar>
            <w:vAlign w:val="center"/>
          </w:tcPr>
          <w:p w14:paraId="4B020000">
            <w:pPr>
              <w:spacing w:after="0" w:before="0"/>
              <w:ind w:firstLine="0" w:left="0"/>
              <w:jc w:val="left"/>
            </w:pPr>
            <w:r>
              <w:rPr>
                <w:rFonts w:ascii="Times New Roman" w:hAnsi="Times New Roman"/>
                <w:b w:val="0"/>
                <w:i w:val="0"/>
                <w:color w:val="000000"/>
                <w:sz w:val="24"/>
              </w:rPr>
              <w:t>5.1</w:t>
            </w:r>
          </w:p>
        </w:tc>
        <w:tc>
          <w:tcPr>
            <w:tcW w:type="dxa" w:w="2720"/>
            <w:tcMar>
              <w:top w:type="dxa" w:w="50"/>
              <w:left w:type="dxa" w:w="100"/>
            </w:tcMar>
            <w:vAlign w:val="center"/>
          </w:tcPr>
          <w:p w14:paraId="4C020000">
            <w:pPr>
              <w:spacing w:after="0" w:before="0"/>
              <w:ind w:firstLine="0" w:left="135"/>
              <w:jc w:val="left"/>
            </w:pPr>
            <w:r>
              <w:rPr>
                <w:rFonts w:ascii="Times New Roman" w:hAnsi="Times New Roman"/>
                <w:b w:val="0"/>
                <w:i w:val="0"/>
                <w:color w:val="000000"/>
                <w:sz w:val="24"/>
              </w:rPr>
              <w:t>Стихотворения отечественных поэтов XIX—ХХ веков о родной природе и о связи человека с Родиной Стихотворения Ф.И.. Тютчева, А. А. Фета, И. А. Бунина, А. А. Блока, С. А. Есенина, Н. М. Рубцова.</w:t>
            </w:r>
          </w:p>
        </w:tc>
        <w:tc>
          <w:tcPr>
            <w:tcW w:type="dxa" w:w="1396"/>
            <w:tcMar>
              <w:top w:type="dxa" w:w="50"/>
              <w:left w:type="dxa" w:w="100"/>
            </w:tcMar>
            <w:vAlign w:val="center"/>
          </w:tcPr>
          <w:p w14:paraId="4D020000">
            <w:pPr>
              <w:spacing w:after="0" w:before="0"/>
              <w:ind w:firstLine="0" w:left="135"/>
              <w:jc w:val="center"/>
            </w:pPr>
            <w:r>
              <w:rPr>
                <w:rFonts w:ascii="Times New Roman" w:hAnsi="Times New Roman"/>
                <w:b w:val="0"/>
                <w:i w:val="0"/>
                <w:color w:val="000000"/>
                <w:sz w:val="24"/>
              </w:rPr>
              <w:t xml:space="preserve"> 4 </w:t>
            </w:r>
          </w:p>
        </w:tc>
        <w:tc>
          <w:tcPr>
            <w:tcW w:type="dxa" w:w="2428"/>
            <w:tcMar>
              <w:top w:type="dxa" w:w="50"/>
              <w:left w:type="dxa" w:w="100"/>
            </w:tcMar>
            <w:vAlign w:val="center"/>
          </w:tcPr>
          <w:p w14:paraId="4E020000">
            <w:pPr>
              <w:spacing w:after="0" w:before="0"/>
              <w:ind w:firstLine="0" w:left="135"/>
              <w:jc w:val="center"/>
            </w:pPr>
          </w:p>
        </w:tc>
        <w:tc>
          <w:tcPr>
            <w:tcW w:type="dxa" w:w="2553"/>
            <w:tcMar>
              <w:top w:type="dxa" w:w="50"/>
              <w:left w:type="dxa" w:w="100"/>
            </w:tcMar>
            <w:vAlign w:val="center"/>
          </w:tcPr>
          <w:p w14:paraId="4F020000">
            <w:pPr>
              <w:spacing w:after="0" w:before="0"/>
              <w:ind w:firstLine="0" w:left="135"/>
              <w:jc w:val="center"/>
            </w:pPr>
          </w:p>
        </w:tc>
        <w:tc>
          <w:tcPr>
            <w:tcW w:type="dxa" w:w="3781"/>
            <w:tcMar>
              <w:top w:type="dxa" w:w="50"/>
              <w:left w:type="dxa" w:w="100"/>
            </w:tcMar>
            <w:vAlign w:val="center"/>
          </w:tcPr>
          <w:p w14:paraId="50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4320"/>
        </w:trPr>
        <w:tc>
          <w:tcPr>
            <w:tcW w:type="dxa" w:w="716"/>
            <w:tcMar>
              <w:top w:type="dxa" w:w="50"/>
              <w:left w:type="dxa" w:w="100"/>
            </w:tcMar>
            <w:vAlign w:val="center"/>
          </w:tcPr>
          <w:p w14:paraId="51020000">
            <w:pPr>
              <w:spacing w:after="0" w:before="0"/>
              <w:ind w:firstLine="0" w:left="0"/>
              <w:jc w:val="left"/>
            </w:pPr>
            <w:r>
              <w:rPr>
                <w:rFonts w:ascii="Times New Roman" w:hAnsi="Times New Roman"/>
                <w:b w:val="0"/>
                <w:i w:val="0"/>
                <w:color w:val="000000"/>
                <w:sz w:val="24"/>
              </w:rPr>
              <w:t>5.2</w:t>
            </w:r>
          </w:p>
        </w:tc>
        <w:tc>
          <w:tcPr>
            <w:tcW w:type="dxa" w:w="2720"/>
            <w:tcMar>
              <w:top w:type="dxa" w:w="50"/>
              <w:left w:type="dxa" w:w="100"/>
            </w:tcMar>
            <w:vAlign w:val="center"/>
          </w:tcPr>
          <w:p w14:paraId="52020000">
            <w:pPr>
              <w:spacing w:after="0" w:before="0"/>
              <w:ind w:firstLine="0" w:left="135"/>
              <w:jc w:val="left"/>
            </w:pPr>
            <w:r>
              <w:rPr>
                <w:rFonts w:ascii="Times New Roman" w:hAnsi="Times New Roman"/>
                <w:b w:val="0"/>
                <w:i w:val="0"/>
                <w:color w:val="000000"/>
                <w:sz w:val="24"/>
              </w:rPr>
              <w:t>Юмористические рассказы отечественных писателей XIX—XX веков. А. П. Чехов «Лошадиная фамилия», «Хирургия». М.М.Зощенко (два рассказа по выбору). Например, «Галоша», «Лёля и Минька», «Ёлка», «Золотые слова», «Встреча» и др.</w:t>
            </w:r>
          </w:p>
        </w:tc>
        <w:tc>
          <w:tcPr>
            <w:tcW w:type="dxa" w:w="1396"/>
            <w:tcMar>
              <w:top w:type="dxa" w:w="50"/>
              <w:left w:type="dxa" w:w="100"/>
            </w:tcMar>
            <w:vAlign w:val="center"/>
          </w:tcPr>
          <w:p w14:paraId="53020000">
            <w:pPr>
              <w:spacing w:after="0" w:before="0"/>
              <w:ind w:firstLine="0" w:left="135"/>
              <w:jc w:val="center"/>
            </w:pPr>
            <w:r>
              <w:rPr>
                <w:rFonts w:ascii="Times New Roman" w:hAnsi="Times New Roman"/>
                <w:b w:val="0"/>
                <w:i w:val="0"/>
                <w:color w:val="000000"/>
                <w:sz w:val="24"/>
              </w:rPr>
              <w:t xml:space="preserve"> 4 </w:t>
            </w:r>
          </w:p>
        </w:tc>
        <w:tc>
          <w:tcPr>
            <w:tcW w:type="dxa" w:w="2428"/>
            <w:tcMar>
              <w:top w:type="dxa" w:w="50"/>
              <w:left w:type="dxa" w:w="100"/>
            </w:tcMar>
            <w:vAlign w:val="center"/>
          </w:tcPr>
          <w:p w14:paraId="54020000">
            <w:pPr>
              <w:spacing w:after="0" w:before="0"/>
              <w:ind w:firstLine="0" w:left="135"/>
              <w:jc w:val="center"/>
            </w:pPr>
          </w:p>
        </w:tc>
        <w:tc>
          <w:tcPr>
            <w:tcW w:type="dxa" w:w="2553"/>
            <w:tcMar>
              <w:top w:type="dxa" w:w="50"/>
              <w:left w:type="dxa" w:w="100"/>
            </w:tcMar>
            <w:vAlign w:val="center"/>
          </w:tcPr>
          <w:p w14:paraId="55020000">
            <w:pPr>
              <w:spacing w:after="0" w:before="0"/>
              <w:ind w:firstLine="0" w:left="135"/>
              <w:jc w:val="center"/>
            </w:pPr>
          </w:p>
        </w:tc>
        <w:tc>
          <w:tcPr>
            <w:tcW w:type="dxa" w:w="3781"/>
            <w:tcMar>
              <w:top w:type="dxa" w:w="50"/>
              <w:left w:type="dxa" w:w="100"/>
            </w:tcMar>
            <w:vAlign w:val="center"/>
          </w:tcPr>
          <w:p w14:paraId="56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1905"/>
        </w:trPr>
        <w:tc>
          <w:tcPr>
            <w:tcW w:type="dxa" w:w="716"/>
            <w:tcMar>
              <w:top w:type="dxa" w:w="50"/>
              <w:left w:type="dxa" w:w="100"/>
            </w:tcMar>
            <w:vAlign w:val="center"/>
          </w:tcPr>
          <w:p w14:paraId="57020000">
            <w:pPr>
              <w:spacing w:after="0" w:before="0"/>
              <w:ind w:firstLine="0" w:left="0"/>
              <w:jc w:val="left"/>
            </w:pPr>
            <w:r>
              <w:rPr>
                <w:rFonts w:ascii="Times New Roman" w:hAnsi="Times New Roman"/>
                <w:b w:val="0"/>
                <w:i w:val="0"/>
                <w:color w:val="000000"/>
                <w:sz w:val="24"/>
              </w:rPr>
              <w:t>5.3</w:t>
            </w:r>
          </w:p>
        </w:tc>
        <w:tc>
          <w:tcPr>
            <w:tcW w:type="dxa" w:w="2720"/>
            <w:tcMar>
              <w:top w:type="dxa" w:w="50"/>
              <w:left w:type="dxa" w:w="100"/>
            </w:tcMar>
            <w:vAlign w:val="center"/>
          </w:tcPr>
          <w:p w14:paraId="58020000">
            <w:pPr>
              <w:spacing w:after="0" w:before="0"/>
              <w:ind w:firstLine="0" w:left="135"/>
              <w:jc w:val="left"/>
            </w:pPr>
            <w:r>
              <w:rPr>
                <w:rFonts w:ascii="Times New Roman" w:hAnsi="Times New Roman"/>
                <w:b w:val="0"/>
                <w:i w:val="0"/>
                <w:color w:val="000000"/>
                <w:sz w:val="24"/>
              </w:rPr>
              <w:t>Произведения отечественной литературы о природе и животных Произведения К. Г. Паустовского.</w:t>
            </w:r>
          </w:p>
        </w:tc>
        <w:tc>
          <w:tcPr>
            <w:tcW w:type="dxa" w:w="1396"/>
            <w:tcMar>
              <w:top w:type="dxa" w:w="50"/>
              <w:left w:type="dxa" w:w="100"/>
            </w:tcMar>
            <w:vAlign w:val="center"/>
          </w:tcPr>
          <w:p w14:paraId="59020000">
            <w:pPr>
              <w:spacing w:after="0" w:before="0"/>
              <w:ind w:firstLine="0" w:left="135"/>
              <w:jc w:val="center"/>
            </w:pPr>
            <w:r>
              <w:rPr>
                <w:rFonts w:ascii="Times New Roman" w:hAnsi="Times New Roman"/>
                <w:b w:val="0"/>
                <w:i w:val="0"/>
                <w:color w:val="000000"/>
                <w:sz w:val="24"/>
              </w:rPr>
              <w:t xml:space="preserve"> 4 </w:t>
            </w:r>
          </w:p>
        </w:tc>
        <w:tc>
          <w:tcPr>
            <w:tcW w:type="dxa" w:w="2428"/>
            <w:tcMar>
              <w:top w:type="dxa" w:w="50"/>
              <w:left w:type="dxa" w:w="100"/>
            </w:tcMar>
            <w:vAlign w:val="center"/>
          </w:tcPr>
          <w:p w14:paraId="5A020000">
            <w:pPr>
              <w:spacing w:after="0" w:before="0"/>
              <w:ind w:firstLine="0" w:left="135"/>
              <w:jc w:val="center"/>
            </w:pPr>
          </w:p>
        </w:tc>
        <w:tc>
          <w:tcPr>
            <w:tcW w:type="dxa" w:w="2553"/>
            <w:tcMar>
              <w:top w:type="dxa" w:w="50"/>
              <w:left w:type="dxa" w:w="100"/>
            </w:tcMar>
            <w:vAlign w:val="center"/>
          </w:tcPr>
          <w:p w14:paraId="5B020000">
            <w:pPr>
              <w:spacing w:after="0" w:before="0"/>
              <w:ind w:firstLine="0" w:left="135"/>
              <w:jc w:val="center"/>
            </w:pPr>
          </w:p>
        </w:tc>
        <w:tc>
          <w:tcPr>
            <w:tcW w:type="dxa" w:w="3781"/>
            <w:tcMar>
              <w:top w:type="dxa" w:w="50"/>
              <w:left w:type="dxa" w:w="100"/>
            </w:tcMar>
            <w:vAlign w:val="center"/>
          </w:tcPr>
          <w:p w14:paraId="5C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1050"/>
        </w:trPr>
        <w:tc>
          <w:tcPr>
            <w:tcW w:type="dxa" w:w="716"/>
            <w:tcMar>
              <w:top w:type="dxa" w:w="50"/>
              <w:left w:type="dxa" w:w="100"/>
            </w:tcMar>
            <w:vAlign w:val="center"/>
          </w:tcPr>
          <w:p w14:paraId="5D020000">
            <w:pPr>
              <w:spacing w:after="0" w:before="0"/>
              <w:ind w:firstLine="0" w:left="0"/>
              <w:jc w:val="left"/>
            </w:pPr>
            <w:r>
              <w:rPr>
                <w:rFonts w:ascii="Times New Roman" w:hAnsi="Times New Roman"/>
                <w:b w:val="0"/>
                <w:i w:val="0"/>
                <w:color w:val="000000"/>
                <w:sz w:val="24"/>
              </w:rPr>
              <w:t>5.4</w:t>
            </w:r>
          </w:p>
        </w:tc>
        <w:tc>
          <w:tcPr>
            <w:tcW w:type="dxa" w:w="2720"/>
            <w:tcMar>
              <w:top w:type="dxa" w:w="50"/>
              <w:left w:type="dxa" w:w="100"/>
            </w:tcMar>
            <w:vAlign w:val="center"/>
          </w:tcPr>
          <w:p w14:paraId="5E020000">
            <w:pPr>
              <w:spacing w:after="0" w:before="0"/>
              <w:ind w:firstLine="0" w:left="135"/>
              <w:jc w:val="left"/>
            </w:pPr>
            <w:r>
              <w:rPr>
                <w:rFonts w:ascii="Times New Roman" w:hAnsi="Times New Roman"/>
                <w:b w:val="0"/>
                <w:i w:val="0"/>
                <w:color w:val="000000"/>
                <w:sz w:val="24"/>
              </w:rPr>
              <w:t>А. П. Платонов. Рассказы «Никита».</w:t>
            </w:r>
          </w:p>
        </w:tc>
        <w:tc>
          <w:tcPr>
            <w:tcW w:type="dxa" w:w="1396"/>
            <w:tcMar>
              <w:top w:type="dxa" w:w="50"/>
              <w:left w:type="dxa" w:w="100"/>
            </w:tcMar>
            <w:vAlign w:val="center"/>
          </w:tcPr>
          <w:p w14:paraId="5F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60020000">
            <w:pPr>
              <w:spacing w:after="0" w:before="0"/>
              <w:ind w:firstLine="0" w:left="135"/>
              <w:jc w:val="center"/>
            </w:pPr>
          </w:p>
        </w:tc>
        <w:tc>
          <w:tcPr>
            <w:tcW w:type="dxa" w:w="2553"/>
            <w:tcMar>
              <w:top w:type="dxa" w:w="50"/>
              <w:left w:type="dxa" w:w="100"/>
            </w:tcMar>
            <w:vAlign w:val="center"/>
          </w:tcPr>
          <w:p w14:paraId="61020000">
            <w:pPr>
              <w:spacing w:after="0" w:before="0"/>
              <w:ind w:firstLine="0" w:left="135"/>
              <w:jc w:val="center"/>
            </w:pPr>
          </w:p>
        </w:tc>
        <w:tc>
          <w:tcPr>
            <w:tcW w:type="dxa" w:w="3781"/>
            <w:tcMar>
              <w:top w:type="dxa" w:w="50"/>
              <w:left w:type="dxa" w:w="100"/>
            </w:tcMar>
            <w:vAlign w:val="center"/>
          </w:tcPr>
          <w:p w14:paraId="62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825"/>
        </w:trPr>
        <w:tc>
          <w:tcPr>
            <w:tcW w:type="dxa" w:w="716"/>
            <w:tcMar>
              <w:top w:type="dxa" w:w="50"/>
              <w:left w:type="dxa" w:w="100"/>
            </w:tcMar>
            <w:vAlign w:val="center"/>
          </w:tcPr>
          <w:p w14:paraId="63020000">
            <w:pPr>
              <w:spacing w:after="0" w:before="0"/>
              <w:ind w:firstLine="0" w:left="0"/>
              <w:jc w:val="left"/>
            </w:pPr>
            <w:r>
              <w:rPr>
                <w:rFonts w:ascii="Times New Roman" w:hAnsi="Times New Roman"/>
                <w:b w:val="0"/>
                <w:i w:val="0"/>
                <w:color w:val="000000"/>
                <w:sz w:val="24"/>
              </w:rPr>
              <w:t>5.5</w:t>
            </w:r>
          </w:p>
        </w:tc>
        <w:tc>
          <w:tcPr>
            <w:tcW w:type="dxa" w:w="2720"/>
            <w:tcMar>
              <w:top w:type="dxa" w:w="50"/>
              <w:left w:type="dxa" w:w="100"/>
            </w:tcMar>
            <w:vAlign w:val="center"/>
          </w:tcPr>
          <w:p w14:paraId="64020000">
            <w:pPr>
              <w:spacing w:after="0" w:before="0"/>
              <w:ind w:firstLine="0" w:left="135"/>
              <w:jc w:val="left"/>
            </w:pPr>
            <w:r>
              <w:rPr>
                <w:rFonts w:ascii="Times New Roman" w:hAnsi="Times New Roman"/>
                <w:b w:val="0"/>
                <w:i w:val="0"/>
                <w:color w:val="000000"/>
                <w:sz w:val="24"/>
              </w:rPr>
              <w:t>В. П. Астафьев. Рассказ «Васюткино озеро»</w:t>
            </w:r>
          </w:p>
        </w:tc>
        <w:tc>
          <w:tcPr>
            <w:tcW w:type="dxa" w:w="1396"/>
            <w:tcMar>
              <w:top w:type="dxa" w:w="50"/>
              <w:left w:type="dxa" w:w="100"/>
            </w:tcMar>
            <w:vAlign w:val="center"/>
          </w:tcPr>
          <w:p w14:paraId="65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66020000">
            <w:pPr>
              <w:spacing w:after="0" w:before="0"/>
              <w:ind w:firstLine="0" w:left="135"/>
              <w:jc w:val="center"/>
            </w:pPr>
          </w:p>
        </w:tc>
        <w:tc>
          <w:tcPr>
            <w:tcW w:type="dxa" w:w="2553"/>
            <w:tcMar>
              <w:top w:type="dxa" w:w="50"/>
              <w:left w:type="dxa" w:w="100"/>
            </w:tcMar>
            <w:vAlign w:val="center"/>
          </w:tcPr>
          <w:p w14:paraId="67020000">
            <w:pPr>
              <w:spacing w:after="0" w:before="0"/>
              <w:ind w:firstLine="0" w:left="135"/>
              <w:jc w:val="center"/>
            </w:pPr>
          </w:p>
        </w:tc>
        <w:tc>
          <w:tcPr>
            <w:tcW w:type="dxa" w:w="3781"/>
            <w:tcMar>
              <w:top w:type="dxa" w:w="50"/>
              <w:left w:type="dxa" w:w="100"/>
            </w:tcMar>
            <w:vAlign w:val="center"/>
          </w:tcPr>
          <w:p w14:paraId="6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69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6A020000">
            <w:pPr>
              <w:spacing w:after="0" w:before="0"/>
              <w:ind w:firstLine="0" w:left="135"/>
              <w:jc w:val="center"/>
            </w:pPr>
            <w:r>
              <w:rPr>
                <w:rFonts w:ascii="Times New Roman" w:hAnsi="Times New Roman"/>
                <w:b w:val="0"/>
                <w:i w:val="0"/>
                <w:color w:val="000000"/>
                <w:sz w:val="24"/>
              </w:rPr>
              <w:t xml:space="preserve"> 16 </w:t>
            </w:r>
          </w:p>
        </w:tc>
        <w:tc>
          <w:tcPr>
            <w:tcW w:type="dxa" w:w="8762"/>
            <w:gridSpan w:val="3"/>
            <w:tcMar>
              <w:top w:type="dxa" w:w="50"/>
              <w:left w:type="dxa" w:w="100"/>
            </w:tcMar>
            <w:vAlign w:val="center"/>
          </w:tcPr>
          <w:p w14:paraId="6B020000">
            <w:pPr>
              <w:ind/>
              <w:jc w:val="left"/>
            </w:pPr>
          </w:p>
        </w:tc>
      </w:tr>
      <w:tr>
        <w:trPr>
          <w:trHeight w:hRule="atLeast" w:val="300"/>
        </w:trPr>
        <w:tc>
          <w:tcPr>
            <w:tcW w:type="dxa" w:w="13594"/>
            <w:gridSpan w:val="6"/>
            <w:tcMar>
              <w:top w:type="dxa" w:w="50"/>
              <w:left w:type="dxa" w:w="100"/>
            </w:tcMar>
            <w:vAlign w:val="center"/>
          </w:tcPr>
          <w:p w14:paraId="6C020000">
            <w:pPr>
              <w:spacing w:after="0" w:before="0"/>
              <w:ind w:firstLine="0" w:left="135"/>
              <w:jc w:val="left"/>
            </w:pPr>
            <w:r>
              <w:rPr>
                <w:rFonts w:ascii="Times New Roman" w:hAnsi="Times New Roman"/>
                <w:b w:val="1"/>
                <w:i w:val="0"/>
                <w:color w:val="000000"/>
                <w:sz w:val="24"/>
              </w:rPr>
              <w:t>Раздел 6.</w:t>
            </w:r>
            <w:r>
              <w:rPr>
                <w:rFonts w:ascii="Times New Roman" w:hAnsi="Times New Roman"/>
                <w:b w:val="0"/>
                <w:i w:val="0"/>
                <w:color w:val="000000"/>
                <w:sz w:val="24"/>
              </w:rPr>
              <w:t xml:space="preserve"> </w:t>
            </w:r>
            <w:r>
              <w:rPr>
                <w:rFonts w:ascii="Times New Roman" w:hAnsi="Times New Roman"/>
                <w:b w:val="1"/>
                <w:i w:val="0"/>
                <w:color w:val="000000"/>
                <w:sz w:val="24"/>
              </w:rPr>
              <w:t>Литература XX—XXI веков</w:t>
            </w:r>
          </w:p>
        </w:tc>
      </w:tr>
      <w:tr>
        <w:trPr>
          <w:trHeight w:hRule="atLeast" w:val="2445"/>
        </w:trPr>
        <w:tc>
          <w:tcPr>
            <w:tcW w:type="dxa" w:w="716"/>
            <w:tcMar>
              <w:top w:type="dxa" w:w="50"/>
              <w:left w:type="dxa" w:w="100"/>
            </w:tcMar>
            <w:vAlign w:val="center"/>
          </w:tcPr>
          <w:p w14:paraId="6D020000">
            <w:pPr>
              <w:spacing w:after="0" w:before="0"/>
              <w:ind w:firstLine="0" w:left="0"/>
              <w:jc w:val="left"/>
            </w:pPr>
            <w:r>
              <w:rPr>
                <w:rFonts w:ascii="Times New Roman" w:hAnsi="Times New Roman"/>
                <w:b w:val="0"/>
                <w:i w:val="0"/>
                <w:color w:val="000000"/>
                <w:sz w:val="24"/>
              </w:rPr>
              <w:t>6.1</w:t>
            </w:r>
          </w:p>
        </w:tc>
        <w:tc>
          <w:tcPr>
            <w:tcW w:type="dxa" w:w="2720"/>
            <w:tcMar>
              <w:top w:type="dxa" w:w="50"/>
              <w:left w:type="dxa" w:w="100"/>
            </w:tcMar>
            <w:vAlign w:val="center"/>
          </w:tcPr>
          <w:p w14:paraId="6E020000">
            <w:pPr>
              <w:spacing w:after="0" w:before="0"/>
              <w:ind w:firstLine="0" w:left="135"/>
              <w:jc w:val="left"/>
            </w:pPr>
            <w:r>
              <w:rPr>
                <w:rFonts w:ascii="Times New Roman" w:hAnsi="Times New Roman"/>
                <w:b w:val="0"/>
                <w:i w:val="0"/>
                <w:color w:val="000000"/>
                <w:sz w:val="24"/>
              </w:rPr>
              <w:t>Произведения отечественной литературы на тему «Человек на войне» В. П. Катаев. «Сын полка», К.М. Симонов. "Сын артиллериста".</w:t>
            </w:r>
          </w:p>
        </w:tc>
        <w:tc>
          <w:tcPr>
            <w:tcW w:type="dxa" w:w="1396"/>
            <w:tcMar>
              <w:top w:type="dxa" w:w="50"/>
              <w:left w:type="dxa" w:w="100"/>
            </w:tcMar>
            <w:vAlign w:val="center"/>
          </w:tcPr>
          <w:p w14:paraId="6F02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70020000">
            <w:pPr>
              <w:spacing w:after="0" w:before="0"/>
              <w:ind w:firstLine="0" w:left="135"/>
              <w:jc w:val="center"/>
            </w:pPr>
          </w:p>
        </w:tc>
        <w:tc>
          <w:tcPr>
            <w:tcW w:type="dxa" w:w="2553"/>
            <w:tcMar>
              <w:top w:type="dxa" w:w="50"/>
              <w:left w:type="dxa" w:w="100"/>
            </w:tcMar>
            <w:vAlign w:val="center"/>
          </w:tcPr>
          <w:p w14:paraId="71020000">
            <w:pPr>
              <w:spacing w:after="0" w:before="0"/>
              <w:ind w:firstLine="0" w:left="135"/>
              <w:jc w:val="center"/>
            </w:pPr>
          </w:p>
        </w:tc>
        <w:tc>
          <w:tcPr>
            <w:tcW w:type="dxa" w:w="3781"/>
            <w:tcMar>
              <w:top w:type="dxa" w:w="50"/>
              <w:left w:type="dxa" w:w="100"/>
            </w:tcMar>
            <w:vAlign w:val="center"/>
          </w:tcPr>
          <w:p w14:paraId="72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5400"/>
        </w:trPr>
        <w:tc>
          <w:tcPr>
            <w:tcW w:type="dxa" w:w="716"/>
            <w:tcMar>
              <w:top w:type="dxa" w:w="50"/>
              <w:left w:type="dxa" w:w="100"/>
            </w:tcMar>
            <w:vAlign w:val="center"/>
          </w:tcPr>
          <w:p w14:paraId="73020000">
            <w:pPr>
              <w:spacing w:after="0" w:before="0"/>
              <w:ind w:firstLine="0" w:left="0"/>
              <w:jc w:val="left"/>
            </w:pPr>
            <w:r>
              <w:rPr>
                <w:rFonts w:ascii="Times New Roman" w:hAnsi="Times New Roman"/>
                <w:b w:val="0"/>
                <w:i w:val="0"/>
                <w:color w:val="000000"/>
                <w:sz w:val="24"/>
              </w:rPr>
              <w:t>6.2</w:t>
            </w:r>
          </w:p>
        </w:tc>
        <w:tc>
          <w:tcPr>
            <w:tcW w:type="dxa" w:w="2720"/>
            <w:tcMar>
              <w:top w:type="dxa" w:w="50"/>
              <w:left w:type="dxa" w:w="100"/>
            </w:tcMar>
            <w:vAlign w:val="center"/>
          </w:tcPr>
          <w:p w14:paraId="74020000">
            <w:pPr>
              <w:spacing w:after="0" w:before="0"/>
              <w:ind w:firstLine="0" w:left="135"/>
              <w:jc w:val="left"/>
            </w:pPr>
            <w:r>
              <w:rPr>
                <w:rFonts w:ascii="Times New Roman" w:hAnsi="Times New Roman"/>
                <w:b w:val="0"/>
                <w:i w:val="0"/>
                <w:color w:val="000000"/>
                <w:sz w:val="24"/>
              </w:rPr>
              <w:t>Произведения отечественных писателей XIX–XXI веков на тему детства. (не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type="dxa" w:w="1396"/>
            <w:tcMar>
              <w:top w:type="dxa" w:w="50"/>
              <w:left w:type="dxa" w:w="100"/>
            </w:tcMar>
            <w:vAlign w:val="center"/>
          </w:tcPr>
          <w:p w14:paraId="7502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76020000">
            <w:pPr>
              <w:spacing w:after="0" w:before="0"/>
              <w:ind w:firstLine="0" w:left="135"/>
              <w:jc w:val="center"/>
            </w:pPr>
          </w:p>
        </w:tc>
        <w:tc>
          <w:tcPr>
            <w:tcW w:type="dxa" w:w="2553"/>
            <w:tcMar>
              <w:top w:type="dxa" w:w="50"/>
              <w:left w:type="dxa" w:w="100"/>
            </w:tcMar>
            <w:vAlign w:val="center"/>
          </w:tcPr>
          <w:p w14:paraId="77020000">
            <w:pPr>
              <w:spacing w:after="0" w:before="0"/>
              <w:ind w:firstLine="0" w:left="135"/>
              <w:jc w:val="center"/>
            </w:pPr>
          </w:p>
        </w:tc>
        <w:tc>
          <w:tcPr>
            <w:tcW w:type="dxa" w:w="3781"/>
            <w:tcMar>
              <w:top w:type="dxa" w:w="50"/>
              <w:left w:type="dxa" w:w="100"/>
            </w:tcMar>
            <w:vAlign w:val="center"/>
          </w:tcPr>
          <w:p w14:paraId="7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780"/>
        </w:trPr>
        <w:tc>
          <w:tcPr>
            <w:tcW w:type="dxa" w:w="716"/>
            <w:tcMar>
              <w:top w:type="dxa" w:w="50"/>
              <w:left w:type="dxa" w:w="100"/>
            </w:tcMar>
            <w:vAlign w:val="center"/>
          </w:tcPr>
          <w:p w14:paraId="79020000">
            <w:pPr>
              <w:spacing w:after="0" w:before="0"/>
              <w:ind w:firstLine="0" w:left="0"/>
              <w:jc w:val="left"/>
            </w:pPr>
            <w:r>
              <w:rPr>
                <w:rFonts w:ascii="Times New Roman" w:hAnsi="Times New Roman"/>
                <w:b w:val="0"/>
                <w:i w:val="0"/>
                <w:color w:val="000000"/>
                <w:sz w:val="24"/>
              </w:rPr>
              <w:t>6.3</w:t>
            </w:r>
          </w:p>
        </w:tc>
        <w:tc>
          <w:tcPr>
            <w:tcW w:type="dxa" w:w="2720"/>
            <w:tcMar>
              <w:top w:type="dxa" w:w="50"/>
              <w:left w:type="dxa" w:w="100"/>
            </w:tcMar>
            <w:vAlign w:val="center"/>
          </w:tcPr>
          <w:p w14:paraId="7A020000">
            <w:pPr>
              <w:spacing w:after="0" w:before="0"/>
              <w:ind w:firstLine="0" w:left="135"/>
              <w:jc w:val="left"/>
            </w:pPr>
            <w:r>
              <w:rPr>
                <w:rFonts w:ascii="Times New Roman" w:hAnsi="Times New Roman"/>
                <w:b w:val="0"/>
                <w:i w:val="0"/>
                <w:color w:val="000000"/>
                <w:sz w:val="24"/>
              </w:rPr>
              <w:t>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(главы по выбору)</w:t>
            </w:r>
          </w:p>
        </w:tc>
        <w:tc>
          <w:tcPr>
            <w:tcW w:type="dxa" w:w="1396"/>
            <w:tcMar>
              <w:top w:type="dxa" w:w="50"/>
              <w:left w:type="dxa" w:w="100"/>
            </w:tcMar>
            <w:vAlign w:val="center"/>
          </w:tcPr>
          <w:p w14:paraId="7B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7C020000">
            <w:pPr>
              <w:spacing w:after="0" w:before="0"/>
              <w:ind w:firstLine="0" w:left="135"/>
              <w:jc w:val="center"/>
            </w:pPr>
          </w:p>
        </w:tc>
        <w:tc>
          <w:tcPr>
            <w:tcW w:type="dxa" w:w="2553"/>
            <w:tcMar>
              <w:top w:type="dxa" w:w="50"/>
              <w:left w:type="dxa" w:w="100"/>
            </w:tcMar>
            <w:vAlign w:val="center"/>
          </w:tcPr>
          <w:p w14:paraId="7D020000">
            <w:pPr>
              <w:spacing w:after="0" w:before="0"/>
              <w:ind w:firstLine="0" w:left="135"/>
              <w:jc w:val="center"/>
            </w:pPr>
          </w:p>
        </w:tc>
        <w:tc>
          <w:tcPr>
            <w:tcW w:type="dxa" w:w="3781"/>
            <w:tcMar>
              <w:top w:type="dxa" w:w="50"/>
              <w:left w:type="dxa" w:w="100"/>
            </w:tcMar>
            <w:vAlign w:val="center"/>
          </w:tcPr>
          <w:p w14:paraId="7E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2100"/>
        </w:trPr>
        <w:tc>
          <w:tcPr>
            <w:tcW w:type="dxa" w:w="716"/>
            <w:tcMar>
              <w:top w:type="dxa" w:w="50"/>
              <w:left w:type="dxa" w:w="100"/>
            </w:tcMar>
            <w:vAlign w:val="center"/>
          </w:tcPr>
          <w:p w14:paraId="7F020000">
            <w:pPr>
              <w:spacing w:after="0" w:before="0"/>
              <w:ind w:firstLine="0" w:left="0"/>
              <w:jc w:val="left"/>
            </w:pPr>
            <w:r>
              <w:rPr>
                <w:rFonts w:ascii="Times New Roman" w:hAnsi="Times New Roman"/>
                <w:b w:val="0"/>
                <w:i w:val="0"/>
                <w:color w:val="000000"/>
                <w:sz w:val="24"/>
              </w:rPr>
              <w:t>6.4</w:t>
            </w:r>
          </w:p>
        </w:tc>
        <w:tc>
          <w:tcPr>
            <w:tcW w:type="dxa" w:w="2720"/>
            <w:tcMar>
              <w:top w:type="dxa" w:w="50"/>
              <w:left w:type="dxa" w:w="100"/>
            </w:tcMar>
            <w:vAlign w:val="center"/>
          </w:tcPr>
          <w:p w14:paraId="80020000">
            <w:pPr>
              <w:spacing w:after="0" w:before="0"/>
              <w:ind w:firstLine="0" w:left="135"/>
              <w:jc w:val="left"/>
            </w:pPr>
            <w:r>
              <w:rPr>
                <w:rFonts w:ascii="Times New Roman" w:hAnsi="Times New Roman"/>
                <w:b w:val="0"/>
                <w:i w:val="0"/>
                <w:color w:val="000000"/>
                <w:sz w:val="24"/>
              </w:rPr>
              <w:t>Литература народов Российской Федерации. Стихотворения М. Карим. «Эту песню мать мне пела»</w:t>
            </w:r>
          </w:p>
        </w:tc>
        <w:tc>
          <w:tcPr>
            <w:tcW w:type="dxa" w:w="1396"/>
            <w:tcMar>
              <w:top w:type="dxa" w:w="50"/>
              <w:left w:type="dxa" w:w="100"/>
            </w:tcMar>
            <w:vAlign w:val="center"/>
          </w:tcPr>
          <w:p w14:paraId="81020000">
            <w:pPr>
              <w:spacing w:after="0" w:before="0"/>
              <w:ind w:firstLine="0" w:left="135"/>
              <w:jc w:val="center"/>
            </w:pPr>
            <w:r>
              <w:rPr>
                <w:rFonts w:ascii="Times New Roman" w:hAnsi="Times New Roman"/>
                <w:b w:val="0"/>
                <w:i w:val="0"/>
                <w:color w:val="000000"/>
                <w:sz w:val="24"/>
              </w:rPr>
              <w:t xml:space="preserve"> 1 </w:t>
            </w:r>
          </w:p>
        </w:tc>
        <w:tc>
          <w:tcPr>
            <w:tcW w:type="dxa" w:w="2428"/>
            <w:tcMar>
              <w:top w:type="dxa" w:w="50"/>
              <w:left w:type="dxa" w:w="100"/>
            </w:tcMar>
            <w:vAlign w:val="center"/>
          </w:tcPr>
          <w:p w14:paraId="82020000">
            <w:pPr>
              <w:spacing w:after="0" w:before="0"/>
              <w:ind w:firstLine="0" w:left="135"/>
              <w:jc w:val="center"/>
            </w:pPr>
          </w:p>
        </w:tc>
        <w:tc>
          <w:tcPr>
            <w:tcW w:type="dxa" w:w="2553"/>
            <w:tcMar>
              <w:top w:type="dxa" w:w="50"/>
              <w:left w:type="dxa" w:w="100"/>
            </w:tcMar>
            <w:vAlign w:val="center"/>
          </w:tcPr>
          <w:p w14:paraId="83020000">
            <w:pPr>
              <w:spacing w:after="0" w:before="0"/>
              <w:ind w:firstLine="0" w:left="135"/>
              <w:jc w:val="center"/>
            </w:pPr>
          </w:p>
        </w:tc>
        <w:tc>
          <w:tcPr>
            <w:tcW w:type="dxa" w:w="3781"/>
            <w:tcMar>
              <w:top w:type="dxa" w:w="50"/>
              <w:left w:type="dxa" w:w="100"/>
            </w:tcMar>
            <w:vAlign w:val="center"/>
          </w:tcPr>
          <w:p w14:paraId="8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85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86020000">
            <w:pPr>
              <w:spacing w:after="0" w:before="0"/>
              <w:ind w:firstLine="0" w:left="135"/>
              <w:jc w:val="center"/>
            </w:pPr>
            <w:r>
              <w:rPr>
                <w:rFonts w:ascii="Times New Roman" w:hAnsi="Times New Roman"/>
                <w:b w:val="0"/>
                <w:i w:val="0"/>
                <w:color w:val="000000"/>
                <w:sz w:val="24"/>
              </w:rPr>
              <w:t xml:space="preserve"> 9 </w:t>
            </w:r>
          </w:p>
        </w:tc>
        <w:tc>
          <w:tcPr>
            <w:tcW w:type="dxa" w:w="8762"/>
            <w:gridSpan w:val="3"/>
            <w:tcMar>
              <w:top w:type="dxa" w:w="50"/>
              <w:left w:type="dxa" w:w="100"/>
            </w:tcMar>
            <w:vAlign w:val="center"/>
          </w:tcPr>
          <w:p w14:paraId="87020000">
            <w:pPr>
              <w:ind/>
              <w:jc w:val="left"/>
            </w:pPr>
          </w:p>
        </w:tc>
      </w:tr>
      <w:tr>
        <w:trPr>
          <w:trHeight w:hRule="atLeast" w:val="300"/>
        </w:trPr>
        <w:tc>
          <w:tcPr>
            <w:tcW w:type="dxa" w:w="13594"/>
            <w:gridSpan w:val="6"/>
            <w:tcMar>
              <w:top w:type="dxa" w:w="50"/>
              <w:left w:type="dxa" w:w="100"/>
            </w:tcMar>
            <w:vAlign w:val="center"/>
          </w:tcPr>
          <w:p w14:paraId="88020000">
            <w:pPr>
              <w:spacing w:after="0" w:before="0"/>
              <w:ind w:firstLine="0" w:left="135"/>
              <w:jc w:val="left"/>
            </w:pPr>
            <w:r>
              <w:rPr>
                <w:rFonts w:ascii="Times New Roman" w:hAnsi="Times New Roman"/>
                <w:b w:val="1"/>
                <w:i w:val="0"/>
                <w:color w:val="000000"/>
                <w:sz w:val="24"/>
              </w:rPr>
              <w:t>Раздел 7.</w:t>
            </w:r>
            <w:r>
              <w:rPr>
                <w:rFonts w:ascii="Times New Roman" w:hAnsi="Times New Roman"/>
                <w:b w:val="0"/>
                <w:i w:val="0"/>
                <w:color w:val="000000"/>
                <w:sz w:val="24"/>
              </w:rPr>
              <w:t xml:space="preserve"> </w:t>
            </w:r>
            <w:r>
              <w:rPr>
                <w:rFonts w:ascii="Times New Roman" w:hAnsi="Times New Roman"/>
                <w:b w:val="1"/>
                <w:i w:val="0"/>
                <w:color w:val="000000"/>
                <w:sz w:val="24"/>
              </w:rPr>
              <w:t>Зарубежная литература</w:t>
            </w:r>
          </w:p>
        </w:tc>
      </w:tr>
      <w:tr>
        <w:trPr>
          <w:trHeight w:hRule="atLeast" w:val="825"/>
        </w:trPr>
        <w:tc>
          <w:tcPr>
            <w:tcW w:type="dxa" w:w="716"/>
            <w:tcMar>
              <w:top w:type="dxa" w:w="50"/>
              <w:left w:type="dxa" w:w="100"/>
            </w:tcMar>
            <w:vAlign w:val="center"/>
          </w:tcPr>
          <w:p w14:paraId="89020000">
            <w:pPr>
              <w:spacing w:after="0" w:before="0"/>
              <w:ind w:firstLine="0" w:left="0"/>
              <w:jc w:val="left"/>
            </w:pPr>
            <w:r>
              <w:rPr>
                <w:rFonts w:ascii="Times New Roman" w:hAnsi="Times New Roman"/>
                <w:b w:val="0"/>
                <w:i w:val="0"/>
                <w:color w:val="000000"/>
                <w:sz w:val="24"/>
              </w:rPr>
              <w:t>7.1</w:t>
            </w:r>
          </w:p>
        </w:tc>
        <w:tc>
          <w:tcPr>
            <w:tcW w:type="dxa" w:w="2720"/>
            <w:tcMar>
              <w:top w:type="dxa" w:w="50"/>
              <w:left w:type="dxa" w:w="100"/>
            </w:tcMar>
            <w:vAlign w:val="center"/>
          </w:tcPr>
          <w:p w14:paraId="8A020000">
            <w:pPr>
              <w:spacing w:after="0" w:before="0"/>
              <w:ind w:firstLine="0" w:left="135"/>
              <w:jc w:val="left"/>
            </w:pPr>
            <w:r>
              <w:rPr>
                <w:rFonts w:ascii="Times New Roman" w:hAnsi="Times New Roman"/>
                <w:b w:val="0"/>
                <w:i w:val="0"/>
                <w:color w:val="000000"/>
                <w:sz w:val="24"/>
              </w:rPr>
              <w:t>Х. К. Андерсен. Сказки "Снежная королева»</w:t>
            </w:r>
          </w:p>
        </w:tc>
        <w:tc>
          <w:tcPr>
            <w:tcW w:type="dxa" w:w="1396"/>
            <w:tcMar>
              <w:top w:type="dxa" w:w="50"/>
              <w:left w:type="dxa" w:w="100"/>
            </w:tcMar>
            <w:vAlign w:val="center"/>
          </w:tcPr>
          <w:p w14:paraId="8B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8C020000">
            <w:pPr>
              <w:spacing w:after="0" w:before="0"/>
              <w:ind w:firstLine="0" w:left="135"/>
              <w:jc w:val="center"/>
            </w:pPr>
          </w:p>
        </w:tc>
        <w:tc>
          <w:tcPr>
            <w:tcW w:type="dxa" w:w="2553"/>
            <w:tcMar>
              <w:top w:type="dxa" w:w="50"/>
              <w:left w:type="dxa" w:w="100"/>
            </w:tcMar>
            <w:vAlign w:val="center"/>
          </w:tcPr>
          <w:p w14:paraId="8D020000">
            <w:pPr>
              <w:spacing w:after="0" w:before="0"/>
              <w:ind w:firstLine="0" w:left="135"/>
              <w:jc w:val="center"/>
            </w:pPr>
          </w:p>
        </w:tc>
        <w:tc>
          <w:tcPr>
            <w:tcW w:type="dxa" w:w="3781"/>
            <w:tcMar>
              <w:top w:type="dxa" w:w="50"/>
              <w:left w:type="dxa" w:w="100"/>
            </w:tcMar>
            <w:vAlign w:val="center"/>
          </w:tcPr>
          <w:p w14:paraId="8E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1365"/>
        </w:trPr>
        <w:tc>
          <w:tcPr>
            <w:tcW w:type="dxa" w:w="716"/>
            <w:tcMar>
              <w:top w:type="dxa" w:w="50"/>
              <w:left w:type="dxa" w:w="100"/>
            </w:tcMar>
            <w:vAlign w:val="center"/>
          </w:tcPr>
          <w:p w14:paraId="8F020000">
            <w:pPr>
              <w:spacing w:after="0" w:before="0"/>
              <w:ind w:firstLine="0" w:left="0"/>
              <w:jc w:val="left"/>
            </w:pPr>
            <w:r>
              <w:rPr>
                <w:rFonts w:ascii="Times New Roman" w:hAnsi="Times New Roman"/>
                <w:b w:val="0"/>
                <w:i w:val="0"/>
                <w:color w:val="000000"/>
                <w:sz w:val="24"/>
              </w:rPr>
              <w:t>7.2</w:t>
            </w:r>
          </w:p>
        </w:tc>
        <w:tc>
          <w:tcPr>
            <w:tcW w:type="dxa" w:w="2720"/>
            <w:tcMar>
              <w:top w:type="dxa" w:w="50"/>
              <w:left w:type="dxa" w:w="100"/>
            </w:tcMar>
            <w:vAlign w:val="center"/>
          </w:tcPr>
          <w:p w14:paraId="90020000">
            <w:pPr>
              <w:spacing w:after="0" w:before="0"/>
              <w:ind w:firstLine="0" w:left="135"/>
              <w:jc w:val="left"/>
            </w:pPr>
            <w:r>
              <w:rPr>
                <w:rFonts w:ascii="Times New Roman" w:hAnsi="Times New Roman"/>
                <w:b w:val="0"/>
                <w:i w:val="0"/>
                <w:color w:val="000000"/>
                <w:sz w:val="24"/>
              </w:rPr>
              <w:t>Зарубежная сказочная проза. Л.Кэрролл. «Алиса в Стране Чудес» (главы).</w:t>
            </w:r>
          </w:p>
        </w:tc>
        <w:tc>
          <w:tcPr>
            <w:tcW w:type="dxa" w:w="1396"/>
            <w:tcMar>
              <w:top w:type="dxa" w:w="50"/>
              <w:left w:type="dxa" w:w="100"/>
            </w:tcMar>
            <w:vAlign w:val="center"/>
          </w:tcPr>
          <w:p w14:paraId="91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92020000">
            <w:pPr>
              <w:spacing w:after="0" w:before="0"/>
              <w:ind w:firstLine="0" w:left="135"/>
              <w:jc w:val="center"/>
            </w:pPr>
          </w:p>
        </w:tc>
        <w:tc>
          <w:tcPr>
            <w:tcW w:type="dxa" w:w="2553"/>
            <w:tcMar>
              <w:top w:type="dxa" w:w="50"/>
              <w:left w:type="dxa" w:w="100"/>
            </w:tcMar>
            <w:vAlign w:val="center"/>
          </w:tcPr>
          <w:p w14:paraId="93020000">
            <w:pPr>
              <w:spacing w:after="0" w:before="0"/>
              <w:ind w:firstLine="0" w:left="135"/>
              <w:jc w:val="center"/>
            </w:pPr>
          </w:p>
        </w:tc>
        <w:tc>
          <w:tcPr>
            <w:tcW w:type="dxa" w:w="3781"/>
            <w:tcMar>
              <w:top w:type="dxa" w:w="50"/>
              <w:left w:type="dxa" w:w="100"/>
            </w:tcMar>
            <w:vAlign w:val="center"/>
          </w:tcPr>
          <w:p w14:paraId="9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2445"/>
        </w:trPr>
        <w:tc>
          <w:tcPr>
            <w:tcW w:type="dxa" w:w="716"/>
            <w:tcMar>
              <w:top w:type="dxa" w:w="50"/>
              <w:left w:type="dxa" w:w="100"/>
            </w:tcMar>
            <w:vAlign w:val="center"/>
          </w:tcPr>
          <w:p w14:paraId="95020000">
            <w:pPr>
              <w:spacing w:after="0" w:before="0"/>
              <w:ind w:firstLine="0" w:left="0"/>
              <w:jc w:val="left"/>
            </w:pPr>
            <w:r>
              <w:rPr>
                <w:rFonts w:ascii="Times New Roman" w:hAnsi="Times New Roman"/>
                <w:b w:val="0"/>
                <w:i w:val="0"/>
                <w:color w:val="000000"/>
                <w:sz w:val="24"/>
              </w:rPr>
              <w:t>7.3</w:t>
            </w:r>
          </w:p>
        </w:tc>
        <w:tc>
          <w:tcPr>
            <w:tcW w:type="dxa" w:w="2720"/>
            <w:tcMar>
              <w:top w:type="dxa" w:w="50"/>
              <w:left w:type="dxa" w:w="100"/>
            </w:tcMar>
            <w:vAlign w:val="center"/>
          </w:tcPr>
          <w:p w14:paraId="96020000">
            <w:pPr>
              <w:spacing w:after="0" w:before="0"/>
              <w:ind w:firstLine="0" w:left="135"/>
              <w:jc w:val="left"/>
            </w:pPr>
            <w:r>
              <w:rPr>
                <w:rFonts w:ascii="Times New Roman" w:hAnsi="Times New Roman"/>
                <w:b w:val="0"/>
                <w:i w:val="0"/>
                <w:color w:val="000000"/>
                <w:sz w:val="24"/>
              </w:rPr>
              <w:t>Зарубежная проза о детях и подростках. М. Твен. «Приключения Тома Сойера» (главы); Дж. Лондон. «Сказание о Кише».</w:t>
            </w:r>
          </w:p>
        </w:tc>
        <w:tc>
          <w:tcPr>
            <w:tcW w:type="dxa" w:w="1396"/>
            <w:tcMar>
              <w:top w:type="dxa" w:w="50"/>
              <w:left w:type="dxa" w:w="100"/>
            </w:tcMar>
            <w:vAlign w:val="center"/>
          </w:tcPr>
          <w:p w14:paraId="97020000">
            <w:pPr>
              <w:spacing w:after="0" w:before="0"/>
              <w:ind w:firstLine="0" w:left="135"/>
              <w:jc w:val="center"/>
            </w:pPr>
            <w:r>
              <w:rPr>
                <w:rFonts w:ascii="Times New Roman" w:hAnsi="Times New Roman"/>
                <w:b w:val="0"/>
                <w:i w:val="0"/>
                <w:color w:val="000000"/>
                <w:sz w:val="24"/>
              </w:rPr>
              <w:t xml:space="preserve"> 1 </w:t>
            </w:r>
          </w:p>
        </w:tc>
        <w:tc>
          <w:tcPr>
            <w:tcW w:type="dxa" w:w="2428"/>
            <w:tcMar>
              <w:top w:type="dxa" w:w="50"/>
              <w:left w:type="dxa" w:w="100"/>
            </w:tcMar>
            <w:vAlign w:val="center"/>
          </w:tcPr>
          <w:p w14:paraId="98020000">
            <w:pPr>
              <w:spacing w:after="0" w:before="0"/>
              <w:ind w:firstLine="0" w:left="135"/>
              <w:jc w:val="center"/>
            </w:pPr>
          </w:p>
        </w:tc>
        <w:tc>
          <w:tcPr>
            <w:tcW w:type="dxa" w:w="2553"/>
            <w:tcMar>
              <w:top w:type="dxa" w:w="50"/>
              <w:left w:type="dxa" w:w="100"/>
            </w:tcMar>
            <w:vAlign w:val="center"/>
          </w:tcPr>
          <w:p w14:paraId="99020000">
            <w:pPr>
              <w:spacing w:after="0" w:before="0"/>
              <w:ind w:firstLine="0" w:left="135"/>
              <w:jc w:val="center"/>
            </w:pPr>
          </w:p>
        </w:tc>
        <w:tc>
          <w:tcPr>
            <w:tcW w:type="dxa" w:w="3781"/>
            <w:tcMar>
              <w:top w:type="dxa" w:w="50"/>
              <w:left w:type="dxa" w:w="100"/>
            </w:tcMar>
            <w:vAlign w:val="center"/>
          </w:tcPr>
          <w:p w14:paraId="9A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2175"/>
        </w:trPr>
        <w:tc>
          <w:tcPr>
            <w:tcW w:type="dxa" w:w="716"/>
            <w:tcMar>
              <w:top w:type="dxa" w:w="50"/>
              <w:left w:type="dxa" w:w="100"/>
            </w:tcMar>
            <w:vAlign w:val="center"/>
          </w:tcPr>
          <w:p w14:paraId="9B020000">
            <w:pPr>
              <w:spacing w:after="0" w:before="0"/>
              <w:ind w:firstLine="0" w:left="0"/>
              <w:jc w:val="left"/>
            </w:pPr>
            <w:r>
              <w:rPr>
                <w:rFonts w:ascii="Times New Roman" w:hAnsi="Times New Roman"/>
                <w:b w:val="0"/>
                <w:i w:val="0"/>
                <w:color w:val="000000"/>
                <w:sz w:val="24"/>
              </w:rPr>
              <w:t>7.4</w:t>
            </w:r>
          </w:p>
        </w:tc>
        <w:tc>
          <w:tcPr>
            <w:tcW w:type="dxa" w:w="2720"/>
            <w:tcMar>
              <w:top w:type="dxa" w:w="50"/>
              <w:left w:type="dxa" w:w="100"/>
            </w:tcMar>
            <w:vAlign w:val="center"/>
          </w:tcPr>
          <w:p w14:paraId="9C020000">
            <w:pPr>
              <w:spacing w:after="0" w:before="0"/>
              <w:ind w:firstLine="0" w:left="135"/>
              <w:jc w:val="left"/>
            </w:pPr>
            <w:r>
              <w:rPr>
                <w:rFonts w:ascii="Times New Roman" w:hAnsi="Times New Roman"/>
                <w:b w:val="0"/>
                <w:i w:val="0"/>
                <w:color w:val="000000"/>
                <w:sz w:val="24"/>
              </w:rPr>
              <w:t>Зарубежная приключенческая проза. Р. Л. Стивенсон. «Остров сокровищ», «Чёрная стрела» (главы по выбору).</w:t>
            </w:r>
          </w:p>
        </w:tc>
        <w:tc>
          <w:tcPr>
            <w:tcW w:type="dxa" w:w="1396"/>
            <w:tcMar>
              <w:top w:type="dxa" w:w="50"/>
              <w:left w:type="dxa" w:w="100"/>
            </w:tcMar>
            <w:vAlign w:val="center"/>
          </w:tcPr>
          <w:p w14:paraId="9D020000">
            <w:pPr>
              <w:spacing w:after="0" w:before="0"/>
              <w:ind w:firstLine="0" w:left="135"/>
              <w:jc w:val="center"/>
            </w:pPr>
            <w:r>
              <w:rPr>
                <w:rFonts w:ascii="Times New Roman" w:hAnsi="Times New Roman"/>
                <w:b w:val="0"/>
                <w:i w:val="0"/>
                <w:color w:val="000000"/>
                <w:sz w:val="24"/>
              </w:rPr>
              <w:t xml:space="preserve"> 1 </w:t>
            </w:r>
          </w:p>
        </w:tc>
        <w:tc>
          <w:tcPr>
            <w:tcW w:type="dxa" w:w="2428"/>
            <w:tcMar>
              <w:top w:type="dxa" w:w="50"/>
              <w:left w:type="dxa" w:w="100"/>
            </w:tcMar>
            <w:vAlign w:val="center"/>
          </w:tcPr>
          <w:p w14:paraId="9E020000">
            <w:pPr>
              <w:spacing w:after="0" w:before="0"/>
              <w:ind w:firstLine="0" w:left="135"/>
              <w:jc w:val="center"/>
            </w:pPr>
          </w:p>
        </w:tc>
        <w:tc>
          <w:tcPr>
            <w:tcW w:type="dxa" w:w="2553"/>
            <w:tcMar>
              <w:top w:type="dxa" w:w="50"/>
              <w:left w:type="dxa" w:w="100"/>
            </w:tcMar>
            <w:vAlign w:val="center"/>
          </w:tcPr>
          <w:p w14:paraId="9F020000">
            <w:pPr>
              <w:spacing w:after="0" w:before="0"/>
              <w:ind w:firstLine="0" w:left="135"/>
              <w:jc w:val="center"/>
            </w:pPr>
          </w:p>
        </w:tc>
        <w:tc>
          <w:tcPr>
            <w:tcW w:type="dxa" w:w="3781"/>
            <w:tcMar>
              <w:top w:type="dxa" w:w="50"/>
              <w:left w:type="dxa" w:w="100"/>
            </w:tcMar>
            <w:vAlign w:val="center"/>
          </w:tcPr>
          <w:p w14:paraId="A0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2175"/>
        </w:trPr>
        <w:tc>
          <w:tcPr>
            <w:tcW w:type="dxa" w:w="716"/>
            <w:tcMar>
              <w:top w:type="dxa" w:w="50"/>
              <w:left w:type="dxa" w:w="100"/>
            </w:tcMar>
            <w:vAlign w:val="center"/>
          </w:tcPr>
          <w:p w14:paraId="A1020000">
            <w:pPr>
              <w:spacing w:after="0" w:before="0"/>
              <w:ind w:firstLine="0" w:left="0"/>
              <w:jc w:val="left"/>
            </w:pPr>
            <w:r>
              <w:rPr>
                <w:rFonts w:ascii="Times New Roman" w:hAnsi="Times New Roman"/>
                <w:b w:val="0"/>
                <w:i w:val="0"/>
                <w:color w:val="000000"/>
                <w:sz w:val="24"/>
              </w:rPr>
              <w:t>7.5</w:t>
            </w:r>
          </w:p>
        </w:tc>
        <w:tc>
          <w:tcPr>
            <w:tcW w:type="dxa" w:w="2720"/>
            <w:tcMar>
              <w:top w:type="dxa" w:w="50"/>
              <w:left w:type="dxa" w:w="100"/>
            </w:tcMar>
            <w:vAlign w:val="center"/>
          </w:tcPr>
          <w:p w14:paraId="A2020000">
            <w:pPr>
              <w:spacing w:after="0" w:before="0"/>
              <w:ind w:firstLine="0" w:left="135"/>
              <w:jc w:val="left"/>
            </w:pPr>
            <w:r>
              <w:rPr>
                <w:rFonts w:ascii="Times New Roman" w:hAnsi="Times New Roman"/>
                <w:b w:val="0"/>
                <w:i w:val="0"/>
                <w:color w:val="000000"/>
                <w:sz w:val="24"/>
              </w:rPr>
              <w:t>Зарубежная проза о животных. Э. Сетон-Томпсон. «Королевская аналостанка»; Дж. Р. Киплинг. «Рикки-Тикки-Тави».</w:t>
            </w:r>
          </w:p>
        </w:tc>
        <w:tc>
          <w:tcPr>
            <w:tcW w:type="dxa" w:w="1396"/>
            <w:tcMar>
              <w:top w:type="dxa" w:w="50"/>
              <w:left w:type="dxa" w:w="100"/>
            </w:tcMar>
            <w:vAlign w:val="center"/>
          </w:tcPr>
          <w:p w14:paraId="A3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A4020000">
            <w:pPr>
              <w:spacing w:after="0" w:before="0"/>
              <w:ind w:firstLine="0" w:left="135"/>
              <w:jc w:val="center"/>
            </w:pPr>
          </w:p>
        </w:tc>
        <w:tc>
          <w:tcPr>
            <w:tcW w:type="dxa" w:w="2553"/>
            <w:tcMar>
              <w:top w:type="dxa" w:w="50"/>
              <w:left w:type="dxa" w:w="100"/>
            </w:tcMar>
            <w:vAlign w:val="center"/>
          </w:tcPr>
          <w:p w14:paraId="A5020000">
            <w:pPr>
              <w:spacing w:after="0" w:before="0"/>
              <w:ind w:firstLine="0" w:left="135"/>
              <w:jc w:val="center"/>
            </w:pPr>
          </w:p>
        </w:tc>
        <w:tc>
          <w:tcPr>
            <w:tcW w:type="dxa" w:w="3781"/>
            <w:tcMar>
              <w:top w:type="dxa" w:w="50"/>
              <w:left w:type="dxa" w:w="100"/>
            </w:tcMar>
            <w:vAlign w:val="center"/>
          </w:tcPr>
          <w:p w14:paraId="A6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A702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A8020000">
            <w:pPr>
              <w:spacing w:after="0" w:before="0"/>
              <w:ind w:firstLine="0" w:left="135"/>
              <w:jc w:val="center"/>
            </w:pPr>
            <w:r>
              <w:rPr>
                <w:rFonts w:ascii="Times New Roman" w:hAnsi="Times New Roman"/>
                <w:b w:val="0"/>
                <w:i w:val="0"/>
                <w:color w:val="000000"/>
                <w:sz w:val="24"/>
              </w:rPr>
              <w:t xml:space="preserve"> 8 </w:t>
            </w:r>
          </w:p>
        </w:tc>
        <w:tc>
          <w:tcPr>
            <w:tcW w:type="dxa" w:w="8762"/>
            <w:gridSpan w:val="3"/>
            <w:tcMar>
              <w:top w:type="dxa" w:w="50"/>
              <w:left w:type="dxa" w:w="100"/>
            </w:tcMar>
            <w:vAlign w:val="center"/>
          </w:tcPr>
          <w:p w14:paraId="A9020000">
            <w:pPr>
              <w:ind/>
              <w:jc w:val="left"/>
            </w:pPr>
          </w:p>
        </w:tc>
      </w:tr>
      <w:tr>
        <w:trPr>
          <w:trHeight w:hRule="atLeast" w:val="555"/>
        </w:trPr>
        <w:tc>
          <w:tcPr>
            <w:tcW w:type="dxa" w:w="3436"/>
            <w:gridSpan w:val="2"/>
            <w:tcMar>
              <w:top w:type="dxa" w:w="50"/>
              <w:left w:type="dxa" w:w="100"/>
            </w:tcMar>
            <w:vAlign w:val="center"/>
          </w:tcPr>
          <w:p w14:paraId="AA020000">
            <w:pPr>
              <w:spacing w:after="0" w:before="0"/>
              <w:ind w:firstLine="0" w:left="135"/>
              <w:jc w:val="left"/>
            </w:pPr>
            <w:r>
              <w:rPr>
                <w:rFonts w:ascii="Times New Roman" w:hAnsi="Times New Roman"/>
                <w:b w:val="0"/>
                <w:i w:val="0"/>
                <w:color w:val="000000"/>
                <w:sz w:val="24"/>
              </w:rPr>
              <w:t>Развитие речи</w:t>
            </w:r>
          </w:p>
        </w:tc>
        <w:tc>
          <w:tcPr>
            <w:tcW w:type="dxa" w:w="1396"/>
            <w:tcMar>
              <w:top w:type="dxa" w:w="50"/>
              <w:left w:type="dxa" w:w="100"/>
            </w:tcMar>
            <w:vAlign w:val="center"/>
          </w:tcPr>
          <w:p w14:paraId="AB020000">
            <w:pPr>
              <w:spacing w:after="0" w:before="0"/>
              <w:ind w:firstLine="0" w:left="135"/>
              <w:jc w:val="center"/>
            </w:pPr>
            <w:r>
              <w:rPr>
                <w:rFonts w:ascii="Times New Roman" w:hAnsi="Times New Roman"/>
                <w:b w:val="0"/>
                <w:i w:val="0"/>
                <w:color w:val="000000"/>
                <w:sz w:val="24"/>
              </w:rPr>
              <w:t xml:space="preserve"> 8 </w:t>
            </w:r>
          </w:p>
        </w:tc>
        <w:tc>
          <w:tcPr>
            <w:tcW w:type="dxa" w:w="2428"/>
            <w:tcMar>
              <w:top w:type="dxa" w:w="50"/>
              <w:left w:type="dxa" w:w="100"/>
            </w:tcMar>
            <w:vAlign w:val="center"/>
          </w:tcPr>
          <w:p w14:paraId="AC020000">
            <w:pPr>
              <w:spacing w:after="0" w:before="0"/>
              <w:ind w:firstLine="0" w:left="135"/>
              <w:jc w:val="center"/>
            </w:pPr>
          </w:p>
        </w:tc>
        <w:tc>
          <w:tcPr>
            <w:tcW w:type="dxa" w:w="2553"/>
            <w:tcMar>
              <w:top w:type="dxa" w:w="50"/>
              <w:left w:type="dxa" w:w="100"/>
            </w:tcMar>
            <w:vAlign w:val="center"/>
          </w:tcPr>
          <w:p w14:paraId="AD020000">
            <w:pPr>
              <w:spacing w:after="0" w:before="0"/>
              <w:ind w:firstLine="0" w:left="135"/>
              <w:jc w:val="center"/>
            </w:pPr>
          </w:p>
        </w:tc>
        <w:tc>
          <w:tcPr>
            <w:tcW w:type="dxa" w:w="3781"/>
            <w:tcMar>
              <w:top w:type="dxa" w:w="50"/>
              <w:left w:type="dxa" w:w="100"/>
            </w:tcMar>
            <w:vAlign w:val="center"/>
          </w:tcPr>
          <w:p w14:paraId="AE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AF020000">
            <w:pPr>
              <w:spacing w:after="0" w:before="0"/>
              <w:ind w:firstLine="0" w:left="135"/>
              <w:jc w:val="left"/>
            </w:pPr>
            <w:r>
              <w:rPr>
                <w:rFonts w:ascii="Times New Roman" w:hAnsi="Times New Roman"/>
                <w:b w:val="0"/>
                <w:i w:val="0"/>
                <w:color w:val="000000"/>
                <w:sz w:val="24"/>
              </w:rPr>
              <w:t>Внеклассное чтение</w:t>
            </w:r>
          </w:p>
        </w:tc>
        <w:tc>
          <w:tcPr>
            <w:tcW w:type="dxa" w:w="1396"/>
            <w:tcMar>
              <w:top w:type="dxa" w:w="50"/>
              <w:left w:type="dxa" w:w="100"/>
            </w:tcMar>
            <w:vAlign w:val="center"/>
          </w:tcPr>
          <w:p w14:paraId="B0020000">
            <w:pPr>
              <w:spacing w:after="0" w:before="0"/>
              <w:ind w:firstLine="0" w:left="135"/>
              <w:jc w:val="center"/>
            </w:pPr>
            <w:r>
              <w:rPr>
                <w:rFonts w:ascii="Times New Roman" w:hAnsi="Times New Roman"/>
                <w:b w:val="0"/>
                <w:i w:val="0"/>
                <w:color w:val="000000"/>
                <w:sz w:val="24"/>
              </w:rPr>
              <w:t xml:space="preserve"> 7 </w:t>
            </w:r>
          </w:p>
        </w:tc>
        <w:tc>
          <w:tcPr>
            <w:tcW w:type="dxa" w:w="2428"/>
            <w:tcMar>
              <w:top w:type="dxa" w:w="50"/>
              <w:left w:type="dxa" w:w="100"/>
            </w:tcMar>
            <w:vAlign w:val="center"/>
          </w:tcPr>
          <w:p w14:paraId="B1020000">
            <w:pPr>
              <w:spacing w:after="0" w:before="0"/>
              <w:ind w:firstLine="0" w:left="135"/>
              <w:jc w:val="center"/>
            </w:pPr>
          </w:p>
        </w:tc>
        <w:tc>
          <w:tcPr>
            <w:tcW w:type="dxa" w:w="2553"/>
            <w:tcMar>
              <w:top w:type="dxa" w:w="50"/>
              <w:left w:type="dxa" w:w="100"/>
            </w:tcMar>
            <w:vAlign w:val="center"/>
          </w:tcPr>
          <w:p w14:paraId="B2020000">
            <w:pPr>
              <w:spacing w:after="0" w:before="0"/>
              <w:ind w:firstLine="0" w:left="135"/>
              <w:jc w:val="center"/>
            </w:pPr>
          </w:p>
        </w:tc>
        <w:tc>
          <w:tcPr>
            <w:tcW w:type="dxa" w:w="3781"/>
            <w:tcMar>
              <w:top w:type="dxa" w:w="50"/>
              <w:left w:type="dxa" w:w="100"/>
            </w:tcMar>
            <w:vAlign w:val="center"/>
          </w:tcPr>
          <w:p w14:paraId="B3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B402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396"/>
            <w:tcMar>
              <w:top w:type="dxa" w:w="50"/>
              <w:left w:type="dxa" w:w="100"/>
            </w:tcMar>
            <w:vAlign w:val="center"/>
          </w:tcPr>
          <w:p w14:paraId="B502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B6020000">
            <w:pPr>
              <w:spacing w:after="0" w:before="0"/>
              <w:ind w:firstLine="0" w:left="135"/>
              <w:jc w:val="center"/>
            </w:pPr>
            <w:r>
              <w:rPr>
                <w:rFonts w:ascii="Times New Roman" w:hAnsi="Times New Roman"/>
                <w:b w:val="0"/>
                <w:i w:val="0"/>
                <w:color w:val="000000"/>
                <w:sz w:val="24"/>
              </w:rPr>
              <w:t xml:space="preserve"> 2 </w:t>
            </w:r>
          </w:p>
        </w:tc>
        <w:tc>
          <w:tcPr>
            <w:tcW w:type="dxa" w:w="2553"/>
            <w:tcMar>
              <w:top w:type="dxa" w:w="50"/>
              <w:left w:type="dxa" w:w="100"/>
            </w:tcMar>
            <w:vAlign w:val="center"/>
          </w:tcPr>
          <w:p w14:paraId="B7020000">
            <w:pPr>
              <w:spacing w:after="0" w:before="0"/>
              <w:ind w:firstLine="0" w:left="135"/>
              <w:jc w:val="center"/>
            </w:pPr>
          </w:p>
        </w:tc>
        <w:tc>
          <w:tcPr>
            <w:tcW w:type="dxa" w:w="3781"/>
            <w:tcMar>
              <w:top w:type="dxa" w:w="50"/>
              <w:left w:type="dxa" w:w="100"/>
            </w:tcMar>
            <w:vAlign w:val="center"/>
          </w:tcPr>
          <w:p w14:paraId="B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B9020000">
            <w:pPr>
              <w:spacing w:after="0" w:before="0"/>
              <w:ind w:firstLine="0" w:left="135"/>
              <w:jc w:val="left"/>
            </w:pPr>
            <w:r>
              <w:rPr>
                <w:rFonts w:ascii="Times New Roman" w:hAnsi="Times New Roman"/>
                <w:b w:val="0"/>
                <w:i w:val="0"/>
                <w:color w:val="000000"/>
                <w:sz w:val="24"/>
              </w:rPr>
              <w:t>Резервное время</w:t>
            </w:r>
          </w:p>
        </w:tc>
        <w:tc>
          <w:tcPr>
            <w:tcW w:type="dxa" w:w="1396"/>
            <w:tcMar>
              <w:top w:type="dxa" w:w="50"/>
              <w:left w:type="dxa" w:w="100"/>
            </w:tcMar>
            <w:vAlign w:val="center"/>
          </w:tcPr>
          <w:p w14:paraId="BA020000">
            <w:pPr>
              <w:spacing w:after="0" w:before="0"/>
              <w:ind w:firstLine="0" w:left="135"/>
              <w:jc w:val="center"/>
            </w:pPr>
            <w:r>
              <w:rPr>
                <w:rFonts w:ascii="Times New Roman" w:hAnsi="Times New Roman"/>
                <w:b w:val="0"/>
                <w:i w:val="0"/>
                <w:color w:val="000000"/>
                <w:sz w:val="24"/>
              </w:rPr>
              <w:t xml:space="preserve"> 15 </w:t>
            </w:r>
          </w:p>
        </w:tc>
        <w:tc>
          <w:tcPr>
            <w:tcW w:type="dxa" w:w="2428"/>
            <w:tcMar>
              <w:top w:type="dxa" w:w="50"/>
              <w:left w:type="dxa" w:w="100"/>
            </w:tcMar>
            <w:vAlign w:val="center"/>
          </w:tcPr>
          <w:p w14:paraId="BB020000">
            <w:pPr>
              <w:spacing w:after="0" w:before="0"/>
              <w:ind w:firstLine="0" w:left="135"/>
              <w:jc w:val="center"/>
            </w:pPr>
          </w:p>
        </w:tc>
        <w:tc>
          <w:tcPr>
            <w:tcW w:type="dxa" w:w="2553"/>
            <w:tcMar>
              <w:top w:type="dxa" w:w="50"/>
              <w:left w:type="dxa" w:w="100"/>
            </w:tcMar>
            <w:vAlign w:val="center"/>
          </w:tcPr>
          <w:p w14:paraId="BC020000">
            <w:pPr>
              <w:spacing w:after="0" w:before="0"/>
              <w:ind w:firstLine="0" w:left="135"/>
              <w:jc w:val="center"/>
            </w:pPr>
          </w:p>
        </w:tc>
        <w:tc>
          <w:tcPr>
            <w:tcW w:type="dxa" w:w="3781"/>
            <w:tcMar>
              <w:top w:type="dxa" w:w="50"/>
              <w:left w:type="dxa" w:w="100"/>
            </w:tcMar>
            <w:vAlign w:val="center"/>
          </w:tcPr>
          <w:p w14:paraId="BD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"https://m.edsoo.ru/7f413e80"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https://m.edsoo.ru/7f413e80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BE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96"/>
            <w:tcMar>
              <w:top w:type="dxa" w:w="50"/>
              <w:left w:type="dxa" w:w="100"/>
            </w:tcMar>
            <w:vAlign w:val="center"/>
          </w:tcPr>
          <w:p w14:paraId="BF020000">
            <w:pPr>
              <w:spacing w:after="0" w:before="0"/>
              <w:ind w:firstLine="0" w:left="135"/>
              <w:jc w:val="center"/>
            </w:pPr>
            <w:r>
              <w:rPr>
                <w:rFonts w:ascii="Times New Roman" w:hAnsi="Times New Roman"/>
                <w:b w:val="0"/>
                <w:i w:val="0"/>
                <w:color w:val="000000"/>
                <w:sz w:val="24"/>
              </w:rPr>
              <w:t xml:space="preserve"> 102 </w:t>
            </w:r>
          </w:p>
        </w:tc>
        <w:tc>
          <w:tcPr>
            <w:tcW w:type="dxa" w:w="2428"/>
            <w:tcMar>
              <w:top w:type="dxa" w:w="50"/>
              <w:left w:type="dxa" w:w="100"/>
            </w:tcMar>
            <w:vAlign w:val="center"/>
          </w:tcPr>
          <w:p w14:paraId="C0020000">
            <w:pPr>
              <w:spacing w:after="0" w:before="0"/>
              <w:ind w:firstLine="0" w:left="135"/>
              <w:jc w:val="center"/>
            </w:pPr>
            <w:r>
              <w:rPr>
                <w:rFonts w:ascii="Times New Roman" w:hAnsi="Times New Roman"/>
                <w:b w:val="0"/>
                <w:i w:val="0"/>
                <w:color w:val="000000"/>
                <w:sz w:val="24"/>
              </w:rPr>
              <w:t xml:space="preserve"> 2 </w:t>
            </w:r>
          </w:p>
        </w:tc>
        <w:tc>
          <w:tcPr>
            <w:tcW w:type="dxa" w:w="2553"/>
            <w:tcMar>
              <w:top w:type="dxa" w:w="50"/>
              <w:left w:type="dxa" w:w="100"/>
            </w:tcMar>
            <w:vAlign w:val="center"/>
          </w:tcPr>
          <w:p w14:paraId="C1020000">
            <w:pPr>
              <w:spacing w:after="0" w:before="0"/>
              <w:ind w:firstLine="0" w:left="135"/>
              <w:jc w:val="center"/>
            </w:pPr>
            <w:r>
              <w:rPr>
                <w:rFonts w:ascii="Times New Roman" w:hAnsi="Times New Roman"/>
                <w:b w:val="0"/>
                <w:i w:val="0"/>
                <w:color w:val="000000"/>
                <w:sz w:val="24"/>
              </w:rPr>
              <w:t xml:space="preserve"> 0 </w:t>
            </w:r>
          </w:p>
        </w:tc>
        <w:tc>
          <w:tcPr>
            <w:tcW w:type="dxa" w:w="3781"/>
            <w:tcMar>
              <w:top w:type="dxa" w:w="50"/>
              <w:left w:type="dxa" w:w="100"/>
            </w:tcMar>
            <w:vAlign w:val="center"/>
          </w:tcPr>
          <w:p w14:paraId="C2020000">
            <w:pPr>
              <w:ind/>
              <w:jc w:val="left"/>
            </w:pPr>
          </w:p>
        </w:tc>
      </w:tr>
    </w:tbl>
    <w:p w14:paraId="C3020000">
      <w:pPr>
        <w:sectPr>
          <w:pgSz w:h="11906" w:w="16383"/>
        </w:sectPr>
      </w:pPr>
    </w:p>
    <w:p w14:paraId="C4020000">
      <w:pPr>
        <w:spacing w:after="0" w:before="0"/>
        <w:ind w:firstLine="0" w:left="120"/>
        <w:jc w:val="left"/>
      </w:pPr>
      <w:r>
        <w:rPr>
          <w:rFonts w:ascii="Times New Roman" w:hAnsi="Times New Roman"/>
          <w:b w:val="1"/>
          <w:i w:val="0"/>
          <w:color w:val="000000"/>
          <w:sz w:val="28"/>
        </w:rPr>
        <w:t xml:space="preserve"> 6 КЛАСС </w:t>
      </w:r>
    </w:p>
    <w:tbl>
      <w:tblPr>
        <w:tblStyle w:val="Style_1"/>
        <w:tblBorders>
          <w:top w:sz="4" w:val="single"/>
          <w:left w:sz="4" w:val="single"/>
          <w:bottom w:sz="4" w:val="single"/>
          <w:right w:sz="4" w:val="single"/>
          <w:insideH w:sz="4" w:val="single"/>
          <w:insideV w:sz="4" w:val="single"/>
        </w:tblBorders>
      </w:tblPr>
      <w:tblGrid>
        <w:gridCol w:w="696"/>
        <w:gridCol w:w="2960"/>
        <w:gridCol w:w="1360"/>
        <w:gridCol w:w="2386"/>
        <w:gridCol w:w="2513"/>
        <w:gridCol w:w="3679"/>
      </w:tblGrid>
      <w:tr>
        <w:trPr>
          <w:trHeight w:hRule="atLeast" w:val="300"/>
        </w:trPr>
        <w:tc>
          <w:tcPr>
            <w:tcW w:type="dxa" w:w="696"/>
            <w:vMerge w:val="restart"/>
            <w:tcMar>
              <w:top w:type="dxa" w:w="50"/>
              <w:left w:type="dxa" w:w="100"/>
            </w:tcMar>
            <w:vAlign w:val="center"/>
          </w:tcPr>
          <w:p w14:paraId="C5020000">
            <w:pPr>
              <w:spacing w:after="0" w:before="0"/>
              <w:ind w:firstLine="0" w:left="135"/>
              <w:jc w:val="left"/>
            </w:pPr>
            <w:r>
              <w:rPr>
                <w:rFonts w:ascii="Times New Roman" w:hAnsi="Times New Roman"/>
                <w:b w:val="1"/>
                <w:i w:val="0"/>
                <w:color w:val="000000"/>
                <w:sz w:val="24"/>
              </w:rPr>
              <w:t xml:space="preserve">№ п/п </w:t>
            </w:r>
          </w:p>
          <w:p w14:paraId="C6020000">
            <w:pPr>
              <w:spacing w:after="0" w:before="0"/>
              <w:ind w:firstLine="0" w:left="135"/>
              <w:jc w:val="left"/>
            </w:pPr>
          </w:p>
        </w:tc>
        <w:tc>
          <w:tcPr>
            <w:tcW w:type="dxa" w:w="2960"/>
            <w:vMerge w:val="restart"/>
            <w:tcMar>
              <w:top w:type="dxa" w:w="50"/>
              <w:left w:type="dxa" w:w="100"/>
            </w:tcMar>
            <w:vAlign w:val="center"/>
          </w:tcPr>
          <w:p w14:paraId="C702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C8020000">
            <w:pPr>
              <w:spacing w:after="0" w:before="0"/>
              <w:ind w:firstLine="0" w:left="135"/>
              <w:jc w:val="left"/>
            </w:pPr>
          </w:p>
        </w:tc>
        <w:tc>
          <w:tcPr>
            <w:tcW w:type="dxa" w:w="6259"/>
            <w:gridSpan w:val="3"/>
            <w:tcMar>
              <w:top w:type="dxa" w:w="50"/>
              <w:left w:type="dxa" w:w="100"/>
            </w:tcMar>
            <w:vAlign w:val="center"/>
          </w:tcPr>
          <w:p w14:paraId="C9020000">
            <w:pPr>
              <w:spacing w:after="0" w:before="0"/>
              <w:ind w:firstLine="0" w:left="0"/>
              <w:jc w:val="left"/>
            </w:pPr>
            <w:r>
              <w:rPr>
                <w:rFonts w:ascii="Times New Roman" w:hAnsi="Times New Roman"/>
                <w:b w:val="1"/>
                <w:i w:val="0"/>
                <w:color w:val="000000"/>
                <w:sz w:val="24"/>
              </w:rPr>
              <w:t>Количество часов</w:t>
            </w:r>
          </w:p>
        </w:tc>
        <w:tc>
          <w:tcPr>
            <w:tcW w:type="dxa" w:w="3679"/>
            <w:vMerge w:val="restart"/>
            <w:tcMar>
              <w:top w:type="dxa" w:w="50"/>
              <w:left w:type="dxa" w:w="100"/>
            </w:tcMar>
            <w:vAlign w:val="center"/>
          </w:tcPr>
          <w:p w14:paraId="CA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CB020000">
            <w:pPr>
              <w:spacing w:after="0" w:before="0"/>
              <w:ind w:firstLine="0" w:left="135"/>
              <w:jc w:val="left"/>
            </w:pPr>
          </w:p>
        </w:tc>
      </w:tr>
      <w:tr>
        <w:trPr>
          <w:trHeight w:hRule="atLeast" w:val="570"/>
        </w:trPr>
        <w:tc>
          <w:tcPr>
            <w:tcW w:type="dxa" w:w="696"/>
            <w:gridSpan w:val="1"/>
            <w:vMerge w:val="continue"/>
            <w:tcMar>
              <w:top w:type="dxa" w:w="50"/>
              <w:left w:type="dxa" w:w="100"/>
            </w:tcMar>
            <w:vAlign w:val="center"/>
          </w:tcPr>
          <w:p/>
        </w:tc>
        <w:tc>
          <w:tcPr>
            <w:tcW w:type="dxa" w:w="2960"/>
            <w:gridSpan w:val="1"/>
            <w:vMerge w:val="continue"/>
            <w:tcMar>
              <w:top w:type="dxa" w:w="50"/>
              <w:left w:type="dxa" w:w="100"/>
            </w:tcMar>
            <w:vAlign w:val="center"/>
          </w:tcPr>
          <w:p/>
        </w:tc>
        <w:tc>
          <w:tcPr>
            <w:tcW w:type="dxa" w:w="1360"/>
            <w:tcMar>
              <w:top w:type="dxa" w:w="50"/>
              <w:left w:type="dxa" w:w="100"/>
            </w:tcMar>
            <w:vAlign w:val="center"/>
          </w:tcPr>
          <w:p w14:paraId="CC020000">
            <w:pPr>
              <w:spacing w:after="0" w:before="0"/>
              <w:ind w:firstLine="0" w:left="135"/>
              <w:jc w:val="left"/>
            </w:pPr>
            <w:r>
              <w:rPr>
                <w:rFonts w:ascii="Times New Roman" w:hAnsi="Times New Roman"/>
                <w:b w:val="1"/>
                <w:i w:val="0"/>
                <w:color w:val="000000"/>
                <w:sz w:val="24"/>
              </w:rPr>
              <w:t xml:space="preserve">Всего </w:t>
            </w:r>
          </w:p>
          <w:p w14:paraId="CD020000">
            <w:pPr>
              <w:spacing w:after="0" w:before="0"/>
              <w:ind w:firstLine="0" w:left="135"/>
              <w:jc w:val="left"/>
            </w:pPr>
          </w:p>
        </w:tc>
        <w:tc>
          <w:tcPr>
            <w:tcW w:type="dxa" w:w="2386"/>
            <w:tcMar>
              <w:top w:type="dxa" w:w="50"/>
              <w:left w:type="dxa" w:w="100"/>
            </w:tcMar>
            <w:vAlign w:val="center"/>
          </w:tcPr>
          <w:p w14:paraId="CE020000">
            <w:pPr>
              <w:spacing w:after="0" w:before="0"/>
              <w:ind w:firstLine="0" w:left="135"/>
              <w:jc w:val="left"/>
            </w:pPr>
            <w:r>
              <w:rPr>
                <w:rFonts w:ascii="Times New Roman" w:hAnsi="Times New Roman"/>
                <w:b w:val="1"/>
                <w:i w:val="0"/>
                <w:color w:val="000000"/>
                <w:sz w:val="24"/>
              </w:rPr>
              <w:t xml:space="preserve">Контрольные работы </w:t>
            </w:r>
          </w:p>
          <w:p w14:paraId="CF020000">
            <w:pPr>
              <w:spacing w:after="0" w:before="0"/>
              <w:ind w:firstLine="0" w:left="135"/>
              <w:jc w:val="left"/>
            </w:pPr>
          </w:p>
        </w:tc>
        <w:tc>
          <w:tcPr>
            <w:tcW w:type="dxa" w:w="2513"/>
            <w:tcMar>
              <w:top w:type="dxa" w:w="50"/>
              <w:left w:type="dxa" w:w="100"/>
            </w:tcMar>
            <w:vAlign w:val="center"/>
          </w:tcPr>
          <w:p w14:paraId="D0020000">
            <w:pPr>
              <w:spacing w:after="0" w:before="0"/>
              <w:ind w:firstLine="0" w:left="135"/>
              <w:jc w:val="left"/>
            </w:pPr>
            <w:r>
              <w:rPr>
                <w:rFonts w:ascii="Times New Roman" w:hAnsi="Times New Roman"/>
                <w:b w:val="1"/>
                <w:i w:val="0"/>
                <w:color w:val="000000"/>
                <w:sz w:val="24"/>
              </w:rPr>
              <w:t xml:space="preserve">Практические работы </w:t>
            </w:r>
          </w:p>
          <w:p w14:paraId="D1020000">
            <w:pPr>
              <w:spacing w:after="0" w:before="0"/>
              <w:ind w:firstLine="0" w:left="135"/>
              <w:jc w:val="left"/>
            </w:pPr>
          </w:p>
        </w:tc>
        <w:tc>
          <w:tcPr>
            <w:tcW w:type="dxa" w:w="3679"/>
            <w:gridSpan w:val="1"/>
            <w:vMerge w:val="continue"/>
            <w:tcMar>
              <w:top w:type="dxa" w:w="50"/>
              <w:left w:type="dxa" w:w="100"/>
            </w:tcMar>
            <w:vAlign w:val="center"/>
          </w:tcPr>
          <w:p/>
        </w:tc>
      </w:tr>
      <w:tr>
        <w:trPr>
          <w:trHeight w:hRule="atLeast" w:val="420"/>
        </w:trPr>
        <w:tc>
          <w:tcPr>
            <w:tcW w:type="dxa" w:w="13594"/>
            <w:gridSpan w:val="6"/>
            <w:tcMar>
              <w:top w:type="dxa" w:w="50"/>
              <w:left w:type="dxa" w:w="100"/>
            </w:tcMar>
            <w:vAlign w:val="center"/>
          </w:tcPr>
          <w:p w14:paraId="D202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Античная литература</w:t>
            </w:r>
          </w:p>
        </w:tc>
      </w:tr>
      <w:tr>
        <w:trPr>
          <w:trHeight w:hRule="atLeast" w:val="825"/>
        </w:trPr>
        <w:tc>
          <w:tcPr>
            <w:tcW w:type="dxa" w:w="696"/>
            <w:tcMar>
              <w:top w:type="dxa" w:w="50"/>
              <w:left w:type="dxa" w:w="100"/>
            </w:tcMar>
            <w:vAlign w:val="center"/>
          </w:tcPr>
          <w:p w14:paraId="D3020000">
            <w:pPr>
              <w:spacing w:after="0" w:before="0"/>
              <w:ind w:firstLine="0" w:left="0"/>
              <w:jc w:val="left"/>
            </w:pPr>
            <w:r>
              <w:rPr>
                <w:rFonts w:ascii="Times New Roman" w:hAnsi="Times New Roman"/>
                <w:b w:val="0"/>
                <w:i w:val="0"/>
                <w:color w:val="000000"/>
                <w:sz w:val="24"/>
              </w:rPr>
              <w:t>1.1</w:t>
            </w:r>
          </w:p>
        </w:tc>
        <w:tc>
          <w:tcPr>
            <w:tcW w:type="dxa" w:w="2960"/>
            <w:tcMar>
              <w:top w:type="dxa" w:w="50"/>
              <w:left w:type="dxa" w:w="100"/>
            </w:tcMar>
            <w:vAlign w:val="center"/>
          </w:tcPr>
          <w:p w14:paraId="D4020000">
            <w:pPr>
              <w:spacing w:after="0" w:before="0"/>
              <w:ind w:firstLine="0" w:left="135"/>
              <w:jc w:val="left"/>
            </w:pPr>
            <w:r>
              <w:rPr>
                <w:rFonts w:ascii="Times New Roman" w:hAnsi="Times New Roman"/>
                <w:b w:val="0"/>
                <w:i w:val="0"/>
                <w:color w:val="000000"/>
                <w:sz w:val="24"/>
              </w:rPr>
              <w:t>Гомер. Поэмы «Илиада»,«Одиссея» (фрагменты)</w:t>
            </w:r>
          </w:p>
        </w:tc>
        <w:tc>
          <w:tcPr>
            <w:tcW w:type="dxa" w:w="1360"/>
            <w:tcMar>
              <w:top w:type="dxa" w:w="50"/>
              <w:left w:type="dxa" w:w="100"/>
            </w:tcMar>
            <w:vAlign w:val="center"/>
          </w:tcPr>
          <w:p w14:paraId="D502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D6020000">
            <w:pPr>
              <w:spacing w:after="0" w:before="0"/>
              <w:ind w:firstLine="0" w:left="135"/>
              <w:jc w:val="center"/>
            </w:pPr>
          </w:p>
        </w:tc>
        <w:tc>
          <w:tcPr>
            <w:tcW w:type="dxa" w:w="2513"/>
            <w:tcMar>
              <w:top w:type="dxa" w:w="50"/>
              <w:left w:type="dxa" w:w="100"/>
            </w:tcMar>
            <w:vAlign w:val="center"/>
          </w:tcPr>
          <w:p w14:paraId="D7020000">
            <w:pPr>
              <w:spacing w:after="0" w:before="0"/>
              <w:ind w:firstLine="0" w:left="135"/>
              <w:jc w:val="center"/>
            </w:pPr>
          </w:p>
        </w:tc>
        <w:tc>
          <w:tcPr>
            <w:tcW w:type="dxa" w:w="3679"/>
            <w:tcMar>
              <w:top w:type="dxa" w:w="50"/>
              <w:left w:type="dxa" w:w="100"/>
            </w:tcMar>
            <w:vAlign w:val="center"/>
          </w:tcPr>
          <w:p w14:paraId="D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D902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DA020000">
            <w:pPr>
              <w:spacing w:after="0" w:before="0"/>
              <w:ind w:firstLine="0" w:left="135"/>
              <w:jc w:val="center"/>
            </w:pPr>
            <w:r>
              <w:rPr>
                <w:rFonts w:ascii="Times New Roman" w:hAnsi="Times New Roman"/>
                <w:b w:val="0"/>
                <w:i w:val="0"/>
                <w:color w:val="000000"/>
                <w:sz w:val="24"/>
              </w:rPr>
              <w:t xml:space="preserve"> 2 </w:t>
            </w:r>
          </w:p>
        </w:tc>
        <w:tc>
          <w:tcPr>
            <w:tcW w:type="dxa" w:w="8578"/>
            <w:gridSpan w:val="3"/>
            <w:tcMar>
              <w:top w:type="dxa" w:w="50"/>
              <w:left w:type="dxa" w:w="100"/>
            </w:tcMar>
            <w:vAlign w:val="center"/>
          </w:tcPr>
          <w:p w14:paraId="DB020000">
            <w:pPr>
              <w:ind/>
              <w:jc w:val="left"/>
            </w:pPr>
          </w:p>
        </w:tc>
      </w:tr>
      <w:tr>
        <w:trPr>
          <w:trHeight w:hRule="atLeast" w:val="300"/>
        </w:trPr>
        <w:tc>
          <w:tcPr>
            <w:tcW w:type="dxa" w:w="13594"/>
            <w:gridSpan w:val="6"/>
            <w:tcMar>
              <w:top w:type="dxa" w:w="50"/>
              <w:left w:type="dxa" w:w="100"/>
            </w:tcMar>
            <w:vAlign w:val="center"/>
          </w:tcPr>
          <w:p w14:paraId="DC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Фольклор</w:t>
            </w:r>
          </w:p>
        </w:tc>
      </w:tr>
      <w:tr>
        <w:trPr>
          <w:trHeight w:hRule="atLeast" w:val="1365"/>
        </w:trPr>
        <w:tc>
          <w:tcPr>
            <w:tcW w:type="dxa" w:w="696"/>
            <w:tcMar>
              <w:top w:type="dxa" w:w="50"/>
              <w:left w:type="dxa" w:w="100"/>
            </w:tcMar>
            <w:vAlign w:val="center"/>
          </w:tcPr>
          <w:p w14:paraId="DD020000">
            <w:pPr>
              <w:spacing w:after="0" w:before="0"/>
              <w:ind w:firstLine="0" w:left="0"/>
              <w:jc w:val="left"/>
            </w:pPr>
            <w:r>
              <w:rPr>
                <w:rFonts w:ascii="Times New Roman" w:hAnsi="Times New Roman"/>
                <w:b w:val="0"/>
                <w:i w:val="0"/>
                <w:color w:val="000000"/>
                <w:sz w:val="24"/>
              </w:rPr>
              <w:t>2.1</w:t>
            </w:r>
          </w:p>
        </w:tc>
        <w:tc>
          <w:tcPr>
            <w:tcW w:type="dxa" w:w="2960"/>
            <w:tcMar>
              <w:top w:type="dxa" w:w="50"/>
              <w:left w:type="dxa" w:w="100"/>
            </w:tcMar>
            <w:vAlign w:val="center"/>
          </w:tcPr>
          <w:p w14:paraId="DE020000">
            <w:pPr>
              <w:spacing w:after="0" w:before="0"/>
              <w:ind w:firstLine="0" w:left="135"/>
              <w:jc w:val="left"/>
            </w:pPr>
            <w:r>
              <w:rPr>
                <w:rFonts w:ascii="Times New Roman" w:hAnsi="Times New Roman"/>
                <w:b w:val="0"/>
                <w:i w:val="0"/>
                <w:color w:val="000000"/>
                <w:sz w:val="24"/>
              </w:rPr>
              <w:t>Былины (не менее двух). Например, «Илья Муромец и Соловей-разбойник», «Садко»</w:t>
            </w:r>
          </w:p>
        </w:tc>
        <w:tc>
          <w:tcPr>
            <w:tcW w:type="dxa" w:w="1360"/>
            <w:tcMar>
              <w:top w:type="dxa" w:w="50"/>
              <w:left w:type="dxa" w:w="100"/>
            </w:tcMar>
            <w:vAlign w:val="center"/>
          </w:tcPr>
          <w:p w14:paraId="DF020000">
            <w:pPr>
              <w:spacing w:after="0" w:before="0"/>
              <w:ind w:firstLine="0" w:left="135"/>
              <w:jc w:val="center"/>
            </w:pPr>
            <w:r>
              <w:rPr>
                <w:rFonts w:ascii="Times New Roman" w:hAnsi="Times New Roman"/>
                <w:b w:val="0"/>
                <w:i w:val="0"/>
                <w:color w:val="000000"/>
                <w:sz w:val="24"/>
              </w:rPr>
              <w:t xml:space="preserve"> 4 </w:t>
            </w:r>
          </w:p>
        </w:tc>
        <w:tc>
          <w:tcPr>
            <w:tcW w:type="dxa" w:w="2386"/>
            <w:tcMar>
              <w:top w:type="dxa" w:w="50"/>
              <w:left w:type="dxa" w:w="100"/>
            </w:tcMar>
            <w:vAlign w:val="center"/>
          </w:tcPr>
          <w:p w14:paraId="E0020000">
            <w:pPr>
              <w:spacing w:after="0" w:before="0"/>
              <w:ind w:firstLine="0" w:left="135"/>
              <w:jc w:val="center"/>
            </w:pPr>
          </w:p>
        </w:tc>
        <w:tc>
          <w:tcPr>
            <w:tcW w:type="dxa" w:w="2513"/>
            <w:tcMar>
              <w:top w:type="dxa" w:w="50"/>
              <w:left w:type="dxa" w:w="100"/>
            </w:tcMar>
            <w:vAlign w:val="center"/>
          </w:tcPr>
          <w:p w14:paraId="E1020000">
            <w:pPr>
              <w:spacing w:after="0" w:before="0"/>
              <w:ind w:firstLine="0" w:left="135"/>
              <w:jc w:val="center"/>
            </w:pPr>
          </w:p>
        </w:tc>
        <w:tc>
          <w:tcPr>
            <w:tcW w:type="dxa" w:w="3679"/>
            <w:tcMar>
              <w:top w:type="dxa" w:w="50"/>
              <w:left w:type="dxa" w:w="100"/>
            </w:tcMar>
            <w:vAlign w:val="center"/>
          </w:tcPr>
          <w:p w14:paraId="E2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2970"/>
        </w:trPr>
        <w:tc>
          <w:tcPr>
            <w:tcW w:type="dxa" w:w="696"/>
            <w:tcMar>
              <w:top w:type="dxa" w:w="50"/>
              <w:left w:type="dxa" w:w="100"/>
            </w:tcMar>
            <w:vAlign w:val="center"/>
          </w:tcPr>
          <w:p w14:paraId="E3020000">
            <w:pPr>
              <w:spacing w:after="0" w:before="0"/>
              <w:ind w:firstLine="0" w:left="0"/>
              <w:jc w:val="left"/>
            </w:pPr>
            <w:r>
              <w:rPr>
                <w:rFonts w:ascii="Times New Roman" w:hAnsi="Times New Roman"/>
                <w:b w:val="0"/>
                <w:i w:val="0"/>
                <w:color w:val="000000"/>
                <w:sz w:val="24"/>
              </w:rPr>
              <w:t>2.2</w:t>
            </w:r>
          </w:p>
        </w:tc>
        <w:tc>
          <w:tcPr>
            <w:tcW w:type="dxa" w:w="2960"/>
            <w:tcMar>
              <w:top w:type="dxa" w:w="50"/>
              <w:left w:type="dxa" w:w="100"/>
            </w:tcMar>
            <w:vAlign w:val="center"/>
          </w:tcPr>
          <w:p w14:paraId="E4020000">
            <w:pPr>
              <w:spacing w:after="0" w:before="0"/>
              <w:ind w:firstLine="0" w:left="135"/>
              <w:jc w:val="left"/>
            </w:pPr>
            <w:r>
              <w:rPr>
                <w:rFonts w:ascii="Times New Roman" w:hAnsi="Times New Roman"/>
                <w:b w:val="0"/>
                <w:i w:val="0"/>
                <w:color w:val="000000"/>
                <w:sz w:val="24"/>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type="dxa" w:w="1360"/>
            <w:tcMar>
              <w:top w:type="dxa" w:w="50"/>
              <w:left w:type="dxa" w:w="100"/>
            </w:tcMar>
            <w:vAlign w:val="center"/>
          </w:tcPr>
          <w:p w14:paraId="E502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E6020000">
            <w:pPr>
              <w:spacing w:after="0" w:before="0"/>
              <w:ind w:firstLine="0" w:left="135"/>
              <w:jc w:val="center"/>
            </w:pPr>
          </w:p>
        </w:tc>
        <w:tc>
          <w:tcPr>
            <w:tcW w:type="dxa" w:w="2513"/>
            <w:tcMar>
              <w:top w:type="dxa" w:w="50"/>
              <w:left w:type="dxa" w:w="100"/>
            </w:tcMar>
            <w:vAlign w:val="center"/>
          </w:tcPr>
          <w:p w14:paraId="E7020000">
            <w:pPr>
              <w:spacing w:after="0" w:before="0"/>
              <w:ind w:firstLine="0" w:left="135"/>
              <w:jc w:val="center"/>
            </w:pPr>
          </w:p>
        </w:tc>
        <w:tc>
          <w:tcPr>
            <w:tcW w:type="dxa" w:w="3679"/>
            <w:tcMar>
              <w:top w:type="dxa" w:w="50"/>
              <w:left w:type="dxa" w:w="100"/>
            </w:tcMar>
            <w:vAlign w:val="center"/>
          </w:tcPr>
          <w:p w14:paraId="E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E902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EA020000">
            <w:pPr>
              <w:spacing w:after="0" w:before="0"/>
              <w:ind w:firstLine="0" w:left="135"/>
              <w:jc w:val="center"/>
            </w:pPr>
            <w:r>
              <w:rPr>
                <w:rFonts w:ascii="Times New Roman" w:hAnsi="Times New Roman"/>
                <w:b w:val="0"/>
                <w:i w:val="0"/>
                <w:color w:val="000000"/>
                <w:sz w:val="24"/>
              </w:rPr>
              <w:t xml:space="preserve"> 7 </w:t>
            </w:r>
          </w:p>
        </w:tc>
        <w:tc>
          <w:tcPr>
            <w:tcW w:type="dxa" w:w="8578"/>
            <w:gridSpan w:val="3"/>
            <w:tcMar>
              <w:top w:type="dxa" w:w="50"/>
              <w:left w:type="dxa" w:w="100"/>
            </w:tcMar>
            <w:vAlign w:val="center"/>
          </w:tcPr>
          <w:p w14:paraId="EB020000">
            <w:pPr>
              <w:ind/>
              <w:jc w:val="left"/>
            </w:pPr>
          </w:p>
        </w:tc>
      </w:tr>
      <w:tr>
        <w:trPr>
          <w:trHeight w:hRule="atLeast" w:val="300"/>
        </w:trPr>
        <w:tc>
          <w:tcPr>
            <w:tcW w:type="dxa" w:w="13594"/>
            <w:gridSpan w:val="6"/>
            <w:tcMar>
              <w:top w:type="dxa" w:w="50"/>
              <w:left w:type="dxa" w:w="100"/>
            </w:tcMar>
            <w:vAlign w:val="center"/>
          </w:tcPr>
          <w:p w14:paraId="EC02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Древнерусская литература</w:t>
            </w:r>
          </w:p>
        </w:tc>
      </w:tr>
      <w:tr>
        <w:trPr>
          <w:trHeight w:hRule="atLeast" w:val="2970"/>
        </w:trPr>
        <w:tc>
          <w:tcPr>
            <w:tcW w:type="dxa" w:w="696"/>
            <w:tcMar>
              <w:top w:type="dxa" w:w="50"/>
              <w:left w:type="dxa" w:w="100"/>
            </w:tcMar>
            <w:vAlign w:val="center"/>
          </w:tcPr>
          <w:p w14:paraId="ED020000">
            <w:pPr>
              <w:spacing w:after="0" w:before="0"/>
              <w:ind w:firstLine="0" w:left="0"/>
              <w:jc w:val="left"/>
            </w:pPr>
            <w:r>
              <w:rPr>
                <w:rFonts w:ascii="Times New Roman" w:hAnsi="Times New Roman"/>
                <w:b w:val="0"/>
                <w:i w:val="0"/>
                <w:color w:val="000000"/>
                <w:sz w:val="24"/>
              </w:rPr>
              <w:t>3.1</w:t>
            </w:r>
          </w:p>
        </w:tc>
        <w:tc>
          <w:tcPr>
            <w:tcW w:type="dxa" w:w="2960"/>
            <w:tcMar>
              <w:top w:type="dxa" w:w="50"/>
              <w:left w:type="dxa" w:w="100"/>
            </w:tcMar>
            <w:vAlign w:val="center"/>
          </w:tcPr>
          <w:p w14:paraId="EE020000">
            <w:pPr>
              <w:spacing w:after="0" w:before="0"/>
              <w:ind w:firstLine="0" w:left="135"/>
              <w:jc w:val="left"/>
            </w:pPr>
            <w:r>
              <w:rPr>
                <w:rFonts w:ascii="Times New Roman" w:hAnsi="Times New Roman"/>
                <w:b w:val="0"/>
                <w:i w:val="0"/>
                <w:color w:val="000000"/>
                <w:sz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type="dxa" w:w="1360"/>
            <w:tcMar>
              <w:top w:type="dxa" w:w="50"/>
              <w:left w:type="dxa" w:w="100"/>
            </w:tcMar>
            <w:vAlign w:val="center"/>
          </w:tcPr>
          <w:p w14:paraId="EF02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F0020000">
            <w:pPr>
              <w:spacing w:after="0" w:before="0"/>
              <w:ind w:firstLine="0" w:left="135"/>
              <w:jc w:val="center"/>
            </w:pPr>
          </w:p>
        </w:tc>
        <w:tc>
          <w:tcPr>
            <w:tcW w:type="dxa" w:w="2513"/>
            <w:tcMar>
              <w:top w:type="dxa" w:w="50"/>
              <w:left w:type="dxa" w:w="100"/>
            </w:tcMar>
            <w:vAlign w:val="center"/>
          </w:tcPr>
          <w:p w14:paraId="F1020000">
            <w:pPr>
              <w:spacing w:after="0" w:before="0"/>
              <w:ind w:firstLine="0" w:left="135"/>
              <w:jc w:val="center"/>
            </w:pPr>
          </w:p>
        </w:tc>
        <w:tc>
          <w:tcPr>
            <w:tcW w:type="dxa" w:w="3679"/>
            <w:tcMar>
              <w:top w:type="dxa" w:w="50"/>
              <w:left w:type="dxa" w:w="100"/>
            </w:tcMar>
            <w:vAlign w:val="center"/>
          </w:tcPr>
          <w:p w14:paraId="F2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F302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F4020000">
            <w:pPr>
              <w:spacing w:after="0" w:before="0"/>
              <w:ind w:firstLine="0" w:left="135"/>
              <w:jc w:val="center"/>
            </w:pPr>
            <w:r>
              <w:rPr>
                <w:rFonts w:ascii="Times New Roman" w:hAnsi="Times New Roman"/>
                <w:b w:val="0"/>
                <w:i w:val="0"/>
                <w:color w:val="000000"/>
                <w:sz w:val="24"/>
              </w:rPr>
              <w:t xml:space="preserve"> 2 </w:t>
            </w:r>
          </w:p>
        </w:tc>
        <w:tc>
          <w:tcPr>
            <w:tcW w:type="dxa" w:w="8578"/>
            <w:gridSpan w:val="3"/>
            <w:tcMar>
              <w:top w:type="dxa" w:w="50"/>
              <w:left w:type="dxa" w:w="100"/>
            </w:tcMar>
            <w:vAlign w:val="center"/>
          </w:tcPr>
          <w:p w14:paraId="F5020000">
            <w:pPr>
              <w:ind/>
              <w:jc w:val="left"/>
            </w:pPr>
          </w:p>
        </w:tc>
      </w:tr>
      <w:tr>
        <w:trPr>
          <w:trHeight w:hRule="atLeast" w:val="300"/>
        </w:trPr>
        <w:tc>
          <w:tcPr>
            <w:tcW w:type="dxa" w:w="13594"/>
            <w:gridSpan w:val="6"/>
            <w:tcMar>
              <w:top w:type="dxa" w:w="50"/>
              <w:left w:type="dxa" w:w="100"/>
            </w:tcMar>
            <w:vAlign w:val="center"/>
          </w:tcPr>
          <w:p w14:paraId="F602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XIX века</w:t>
            </w:r>
          </w:p>
        </w:tc>
      </w:tr>
      <w:tr>
        <w:trPr>
          <w:trHeight w:hRule="atLeast" w:val="2175"/>
        </w:trPr>
        <w:tc>
          <w:tcPr>
            <w:tcW w:type="dxa" w:w="696"/>
            <w:tcMar>
              <w:top w:type="dxa" w:w="50"/>
              <w:left w:type="dxa" w:w="100"/>
            </w:tcMar>
            <w:vAlign w:val="center"/>
          </w:tcPr>
          <w:p w14:paraId="F7020000">
            <w:pPr>
              <w:spacing w:after="0" w:before="0"/>
              <w:ind w:firstLine="0" w:left="0"/>
              <w:jc w:val="left"/>
            </w:pPr>
            <w:r>
              <w:rPr>
                <w:rFonts w:ascii="Times New Roman" w:hAnsi="Times New Roman"/>
                <w:b w:val="0"/>
                <w:i w:val="0"/>
                <w:color w:val="000000"/>
                <w:sz w:val="24"/>
              </w:rPr>
              <w:t>4.1</w:t>
            </w:r>
          </w:p>
        </w:tc>
        <w:tc>
          <w:tcPr>
            <w:tcW w:type="dxa" w:w="2960"/>
            <w:tcMar>
              <w:top w:type="dxa" w:w="50"/>
              <w:left w:type="dxa" w:w="100"/>
            </w:tcMar>
            <w:vAlign w:val="center"/>
          </w:tcPr>
          <w:p w14:paraId="F8020000">
            <w:pPr>
              <w:spacing w:after="0" w:before="0"/>
              <w:ind w:firstLine="0" w:left="135"/>
              <w:jc w:val="left"/>
            </w:pPr>
            <w:r>
              <w:rPr>
                <w:rFonts w:ascii="Times New Roman" w:hAnsi="Times New Roman"/>
                <w:b w:val="0"/>
                <w:i w:val="0"/>
                <w:color w:val="000000"/>
                <w:sz w:val="24"/>
              </w:rPr>
              <w:t>А. С. Пушкин. Стихотворения (не менее трёх). «Песнь о вещем Олеге», «Зимняя дорога», «Узник», «Туча» и др. Роман «Дубровский»</w:t>
            </w:r>
          </w:p>
        </w:tc>
        <w:tc>
          <w:tcPr>
            <w:tcW w:type="dxa" w:w="1360"/>
            <w:tcMar>
              <w:top w:type="dxa" w:w="50"/>
              <w:left w:type="dxa" w:w="100"/>
            </w:tcMar>
            <w:vAlign w:val="center"/>
          </w:tcPr>
          <w:p w14:paraId="F9020000">
            <w:pPr>
              <w:spacing w:after="0" w:before="0"/>
              <w:ind w:firstLine="0" w:left="135"/>
              <w:jc w:val="center"/>
            </w:pPr>
            <w:r>
              <w:rPr>
                <w:rFonts w:ascii="Times New Roman" w:hAnsi="Times New Roman"/>
                <w:b w:val="0"/>
                <w:i w:val="0"/>
                <w:color w:val="000000"/>
                <w:sz w:val="24"/>
              </w:rPr>
              <w:t xml:space="preserve"> 8 </w:t>
            </w:r>
          </w:p>
        </w:tc>
        <w:tc>
          <w:tcPr>
            <w:tcW w:type="dxa" w:w="2386"/>
            <w:tcMar>
              <w:top w:type="dxa" w:w="50"/>
              <w:left w:type="dxa" w:w="100"/>
            </w:tcMar>
            <w:vAlign w:val="center"/>
          </w:tcPr>
          <w:p w14:paraId="FA020000">
            <w:pPr>
              <w:spacing w:after="0" w:before="0"/>
              <w:ind w:firstLine="0" w:left="135"/>
              <w:jc w:val="center"/>
            </w:pPr>
          </w:p>
        </w:tc>
        <w:tc>
          <w:tcPr>
            <w:tcW w:type="dxa" w:w="2513"/>
            <w:tcMar>
              <w:top w:type="dxa" w:w="50"/>
              <w:left w:type="dxa" w:w="100"/>
            </w:tcMar>
            <w:vAlign w:val="center"/>
          </w:tcPr>
          <w:p w14:paraId="FB020000">
            <w:pPr>
              <w:spacing w:after="0" w:before="0"/>
              <w:ind w:firstLine="0" w:left="135"/>
              <w:jc w:val="center"/>
            </w:pPr>
          </w:p>
        </w:tc>
        <w:tc>
          <w:tcPr>
            <w:tcW w:type="dxa" w:w="3679"/>
            <w:tcMar>
              <w:top w:type="dxa" w:w="50"/>
              <w:left w:type="dxa" w:w="100"/>
            </w:tcMar>
            <w:vAlign w:val="center"/>
          </w:tcPr>
          <w:p w14:paraId="FC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1365"/>
        </w:trPr>
        <w:tc>
          <w:tcPr>
            <w:tcW w:type="dxa" w:w="696"/>
            <w:tcMar>
              <w:top w:type="dxa" w:w="50"/>
              <w:left w:type="dxa" w:w="100"/>
            </w:tcMar>
            <w:vAlign w:val="center"/>
          </w:tcPr>
          <w:p w14:paraId="FD020000">
            <w:pPr>
              <w:spacing w:after="0" w:before="0"/>
              <w:ind w:firstLine="0" w:left="0"/>
              <w:jc w:val="left"/>
            </w:pPr>
            <w:r>
              <w:rPr>
                <w:rFonts w:ascii="Times New Roman" w:hAnsi="Times New Roman"/>
                <w:b w:val="0"/>
                <w:i w:val="0"/>
                <w:color w:val="000000"/>
                <w:sz w:val="24"/>
              </w:rPr>
              <w:t>4.2</w:t>
            </w:r>
          </w:p>
        </w:tc>
        <w:tc>
          <w:tcPr>
            <w:tcW w:type="dxa" w:w="2960"/>
            <w:tcMar>
              <w:top w:type="dxa" w:w="50"/>
              <w:left w:type="dxa" w:w="100"/>
            </w:tcMar>
            <w:vAlign w:val="center"/>
          </w:tcPr>
          <w:p w14:paraId="FE020000">
            <w:pPr>
              <w:spacing w:after="0" w:before="0"/>
              <w:ind w:firstLine="0" w:left="135"/>
              <w:jc w:val="left"/>
            </w:pPr>
            <w:r>
              <w:rPr>
                <w:rFonts w:ascii="Times New Roman" w:hAnsi="Times New Roman"/>
                <w:b w:val="0"/>
                <w:i w:val="0"/>
                <w:color w:val="000000"/>
                <w:sz w:val="24"/>
              </w:rPr>
              <w:t>М. Ю. Лермонтов. Стихотворения (не менее трёх). «Три пальмы», «Листок», «Утёс» и др.</w:t>
            </w:r>
          </w:p>
        </w:tc>
        <w:tc>
          <w:tcPr>
            <w:tcW w:type="dxa" w:w="1360"/>
            <w:tcMar>
              <w:top w:type="dxa" w:w="50"/>
              <w:left w:type="dxa" w:w="100"/>
            </w:tcMar>
            <w:vAlign w:val="center"/>
          </w:tcPr>
          <w:p w14:paraId="FF02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00030000">
            <w:pPr>
              <w:spacing w:after="0" w:before="0"/>
              <w:ind w:firstLine="0" w:left="135"/>
              <w:jc w:val="center"/>
            </w:pPr>
          </w:p>
        </w:tc>
        <w:tc>
          <w:tcPr>
            <w:tcW w:type="dxa" w:w="2513"/>
            <w:tcMar>
              <w:top w:type="dxa" w:w="50"/>
              <w:left w:type="dxa" w:w="100"/>
            </w:tcMar>
            <w:vAlign w:val="center"/>
          </w:tcPr>
          <w:p w14:paraId="01030000">
            <w:pPr>
              <w:spacing w:after="0" w:before="0"/>
              <w:ind w:firstLine="0" w:left="135"/>
              <w:jc w:val="center"/>
            </w:pPr>
          </w:p>
        </w:tc>
        <w:tc>
          <w:tcPr>
            <w:tcW w:type="dxa" w:w="3679"/>
            <w:tcMar>
              <w:top w:type="dxa" w:w="50"/>
              <w:left w:type="dxa" w:w="100"/>
            </w:tcMar>
            <w:vAlign w:val="center"/>
          </w:tcPr>
          <w:p w14:paraId="0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1965"/>
        </w:trPr>
        <w:tc>
          <w:tcPr>
            <w:tcW w:type="dxa" w:w="696"/>
            <w:tcMar>
              <w:top w:type="dxa" w:w="50"/>
              <w:left w:type="dxa" w:w="100"/>
            </w:tcMar>
            <w:vAlign w:val="center"/>
          </w:tcPr>
          <w:p w14:paraId="03030000">
            <w:pPr>
              <w:spacing w:after="0" w:before="0"/>
              <w:ind w:firstLine="0" w:left="0"/>
              <w:jc w:val="left"/>
            </w:pPr>
            <w:r>
              <w:rPr>
                <w:rFonts w:ascii="Times New Roman" w:hAnsi="Times New Roman"/>
                <w:b w:val="0"/>
                <w:i w:val="0"/>
                <w:color w:val="000000"/>
                <w:sz w:val="24"/>
              </w:rPr>
              <w:t>4.3</w:t>
            </w:r>
          </w:p>
        </w:tc>
        <w:tc>
          <w:tcPr>
            <w:tcW w:type="dxa" w:w="2960"/>
            <w:tcMar>
              <w:top w:type="dxa" w:w="50"/>
              <w:left w:type="dxa" w:w="100"/>
            </w:tcMar>
            <w:vAlign w:val="center"/>
          </w:tcPr>
          <w:p w14:paraId="04030000">
            <w:pPr>
              <w:spacing w:after="0" w:before="0"/>
              <w:ind w:firstLine="0" w:left="135"/>
              <w:jc w:val="left"/>
            </w:pPr>
            <w:r>
              <w:rPr>
                <w:rFonts w:ascii="Times New Roman" w:hAnsi="Times New Roman"/>
                <w:b w:val="0"/>
                <w:i w:val="0"/>
                <w:color w:val="000000"/>
                <w:sz w:val="24"/>
              </w:rPr>
              <w:t>А. В. Кольцов. Стихотворения не менее двух). «Косарь», «Соловей и др.</w:t>
            </w:r>
          </w:p>
        </w:tc>
        <w:tc>
          <w:tcPr>
            <w:tcW w:type="dxa" w:w="1360"/>
            <w:tcMar>
              <w:top w:type="dxa" w:w="50"/>
              <w:left w:type="dxa" w:w="100"/>
            </w:tcMar>
            <w:vAlign w:val="center"/>
          </w:tcPr>
          <w:p w14:paraId="05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06030000">
            <w:pPr>
              <w:spacing w:after="0" w:before="0"/>
              <w:ind w:firstLine="0" w:left="135"/>
              <w:jc w:val="center"/>
            </w:pPr>
          </w:p>
        </w:tc>
        <w:tc>
          <w:tcPr>
            <w:tcW w:type="dxa" w:w="2513"/>
            <w:tcMar>
              <w:top w:type="dxa" w:w="50"/>
              <w:left w:type="dxa" w:w="100"/>
            </w:tcMar>
            <w:vAlign w:val="center"/>
          </w:tcPr>
          <w:p w14:paraId="07030000">
            <w:pPr>
              <w:spacing w:after="0" w:before="0"/>
              <w:ind w:firstLine="0" w:left="135"/>
              <w:jc w:val="center"/>
            </w:pPr>
          </w:p>
        </w:tc>
        <w:tc>
          <w:tcPr>
            <w:tcW w:type="dxa" w:w="3679"/>
            <w:tcMar>
              <w:top w:type="dxa" w:w="50"/>
              <w:left w:type="dxa" w:w="100"/>
            </w:tcMar>
            <w:vAlign w:val="center"/>
          </w:tcPr>
          <w:p w14:paraId="0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0903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0A030000">
            <w:pPr>
              <w:spacing w:after="0" w:before="0"/>
              <w:ind w:firstLine="0" w:left="135"/>
              <w:jc w:val="center"/>
            </w:pPr>
            <w:r>
              <w:rPr>
                <w:rFonts w:ascii="Times New Roman" w:hAnsi="Times New Roman"/>
                <w:b w:val="0"/>
                <w:i w:val="0"/>
                <w:color w:val="000000"/>
                <w:sz w:val="24"/>
              </w:rPr>
              <w:t xml:space="preserve"> 13 </w:t>
            </w:r>
          </w:p>
        </w:tc>
        <w:tc>
          <w:tcPr>
            <w:tcW w:type="dxa" w:w="8578"/>
            <w:gridSpan w:val="3"/>
            <w:tcMar>
              <w:top w:type="dxa" w:w="50"/>
              <w:left w:type="dxa" w:w="100"/>
            </w:tcMar>
            <w:vAlign w:val="center"/>
          </w:tcPr>
          <w:p w14:paraId="0B030000">
            <w:pPr>
              <w:ind/>
              <w:jc w:val="left"/>
            </w:pPr>
          </w:p>
        </w:tc>
      </w:tr>
      <w:tr>
        <w:trPr>
          <w:trHeight w:hRule="atLeast" w:val="300"/>
        </w:trPr>
        <w:tc>
          <w:tcPr>
            <w:tcW w:type="dxa" w:w="13594"/>
            <w:gridSpan w:val="6"/>
            <w:tcMar>
              <w:top w:type="dxa" w:w="50"/>
              <w:left w:type="dxa" w:w="100"/>
            </w:tcMar>
            <w:vAlign w:val="center"/>
          </w:tcPr>
          <w:p w14:paraId="0C030000">
            <w:pPr>
              <w:spacing w:after="0" w:before="0"/>
              <w:ind w:firstLine="0" w:left="135"/>
              <w:jc w:val="left"/>
            </w:pPr>
            <w:r>
              <w:rPr>
                <w:rFonts w:ascii="Times New Roman" w:hAnsi="Times New Roman"/>
                <w:b w:val="1"/>
                <w:i w:val="0"/>
                <w:color w:val="000000"/>
                <w:sz w:val="24"/>
              </w:rPr>
              <w:t>Раздел 5.</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XIX века</w:t>
            </w:r>
          </w:p>
        </w:tc>
      </w:tr>
      <w:tr>
        <w:trPr>
          <w:trHeight w:hRule="atLeast" w:val="1905"/>
        </w:trPr>
        <w:tc>
          <w:tcPr>
            <w:tcW w:type="dxa" w:w="696"/>
            <w:tcMar>
              <w:top w:type="dxa" w:w="50"/>
              <w:left w:type="dxa" w:w="100"/>
            </w:tcMar>
            <w:vAlign w:val="center"/>
          </w:tcPr>
          <w:p w14:paraId="0D030000">
            <w:pPr>
              <w:spacing w:after="0" w:before="0"/>
              <w:ind w:firstLine="0" w:left="0"/>
              <w:jc w:val="left"/>
            </w:pPr>
            <w:r>
              <w:rPr>
                <w:rFonts w:ascii="Times New Roman" w:hAnsi="Times New Roman"/>
                <w:b w:val="0"/>
                <w:i w:val="0"/>
                <w:color w:val="000000"/>
                <w:sz w:val="24"/>
              </w:rPr>
              <w:t>5.1</w:t>
            </w:r>
          </w:p>
        </w:tc>
        <w:tc>
          <w:tcPr>
            <w:tcW w:type="dxa" w:w="2960"/>
            <w:tcMar>
              <w:top w:type="dxa" w:w="50"/>
              <w:left w:type="dxa" w:w="100"/>
            </w:tcMar>
            <w:vAlign w:val="center"/>
          </w:tcPr>
          <w:p w14:paraId="0E030000">
            <w:pPr>
              <w:spacing w:after="0" w:before="0"/>
              <w:ind w:firstLine="0" w:left="135"/>
              <w:jc w:val="left"/>
            </w:pPr>
            <w:r>
              <w:rPr>
                <w:rFonts w:ascii="Times New Roman" w:hAnsi="Times New Roman"/>
                <w:b w:val="0"/>
                <w:i w:val="0"/>
                <w:color w:val="000000"/>
                <w:sz w:val="24"/>
              </w:rPr>
              <w:t>Ф. И. Тютчев. Стихотворения (не менее двух). «Есть в осени первоначальной…», «С поляны коршун поднялся…»</w:t>
            </w:r>
          </w:p>
        </w:tc>
        <w:tc>
          <w:tcPr>
            <w:tcW w:type="dxa" w:w="1360"/>
            <w:tcMar>
              <w:top w:type="dxa" w:w="50"/>
              <w:left w:type="dxa" w:w="100"/>
            </w:tcMar>
            <w:vAlign w:val="center"/>
          </w:tcPr>
          <w:p w14:paraId="0F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10030000">
            <w:pPr>
              <w:spacing w:after="0" w:before="0"/>
              <w:ind w:firstLine="0" w:left="135"/>
              <w:jc w:val="center"/>
            </w:pPr>
          </w:p>
        </w:tc>
        <w:tc>
          <w:tcPr>
            <w:tcW w:type="dxa" w:w="2513"/>
            <w:tcMar>
              <w:top w:type="dxa" w:w="50"/>
              <w:left w:type="dxa" w:w="100"/>
            </w:tcMar>
            <w:vAlign w:val="center"/>
          </w:tcPr>
          <w:p w14:paraId="11030000">
            <w:pPr>
              <w:spacing w:after="0" w:before="0"/>
              <w:ind w:firstLine="0" w:left="135"/>
              <w:jc w:val="center"/>
            </w:pPr>
          </w:p>
        </w:tc>
        <w:tc>
          <w:tcPr>
            <w:tcW w:type="dxa" w:w="3679"/>
            <w:tcMar>
              <w:top w:type="dxa" w:w="50"/>
              <w:left w:type="dxa" w:w="100"/>
            </w:tcMar>
            <w:vAlign w:val="center"/>
          </w:tcPr>
          <w:p w14:paraId="1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1905"/>
        </w:trPr>
        <w:tc>
          <w:tcPr>
            <w:tcW w:type="dxa" w:w="696"/>
            <w:tcMar>
              <w:top w:type="dxa" w:w="50"/>
              <w:left w:type="dxa" w:w="100"/>
            </w:tcMar>
            <w:vAlign w:val="center"/>
          </w:tcPr>
          <w:p w14:paraId="13030000">
            <w:pPr>
              <w:spacing w:after="0" w:before="0"/>
              <w:ind w:firstLine="0" w:left="0"/>
              <w:jc w:val="left"/>
            </w:pPr>
            <w:r>
              <w:rPr>
                <w:rFonts w:ascii="Times New Roman" w:hAnsi="Times New Roman"/>
                <w:b w:val="0"/>
                <w:i w:val="0"/>
                <w:color w:val="000000"/>
                <w:sz w:val="24"/>
              </w:rPr>
              <w:t>5.2</w:t>
            </w:r>
          </w:p>
        </w:tc>
        <w:tc>
          <w:tcPr>
            <w:tcW w:type="dxa" w:w="2960"/>
            <w:tcMar>
              <w:top w:type="dxa" w:w="50"/>
              <w:left w:type="dxa" w:w="100"/>
            </w:tcMar>
            <w:vAlign w:val="center"/>
          </w:tcPr>
          <w:p w14:paraId="14030000">
            <w:pPr>
              <w:spacing w:after="0" w:before="0"/>
              <w:ind w:firstLine="0" w:left="135"/>
              <w:jc w:val="left"/>
            </w:pPr>
            <w:r>
              <w:rPr>
                <w:rFonts w:ascii="Times New Roman" w:hAnsi="Times New Roman"/>
                <w:b w:val="0"/>
                <w:i w:val="0"/>
                <w:color w:val="000000"/>
                <w:sz w:val="24"/>
              </w:rPr>
              <w:t>А. А. Фет. Стихотворения (не менее двух). «Учись у них — у дуба, у берёзы…», «Я пришёл к тебе с приветом…»</w:t>
            </w:r>
          </w:p>
        </w:tc>
        <w:tc>
          <w:tcPr>
            <w:tcW w:type="dxa" w:w="1360"/>
            <w:tcMar>
              <w:top w:type="dxa" w:w="50"/>
              <w:left w:type="dxa" w:w="100"/>
            </w:tcMar>
            <w:vAlign w:val="center"/>
          </w:tcPr>
          <w:p w14:paraId="15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16030000">
            <w:pPr>
              <w:spacing w:after="0" w:before="0"/>
              <w:ind w:firstLine="0" w:left="135"/>
              <w:jc w:val="center"/>
            </w:pPr>
          </w:p>
        </w:tc>
        <w:tc>
          <w:tcPr>
            <w:tcW w:type="dxa" w:w="2513"/>
            <w:tcMar>
              <w:top w:type="dxa" w:w="50"/>
              <w:left w:type="dxa" w:w="100"/>
            </w:tcMar>
            <w:vAlign w:val="center"/>
          </w:tcPr>
          <w:p w14:paraId="17030000">
            <w:pPr>
              <w:spacing w:after="0" w:before="0"/>
              <w:ind w:firstLine="0" w:left="135"/>
              <w:jc w:val="center"/>
            </w:pPr>
          </w:p>
        </w:tc>
        <w:tc>
          <w:tcPr>
            <w:tcW w:type="dxa" w:w="3679"/>
            <w:tcMar>
              <w:top w:type="dxa" w:w="50"/>
              <w:left w:type="dxa" w:w="100"/>
            </w:tcMar>
            <w:vAlign w:val="center"/>
          </w:tcPr>
          <w:p w14:paraId="1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55"/>
        </w:trPr>
        <w:tc>
          <w:tcPr>
            <w:tcW w:type="dxa" w:w="696"/>
            <w:tcMar>
              <w:top w:type="dxa" w:w="50"/>
              <w:left w:type="dxa" w:w="100"/>
            </w:tcMar>
            <w:vAlign w:val="center"/>
          </w:tcPr>
          <w:p w14:paraId="19030000">
            <w:pPr>
              <w:spacing w:after="0" w:before="0"/>
              <w:ind w:firstLine="0" w:left="0"/>
              <w:jc w:val="left"/>
            </w:pPr>
            <w:r>
              <w:rPr>
                <w:rFonts w:ascii="Times New Roman" w:hAnsi="Times New Roman"/>
                <w:b w:val="0"/>
                <w:i w:val="0"/>
                <w:color w:val="000000"/>
                <w:sz w:val="24"/>
              </w:rPr>
              <w:t>5.3</w:t>
            </w:r>
          </w:p>
        </w:tc>
        <w:tc>
          <w:tcPr>
            <w:tcW w:type="dxa" w:w="2960"/>
            <w:tcMar>
              <w:top w:type="dxa" w:w="50"/>
              <w:left w:type="dxa" w:w="100"/>
            </w:tcMar>
            <w:vAlign w:val="center"/>
          </w:tcPr>
          <w:p w14:paraId="1A030000">
            <w:pPr>
              <w:spacing w:after="0" w:before="0"/>
              <w:ind w:firstLine="0" w:left="135"/>
              <w:jc w:val="left"/>
            </w:pPr>
            <w:r>
              <w:rPr>
                <w:rFonts w:ascii="Times New Roman" w:hAnsi="Times New Roman"/>
                <w:b w:val="0"/>
                <w:i w:val="0"/>
                <w:color w:val="000000"/>
                <w:sz w:val="24"/>
              </w:rPr>
              <w:t>И. С. Тургенев. Рассказ «Бежин луг»</w:t>
            </w:r>
          </w:p>
        </w:tc>
        <w:tc>
          <w:tcPr>
            <w:tcW w:type="dxa" w:w="1360"/>
            <w:tcMar>
              <w:top w:type="dxa" w:w="50"/>
              <w:left w:type="dxa" w:w="100"/>
            </w:tcMar>
            <w:vAlign w:val="center"/>
          </w:tcPr>
          <w:p w14:paraId="1B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1C030000">
            <w:pPr>
              <w:spacing w:after="0" w:before="0"/>
              <w:ind w:firstLine="0" w:left="135"/>
              <w:jc w:val="center"/>
            </w:pPr>
          </w:p>
        </w:tc>
        <w:tc>
          <w:tcPr>
            <w:tcW w:type="dxa" w:w="2513"/>
            <w:tcMar>
              <w:top w:type="dxa" w:w="50"/>
              <w:left w:type="dxa" w:w="100"/>
            </w:tcMar>
            <w:vAlign w:val="center"/>
          </w:tcPr>
          <w:p w14:paraId="1D030000">
            <w:pPr>
              <w:spacing w:after="0" w:before="0"/>
              <w:ind w:firstLine="0" w:left="135"/>
              <w:jc w:val="center"/>
            </w:pPr>
          </w:p>
        </w:tc>
        <w:tc>
          <w:tcPr>
            <w:tcW w:type="dxa" w:w="3679"/>
            <w:tcMar>
              <w:top w:type="dxa" w:w="50"/>
              <w:left w:type="dxa" w:w="100"/>
            </w:tcMar>
            <w:vAlign w:val="center"/>
          </w:tcPr>
          <w:p w14:paraId="1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55"/>
        </w:trPr>
        <w:tc>
          <w:tcPr>
            <w:tcW w:type="dxa" w:w="696"/>
            <w:tcMar>
              <w:top w:type="dxa" w:w="50"/>
              <w:left w:type="dxa" w:w="100"/>
            </w:tcMar>
            <w:vAlign w:val="center"/>
          </w:tcPr>
          <w:p w14:paraId="1F030000">
            <w:pPr>
              <w:spacing w:after="0" w:before="0"/>
              <w:ind w:firstLine="0" w:left="0"/>
              <w:jc w:val="left"/>
            </w:pPr>
            <w:r>
              <w:rPr>
                <w:rFonts w:ascii="Times New Roman" w:hAnsi="Times New Roman"/>
                <w:b w:val="0"/>
                <w:i w:val="0"/>
                <w:color w:val="000000"/>
                <w:sz w:val="24"/>
              </w:rPr>
              <w:t>5.4</w:t>
            </w:r>
          </w:p>
        </w:tc>
        <w:tc>
          <w:tcPr>
            <w:tcW w:type="dxa" w:w="2960"/>
            <w:tcMar>
              <w:top w:type="dxa" w:w="50"/>
              <w:left w:type="dxa" w:w="100"/>
            </w:tcMar>
            <w:vAlign w:val="center"/>
          </w:tcPr>
          <w:p w14:paraId="20030000">
            <w:pPr>
              <w:spacing w:after="0" w:before="0"/>
              <w:ind w:firstLine="0" w:left="135"/>
              <w:jc w:val="left"/>
            </w:pPr>
            <w:r>
              <w:rPr>
                <w:rFonts w:ascii="Times New Roman" w:hAnsi="Times New Roman"/>
                <w:b w:val="0"/>
                <w:i w:val="0"/>
                <w:color w:val="000000"/>
                <w:sz w:val="24"/>
              </w:rPr>
              <w:t>Н. С. Лесков. Сказ «Левша»</w:t>
            </w:r>
          </w:p>
        </w:tc>
        <w:tc>
          <w:tcPr>
            <w:tcW w:type="dxa" w:w="1360"/>
            <w:tcMar>
              <w:top w:type="dxa" w:w="50"/>
              <w:left w:type="dxa" w:w="100"/>
            </w:tcMar>
            <w:vAlign w:val="center"/>
          </w:tcPr>
          <w:p w14:paraId="2103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22030000">
            <w:pPr>
              <w:spacing w:after="0" w:before="0"/>
              <w:ind w:firstLine="0" w:left="135"/>
              <w:jc w:val="center"/>
            </w:pPr>
          </w:p>
        </w:tc>
        <w:tc>
          <w:tcPr>
            <w:tcW w:type="dxa" w:w="2513"/>
            <w:tcMar>
              <w:top w:type="dxa" w:w="50"/>
              <w:left w:type="dxa" w:w="100"/>
            </w:tcMar>
            <w:vAlign w:val="center"/>
          </w:tcPr>
          <w:p w14:paraId="23030000">
            <w:pPr>
              <w:spacing w:after="0" w:before="0"/>
              <w:ind w:firstLine="0" w:left="135"/>
              <w:jc w:val="center"/>
            </w:pPr>
          </w:p>
        </w:tc>
        <w:tc>
          <w:tcPr>
            <w:tcW w:type="dxa" w:w="3679"/>
            <w:tcMar>
              <w:top w:type="dxa" w:w="50"/>
              <w:left w:type="dxa" w:w="100"/>
            </w:tcMar>
            <w:vAlign w:val="center"/>
          </w:tcPr>
          <w:p w14:paraId="2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825"/>
        </w:trPr>
        <w:tc>
          <w:tcPr>
            <w:tcW w:type="dxa" w:w="696"/>
            <w:tcMar>
              <w:top w:type="dxa" w:w="50"/>
              <w:left w:type="dxa" w:w="100"/>
            </w:tcMar>
            <w:vAlign w:val="center"/>
          </w:tcPr>
          <w:p w14:paraId="25030000">
            <w:pPr>
              <w:spacing w:after="0" w:before="0"/>
              <w:ind w:firstLine="0" w:left="0"/>
              <w:jc w:val="left"/>
            </w:pPr>
            <w:r>
              <w:rPr>
                <w:rFonts w:ascii="Times New Roman" w:hAnsi="Times New Roman"/>
                <w:b w:val="0"/>
                <w:i w:val="0"/>
                <w:color w:val="000000"/>
                <w:sz w:val="24"/>
              </w:rPr>
              <w:t>5.5</w:t>
            </w:r>
          </w:p>
        </w:tc>
        <w:tc>
          <w:tcPr>
            <w:tcW w:type="dxa" w:w="2960"/>
            <w:tcMar>
              <w:top w:type="dxa" w:w="50"/>
              <w:left w:type="dxa" w:w="100"/>
            </w:tcMar>
            <w:vAlign w:val="center"/>
          </w:tcPr>
          <w:p w14:paraId="26030000">
            <w:pPr>
              <w:spacing w:after="0" w:before="0"/>
              <w:ind w:firstLine="0" w:left="135"/>
              <w:jc w:val="left"/>
            </w:pPr>
            <w:r>
              <w:rPr>
                <w:rFonts w:ascii="Times New Roman" w:hAnsi="Times New Roman"/>
                <w:b w:val="0"/>
                <w:i w:val="0"/>
                <w:color w:val="000000"/>
                <w:sz w:val="24"/>
              </w:rPr>
              <w:t>Л. Н. Толстой. Повесть «Детство» (главы)</w:t>
            </w:r>
          </w:p>
        </w:tc>
        <w:tc>
          <w:tcPr>
            <w:tcW w:type="dxa" w:w="1360"/>
            <w:tcMar>
              <w:top w:type="dxa" w:w="50"/>
              <w:left w:type="dxa" w:w="100"/>
            </w:tcMar>
            <w:vAlign w:val="center"/>
          </w:tcPr>
          <w:p w14:paraId="27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28030000">
            <w:pPr>
              <w:spacing w:after="0" w:before="0"/>
              <w:ind w:firstLine="0" w:left="135"/>
              <w:jc w:val="center"/>
            </w:pPr>
          </w:p>
        </w:tc>
        <w:tc>
          <w:tcPr>
            <w:tcW w:type="dxa" w:w="2513"/>
            <w:tcMar>
              <w:top w:type="dxa" w:w="50"/>
              <w:left w:type="dxa" w:w="100"/>
            </w:tcMar>
            <w:vAlign w:val="center"/>
          </w:tcPr>
          <w:p w14:paraId="29030000">
            <w:pPr>
              <w:spacing w:after="0" w:before="0"/>
              <w:ind w:firstLine="0" w:left="135"/>
              <w:jc w:val="center"/>
            </w:pPr>
          </w:p>
        </w:tc>
        <w:tc>
          <w:tcPr>
            <w:tcW w:type="dxa" w:w="3679"/>
            <w:tcMar>
              <w:top w:type="dxa" w:w="50"/>
              <w:left w:type="dxa" w:w="100"/>
            </w:tcMar>
            <w:vAlign w:val="center"/>
          </w:tcPr>
          <w:p w14:paraId="2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1905"/>
        </w:trPr>
        <w:tc>
          <w:tcPr>
            <w:tcW w:type="dxa" w:w="696"/>
            <w:tcMar>
              <w:top w:type="dxa" w:w="50"/>
              <w:left w:type="dxa" w:w="100"/>
            </w:tcMar>
            <w:vAlign w:val="center"/>
          </w:tcPr>
          <w:p w14:paraId="2B030000">
            <w:pPr>
              <w:spacing w:after="0" w:before="0"/>
              <w:ind w:firstLine="0" w:left="0"/>
              <w:jc w:val="left"/>
            </w:pPr>
            <w:r>
              <w:rPr>
                <w:rFonts w:ascii="Times New Roman" w:hAnsi="Times New Roman"/>
                <w:b w:val="0"/>
                <w:i w:val="0"/>
                <w:color w:val="000000"/>
                <w:sz w:val="24"/>
              </w:rPr>
              <w:t>5.6</w:t>
            </w:r>
          </w:p>
        </w:tc>
        <w:tc>
          <w:tcPr>
            <w:tcW w:type="dxa" w:w="2960"/>
            <w:tcMar>
              <w:top w:type="dxa" w:w="50"/>
              <w:left w:type="dxa" w:w="100"/>
            </w:tcMar>
            <w:vAlign w:val="center"/>
          </w:tcPr>
          <w:p w14:paraId="2C030000">
            <w:pPr>
              <w:spacing w:after="0" w:before="0"/>
              <w:ind w:firstLine="0" w:left="135"/>
              <w:jc w:val="left"/>
            </w:pPr>
            <w:r>
              <w:rPr>
                <w:rFonts w:ascii="Times New Roman" w:hAnsi="Times New Roman"/>
                <w:b w:val="0"/>
                <w:i w:val="0"/>
                <w:color w:val="000000"/>
                <w:sz w:val="24"/>
              </w:rPr>
              <w:t>А. П. Чехов. Рассказы (три по выбору). Например, «Толстый и тонкий», «Хамелеон», «Смерть чиновника» и др.</w:t>
            </w:r>
          </w:p>
        </w:tc>
        <w:tc>
          <w:tcPr>
            <w:tcW w:type="dxa" w:w="1360"/>
            <w:tcMar>
              <w:top w:type="dxa" w:w="50"/>
              <w:left w:type="dxa" w:w="100"/>
            </w:tcMar>
            <w:vAlign w:val="center"/>
          </w:tcPr>
          <w:p w14:paraId="2D03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2E030000">
            <w:pPr>
              <w:spacing w:after="0" w:before="0"/>
              <w:ind w:firstLine="0" w:left="135"/>
              <w:jc w:val="center"/>
            </w:pPr>
          </w:p>
        </w:tc>
        <w:tc>
          <w:tcPr>
            <w:tcW w:type="dxa" w:w="2513"/>
            <w:tcMar>
              <w:top w:type="dxa" w:w="50"/>
              <w:left w:type="dxa" w:w="100"/>
            </w:tcMar>
            <w:vAlign w:val="center"/>
          </w:tcPr>
          <w:p w14:paraId="2F030000">
            <w:pPr>
              <w:spacing w:after="0" w:before="0"/>
              <w:ind w:firstLine="0" w:left="135"/>
              <w:jc w:val="center"/>
            </w:pPr>
          </w:p>
        </w:tc>
        <w:tc>
          <w:tcPr>
            <w:tcW w:type="dxa" w:w="3679"/>
            <w:tcMar>
              <w:top w:type="dxa" w:w="50"/>
              <w:left w:type="dxa" w:w="100"/>
            </w:tcMar>
            <w:vAlign w:val="center"/>
          </w:tcPr>
          <w:p w14:paraId="3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825"/>
        </w:trPr>
        <w:tc>
          <w:tcPr>
            <w:tcW w:type="dxa" w:w="696"/>
            <w:tcMar>
              <w:top w:type="dxa" w:w="50"/>
              <w:left w:type="dxa" w:w="100"/>
            </w:tcMar>
            <w:vAlign w:val="center"/>
          </w:tcPr>
          <w:p w14:paraId="31030000">
            <w:pPr>
              <w:spacing w:after="0" w:before="0"/>
              <w:ind w:firstLine="0" w:left="0"/>
              <w:jc w:val="left"/>
            </w:pPr>
            <w:r>
              <w:rPr>
                <w:rFonts w:ascii="Times New Roman" w:hAnsi="Times New Roman"/>
                <w:b w:val="0"/>
                <w:i w:val="0"/>
                <w:color w:val="000000"/>
                <w:sz w:val="24"/>
              </w:rPr>
              <w:t>5.7</w:t>
            </w:r>
          </w:p>
        </w:tc>
        <w:tc>
          <w:tcPr>
            <w:tcW w:type="dxa" w:w="2960"/>
            <w:tcMar>
              <w:top w:type="dxa" w:w="50"/>
              <w:left w:type="dxa" w:w="100"/>
            </w:tcMar>
            <w:vAlign w:val="center"/>
          </w:tcPr>
          <w:p w14:paraId="32030000">
            <w:pPr>
              <w:spacing w:after="0" w:before="0"/>
              <w:ind w:firstLine="0" w:left="135"/>
              <w:jc w:val="left"/>
            </w:pPr>
            <w:r>
              <w:rPr>
                <w:rFonts w:ascii="Times New Roman" w:hAnsi="Times New Roman"/>
                <w:b w:val="0"/>
                <w:i w:val="0"/>
                <w:color w:val="000000"/>
                <w:sz w:val="24"/>
              </w:rPr>
              <w:t>А. И. Куприн. Рассказ «Чудесный доктор»</w:t>
            </w:r>
          </w:p>
        </w:tc>
        <w:tc>
          <w:tcPr>
            <w:tcW w:type="dxa" w:w="1360"/>
            <w:tcMar>
              <w:top w:type="dxa" w:w="50"/>
              <w:left w:type="dxa" w:w="100"/>
            </w:tcMar>
            <w:vAlign w:val="center"/>
          </w:tcPr>
          <w:p w14:paraId="33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34030000">
            <w:pPr>
              <w:spacing w:after="0" w:before="0"/>
              <w:ind w:firstLine="0" w:left="135"/>
              <w:jc w:val="center"/>
            </w:pPr>
          </w:p>
        </w:tc>
        <w:tc>
          <w:tcPr>
            <w:tcW w:type="dxa" w:w="2513"/>
            <w:tcMar>
              <w:top w:type="dxa" w:w="50"/>
              <w:left w:type="dxa" w:w="100"/>
            </w:tcMar>
            <w:vAlign w:val="center"/>
          </w:tcPr>
          <w:p w14:paraId="35030000">
            <w:pPr>
              <w:spacing w:after="0" w:before="0"/>
              <w:ind w:firstLine="0" w:left="135"/>
              <w:jc w:val="center"/>
            </w:pPr>
          </w:p>
        </w:tc>
        <w:tc>
          <w:tcPr>
            <w:tcW w:type="dxa" w:w="3679"/>
            <w:tcMar>
              <w:top w:type="dxa" w:w="50"/>
              <w:left w:type="dxa" w:w="100"/>
            </w:tcMar>
            <w:vAlign w:val="center"/>
          </w:tcPr>
          <w:p w14:paraId="36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3703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38030000">
            <w:pPr>
              <w:spacing w:after="0" w:before="0"/>
              <w:ind w:firstLine="0" w:left="135"/>
              <w:jc w:val="center"/>
            </w:pPr>
            <w:r>
              <w:rPr>
                <w:rFonts w:ascii="Times New Roman" w:hAnsi="Times New Roman"/>
                <w:b w:val="0"/>
                <w:i w:val="0"/>
                <w:color w:val="000000"/>
                <w:sz w:val="24"/>
              </w:rPr>
              <w:t xml:space="preserve"> 16 </w:t>
            </w:r>
          </w:p>
        </w:tc>
        <w:tc>
          <w:tcPr>
            <w:tcW w:type="dxa" w:w="8578"/>
            <w:gridSpan w:val="3"/>
            <w:tcMar>
              <w:top w:type="dxa" w:w="50"/>
              <w:left w:type="dxa" w:w="100"/>
            </w:tcMar>
            <w:vAlign w:val="center"/>
          </w:tcPr>
          <w:p w14:paraId="39030000">
            <w:pPr>
              <w:ind/>
              <w:jc w:val="left"/>
            </w:pPr>
          </w:p>
        </w:tc>
      </w:tr>
      <w:tr>
        <w:trPr>
          <w:trHeight w:hRule="atLeast" w:val="300"/>
        </w:trPr>
        <w:tc>
          <w:tcPr>
            <w:tcW w:type="dxa" w:w="13594"/>
            <w:gridSpan w:val="6"/>
            <w:tcMar>
              <w:top w:type="dxa" w:w="50"/>
              <w:left w:type="dxa" w:w="100"/>
            </w:tcMar>
            <w:vAlign w:val="center"/>
          </w:tcPr>
          <w:p w14:paraId="3A030000">
            <w:pPr>
              <w:spacing w:after="0" w:before="0"/>
              <w:ind w:firstLine="0" w:left="135"/>
              <w:jc w:val="left"/>
            </w:pPr>
            <w:r>
              <w:rPr>
                <w:rFonts w:ascii="Times New Roman" w:hAnsi="Times New Roman"/>
                <w:b w:val="1"/>
                <w:i w:val="0"/>
                <w:color w:val="000000"/>
                <w:sz w:val="24"/>
              </w:rPr>
              <w:t>Раздел 6.</w:t>
            </w:r>
            <w:r>
              <w:rPr>
                <w:rFonts w:ascii="Times New Roman" w:hAnsi="Times New Roman"/>
                <w:b w:val="0"/>
                <w:i w:val="0"/>
                <w:color w:val="000000"/>
                <w:sz w:val="24"/>
              </w:rPr>
              <w:t xml:space="preserve"> </w:t>
            </w:r>
            <w:r>
              <w:rPr>
                <w:rFonts w:ascii="Times New Roman" w:hAnsi="Times New Roman"/>
                <w:b w:val="1"/>
                <w:i w:val="0"/>
                <w:color w:val="000000"/>
                <w:sz w:val="24"/>
              </w:rPr>
              <w:t>Литература ХХ века</w:t>
            </w:r>
          </w:p>
        </w:tc>
      </w:tr>
      <w:tr>
        <w:trPr>
          <w:trHeight w:hRule="atLeast" w:val="2445"/>
        </w:trPr>
        <w:tc>
          <w:tcPr>
            <w:tcW w:type="dxa" w:w="696"/>
            <w:tcMar>
              <w:top w:type="dxa" w:w="50"/>
              <w:left w:type="dxa" w:w="100"/>
            </w:tcMar>
            <w:vAlign w:val="center"/>
          </w:tcPr>
          <w:p w14:paraId="3B030000">
            <w:pPr>
              <w:spacing w:after="0" w:before="0"/>
              <w:ind w:firstLine="0" w:left="0"/>
              <w:jc w:val="left"/>
            </w:pPr>
            <w:r>
              <w:rPr>
                <w:rFonts w:ascii="Times New Roman" w:hAnsi="Times New Roman"/>
                <w:b w:val="0"/>
                <w:i w:val="0"/>
                <w:color w:val="000000"/>
                <w:sz w:val="24"/>
              </w:rPr>
              <w:t>6.1</w:t>
            </w:r>
          </w:p>
        </w:tc>
        <w:tc>
          <w:tcPr>
            <w:tcW w:type="dxa" w:w="2960"/>
            <w:tcMar>
              <w:top w:type="dxa" w:w="50"/>
              <w:left w:type="dxa" w:w="100"/>
            </w:tcMar>
            <w:vAlign w:val="center"/>
          </w:tcPr>
          <w:p w14:paraId="3C030000">
            <w:pPr>
              <w:spacing w:after="0" w:before="0"/>
              <w:ind w:firstLine="0" w:left="135"/>
              <w:jc w:val="left"/>
            </w:pPr>
            <w:r>
              <w:rPr>
                <w:rFonts w:ascii="Times New Roman" w:hAnsi="Times New Roman"/>
                <w:b w:val="0"/>
                <w:i w:val="0"/>
                <w:color w:val="000000"/>
                <w:sz w:val="24"/>
              </w:rPr>
              <w:t>Стихотворения отечественных поэтов начала ХХ века. (не менее двух).Например, стихотворения С. А. Есенина, В. В. Маяковского, А. А. Блока и др.</w:t>
            </w:r>
          </w:p>
        </w:tc>
        <w:tc>
          <w:tcPr>
            <w:tcW w:type="dxa" w:w="1360"/>
            <w:tcMar>
              <w:top w:type="dxa" w:w="50"/>
              <w:left w:type="dxa" w:w="100"/>
            </w:tcMar>
            <w:vAlign w:val="center"/>
          </w:tcPr>
          <w:p w14:paraId="3D03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3E030000">
            <w:pPr>
              <w:spacing w:after="0" w:before="0"/>
              <w:ind w:firstLine="0" w:left="135"/>
              <w:jc w:val="center"/>
            </w:pPr>
          </w:p>
        </w:tc>
        <w:tc>
          <w:tcPr>
            <w:tcW w:type="dxa" w:w="2513"/>
            <w:tcMar>
              <w:top w:type="dxa" w:w="50"/>
              <w:left w:type="dxa" w:w="100"/>
            </w:tcMar>
            <w:vAlign w:val="center"/>
          </w:tcPr>
          <w:p w14:paraId="3F030000">
            <w:pPr>
              <w:spacing w:after="0" w:before="0"/>
              <w:ind w:firstLine="0" w:left="135"/>
              <w:jc w:val="center"/>
            </w:pPr>
          </w:p>
        </w:tc>
        <w:tc>
          <w:tcPr>
            <w:tcW w:type="dxa" w:w="3679"/>
            <w:tcMar>
              <w:top w:type="dxa" w:w="50"/>
              <w:left w:type="dxa" w:w="100"/>
            </w:tcMar>
            <w:vAlign w:val="center"/>
          </w:tcPr>
          <w:p w14:paraId="4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4140"/>
        </w:trPr>
        <w:tc>
          <w:tcPr>
            <w:tcW w:type="dxa" w:w="696"/>
            <w:tcMar>
              <w:top w:type="dxa" w:w="50"/>
              <w:left w:type="dxa" w:w="100"/>
            </w:tcMar>
            <w:vAlign w:val="center"/>
          </w:tcPr>
          <w:p w14:paraId="41030000">
            <w:pPr>
              <w:spacing w:after="0" w:before="0"/>
              <w:ind w:firstLine="0" w:left="0"/>
              <w:jc w:val="left"/>
            </w:pPr>
            <w:r>
              <w:rPr>
                <w:rFonts w:ascii="Times New Roman" w:hAnsi="Times New Roman"/>
                <w:b w:val="0"/>
                <w:i w:val="0"/>
                <w:color w:val="000000"/>
                <w:sz w:val="24"/>
              </w:rPr>
              <w:t>6.2</w:t>
            </w:r>
          </w:p>
        </w:tc>
        <w:tc>
          <w:tcPr>
            <w:tcW w:type="dxa" w:w="2960"/>
            <w:tcMar>
              <w:top w:type="dxa" w:w="50"/>
              <w:left w:type="dxa" w:w="100"/>
            </w:tcMar>
            <w:vAlign w:val="center"/>
          </w:tcPr>
          <w:p w14:paraId="42030000">
            <w:pPr>
              <w:spacing w:after="0" w:before="0"/>
              <w:ind w:firstLine="0" w:left="135"/>
              <w:jc w:val="left"/>
            </w:pPr>
            <w:r>
              <w:rPr>
                <w:rFonts w:ascii="Times New Roman" w:hAnsi="Times New Roman"/>
                <w:b w:val="0"/>
                <w:i w:val="0"/>
                <w:color w:val="000000"/>
                <w:sz w:val="24"/>
              </w:rPr>
              <w:t>Стихотворения отечественных поэтов XX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type="dxa" w:w="1360"/>
            <w:tcMar>
              <w:top w:type="dxa" w:w="50"/>
              <w:left w:type="dxa" w:w="100"/>
            </w:tcMar>
            <w:vAlign w:val="center"/>
          </w:tcPr>
          <w:p w14:paraId="4303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44030000">
            <w:pPr>
              <w:spacing w:after="0" w:before="0"/>
              <w:ind w:firstLine="0" w:left="135"/>
              <w:jc w:val="center"/>
            </w:pPr>
          </w:p>
        </w:tc>
        <w:tc>
          <w:tcPr>
            <w:tcW w:type="dxa" w:w="2513"/>
            <w:tcMar>
              <w:top w:type="dxa" w:w="50"/>
              <w:left w:type="dxa" w:w="100"/>
            </w:tcMar>
            <w:vAlign w:val="center"/>
          </w:tcPr>
          <w:p w14:paraId="45030000">
            <w:pPr>
              <w:spacing w:after="0" w:before="0"/>
              <w:ind w:firstLine="0" w:left="135"/>
              <w:jc w:val="center"/>
            </w:pPr>
          </w:p>
        </w:tc>
        <w:tc>
          <w:tcPr>
            <w:tcW w:type="dxa" w:w="3679"/>
            <w:tcMar>
              <w:top w:type="dxa" w:w="50"/>
              <w:left w:type="dxa" w:w="100"/>
            </w:tcMar>
            <w:vAlign w:val="center"/>
          </w:tcPr>
          <w:p w14:paraId="46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655"/>
        </w:trPr>
        <w:tc>
          <w:tcPr>
            <w:tcW w:type="dxa" w:w="696"/>
            <w:tcMar>
              <w:top w:type="dxa" w:w="50"/>
              <w:left w:type="dxa" w:w="100"/>
            </w:tcMar>
            <w:vAlign w:val="center"/>
          </w:tcPr>
          <w:p w14:paraId="47030000">
            <w:pPr>
              <w:spacing w:after="0" w:before="0"/>
              <w:ind w:firstLine="0" w:left="0"/>
              <w:jc w:val="left"/>
            </w:pPr>
            <w:r>
              <w:rPr>
                <w:rFonts w:ascii="Times New Roman" w:hAnsi="Times New Roman"/>
                <w:b w:val="0"/>
                <w:i w:val="0"/>
                <w:color w:val="000000"/>
                <w:sz w:val="24"/>
              </w:rPr>
              <w:t>6.3</w:t>
            </w:r>
          </w:p>
        </w:tc>
        <w:tc>
          <w:tcPr>
            <w:tcW w:type="dxa" w:w="2960"/>
            <w:tcMar>
              <w:top w:type="dxa" w:w="50"/>
              <w:left w:type="dxa" w:w="100"/>
            </w:tcMar>
            <w:vAlign w:val="center"/>
          </w:tcPr>
          <w:p w14:paraId="48030000">
            <w:pPr>
              <w:spacing w:after="0" w:before="0"/>
              <w:ind w:firstLine="0" w:left="135"/>
              <w:jc w:val="left"/>
            </w:pPr>
            <w:r>
              <w:rPr>
                <w:rFonts w:ascii="Times New Roman" w:hAnsi="Times New Roman"/>
                <w:b w:val="0"/>
                <w:i w:val="0"/>
                <w:color w:val="000000"/>
                <w:sz w:val="24"/>
              </w:rPr>
              <w:t>Проза отечественных писателей конца XX — начала XXI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type="dxa" w:w="1360"/>
            <w:tcMar>
              <w:top w:type="dxa" w:w="50"/>
              <w:left w:type="dxa" w:w="100"/>
            </w:tcMar>
            <w:vAlign w:val="center"/>
          </w:tcPr>
          <w:p w14:paraId="49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4A030000">
            <w:pPr>
              <w:spacing w:after="0" w:before="0"/>
              <w:ind w:firstLine="0" w:left="135"/>
              <w:jc w:val="center"/>
            </w:pPr>
          </w:p>
        </w:tc>
        <w:tc>
          <w:tcPr>
            <w:tcW w:type="dxa" w:w="2513"/>
            <w:tcMar>
              <w:top w:type="dxa" w:w="50"/>
              <w:left w:type="dxa" w:w="100"/>
            </w:tcMar>
            <w:vAlign w:val="center"/>
          </w:tcPr>
          <w:p w14:paraId="4B030000">
            <w:pPr>
              <w:spacing w:after="0" w:before="0"/>
              <w:ind w:firstLine="0" w:left="135"/>
              <w:jc w:val="center"/>
            </w:pPr>
          </w:p>
        </w:tc>
        <w:tc>
          <w:tcPr>
            <w:tcW w:type="dxa" w:w="3679"/>
            <w:tcMar>
              <w:top w:type="dxa" w:w="50"/>
              <w:left w:type="dxa" w:w="100"/>
            </w:tcMar>
            <w:vAlign w:val="center"/>
          </w:tcPr>
          <w:p w14:paraId="4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825"/>
        </w:trPr>
        <w:tc>
          <w:tcPr>
            <w:tcW w:type="dxa" w:w="696"/>
            <w:tcMar>
              <w:top w:type="dxa" w:w="50"/>
              <w:left w:type="dxa" w:w="100"/>
            </w:tcMar>
            <w:vAlign w:val="center"/>
          </w:tcPr>
          <w:p w14:paraId="4D030000">
            <w:pPr>
              <w:spacing w:after="0" w:before="0"/>
              <w:ind w:firstLine="0" w:left="0"/>
              <w:jc w:val="left"/>
            </w:pPr>
            <w:r>
              <w:rPr>
                <w:rFonts w:ascii="Times New Roman" w:hAnsi="Times New Roman"/>
                <w:b w:val="0"/>
                <w:i w:val="0"/>
                <w:color w:val="000000"/>
                <w:sz w:val="24"/>
              </w:rPr>
              <w:t>6.4</w:t>
            </w:r>
          </w:p>
        </w:tc>
        <w:tc>
          <w:tcPr>
            <w:tcW w:type="dxa" w:w="2960"/>
            <w:tcMar>
              <w:top w:type="dxa" w:w="50"/>
              <w:left w:type="dxa" w:w="100"/>
            </w:tcMar>
            <w:vAlign w:val="center"/>
          </w:tcPr>
          <w:p w14:paraId="4E030000">
            <w:pPr>
              <w:spacing w:after="0" w:before="0"/>
              <w:ind w:firstLine="0" w:left="135"/>
              <w:jc w:val="left"/>
            </w:pPr>
            <w:r>
              <w:rPr>
                <w:rFonts w:ascii="Times New Roman" w:hAnsi="Times New Roman"/>
                <w:b w:val="0"/>
                <w:i w:val="0"/>
                <w:color w:val="000000"/>
                <w:sz w:val="24"/>
              </w:rPr>
              <w:t>В. Г. Распутин. Рассказ «Уроки французского»</w:t>
            </w:r>
          </w:p>
        </w:tc>
        <w:tc>
          <w:tcPr>
            <w:tcW w:type="dxa" w:w="1360"/>
            <w:tcMar>
              <w:top w:type="dxa" w:w="50"/>
              <w:left w:type="dxa" w:w="100"/>
            </w:tcMar>
            <w:vAlign w:val="center"/>
          </w:tcPr>
          <w:p w14:paraId="4F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50030000">
            <w:pPr>
              <w:spacing w:after="0" w:before="0"/>
              <w:ind w:firstLine="0" w:left="135"/>
              <w:jc w:val="center"/>
            </w:pPr>
          </w:p>
        </w:tc>
        <w:tc>
          <w:tcPr>
            <w:tcW w:type="dxa" w:w="2513"/>
            <w:tcMar>
              <w:top w:type="dxa" w:w="50"/>
              <w:left w:type="dxa" w:w="100"/>
            </w:tcMar>
            <w:vAlign w:val="center"/>
          </w:tcPr>
          <w:p w14:paraId="51030000">
            <w:pPr>
              <w:spacing w:after="0" w:before="0"/>
              <w:ind w:firstLine="0" w:left="135"/>
              <w:jc w:val="center"/>
            </w:pPr>
          </w:p>
        </w:tc>
        <w:tc>
          <w:tcPr>
            <w:tcW w:type="dxa" w:w="3679"/>
            <w:tcMar>
              <w:top w:type="dxa" w:w="50"/>
              <w:left w:type="dxa" w:w="100"/>
            </w:tcMar>
            <w:vAlign w:val="center"/>
          </w:tcPr>
          <w:p w14:paraId="5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4320"/>
        </w:trPr>
        <w:tc>
          <w:tcPr>
            <w:tcW w:type="dxa" w:w="696"/>
            <w:tcMar>
              <w:top w:type="dxa" w:w="50"/>
              <w:left w:type="dxa" w:w="100"/>
            </w:tcMar>
            <w:vAlign w:val="center"/>
          </w:tcPr>
          <w:p w14:paraId="53030000">
            <w:pPr>
              <w:spacing w:after="0" w:before="0"/>
              <w:ind w:firstLine="0" w:left="0"/>
              <w:jc w:val="left"/>
            </w:pPr>
            <w:r>
              <w:rPr>
                <w:rFonts w:ascii="Times New Roman" w:hAnsi="Times New Roman"/>
                <w:b w:val="0"/>
                <w:i w:val="0"/>
                <w:color w:val="000000"/>
                <w:sz w:val="24"/>
              </w:rPr>
              <w:t>6.5</w:t>
            </w:r>
          </w:p>
        </w:tc>
        <w:tc>
          <w:tcPr>
            <w:tcW w:type="dxa" w:w="2960"/>
            <w:tcMar>
              <w:top w:type="dxa" w:w="50"/>
              <w:left w:type="dxa" w:w="100"/>
            </w:tcMar>
            <w:vAlign w:val="center"/>
          </w:tcPr>
          <w:p w14:paraId="54030000">
            <w:pPr>
              <w:spacing w:after="0" w:before="0"/>
              <w:ind w:firstLine="0" w:left="135"/>
              <w:jc w:val="left"/>
            </w:pPr>
            <w:r>
              <w:rPr>
                <w:rFonts w:ascii="Times New Roman" w:hAnsi="Times New Roman"/>
                <w:b w:val="0"/>
                <w:i w:val="0"/>
                <w:color w:val="000000"/>
                <w:sz w:val="24"/>
              </w:rPr>
              <w:t>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tc>
        <w:tc>
          <w:tcPr>
            <w:tcW w:type="dxa" w:w="1360"/>
            <w:tcMar>
              <w:top w:type="dxa" w:w="50"/>
              <w:left w:type="dxa" w:w="100"/>
            </w:tcMar>
            <w:vAlign w:val="center"/>
          </w:tcPr>
          <w:p w14:paraId="5503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56030000">
            <w:pPr>
              <w:spacing w:after="0" w:before="0"/>
              <w:ind w:firstLine="0" w:left="135"/>
              <w:jc w:val="center"/>
            </w:pPr>
          </w:p>
        </w:tc>
        <w:tc>
          <w:tcPr>
            <w:tcW w:type="dxa" w:w="2513"/>
            <w:tcMar>
              <w:top w:type="dxa" w:w="50"/>
              <w:left w:type="dxa" w:w="100"/>
            </w:tcMar>
            <w:vAlign w:val="center"/>
          </w:tcPr>
          <w:p w14:paraId="57030000">
            <w:pPr>
              <w:spacing w:after="0" w:before="0"/>
              <w:ind w:firstLine="0" w:left="135"/>
              <w:jc w:val="center"/>
            </w:pPr>
          </w:p>
        </w:tc>
        <w:tc>
          <w:tcPr>
            <w:tcW w:type="dxa" w:w="3679"/>
            <w:tcMar>
              <w:top w:type="dxa" w:w="50"/>
              <w:left w:type="dxa" w:w="100"/>
            </w:tcMar>
            <w:vAlign w:val="center"/>
          </w:tcPr>
          <w:p w14:paraId="5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630"/>
        </w:trPr>
        <w:tc>
          <w:tcPr>
            <w:tcW w:type="dxa" w:w="696"/>
            <w:tcMar>
              <w:top w:type="dxa" w:w="50"/>
              <w:left w:type="dxa" w:w="100"/>
            </w:tcMar>
            <w:vAlign w:val="center"/>
          </w:tcPr>
          <w:p w14:paraId="59030000">
            <w:pPr>
              <w:spacing w:after="0" w:before="0"/>
              <w:ind w:firstLine="0" w:left="0"/>
              <w:jc w:val="left"/>
            </w:pPr>
            <w:r>
              <w:rPr>
                <w:rFonts w:ascii="Times New Roman" w:hAnsi="Times New Roman"/>
                <w:b w:val="0"/>
                <w:i w:val="0"/>
                <w:color w:val="000000"/>
                <w:sz w:val="24"/>
              </w:rPr>
              <w:t>6.6</w:t>
            </w:r>
          </w:p>
        </w:tc>
        <w:tc>
          <w:tcPr>
            <w:tcW w:type="dxa" w:w="2960"/>
            <w:tcMar>
              <w:top w:type="dxa" w:w="50"/>
              <w:left w:type="dxa" w:w="100"/>
            </w:tcMar>
            <w:vAlign w:val="center"/>
          </w:tcPr>
          <w:p w14:paraId="5A030000">
            <w:pPr>
              <w:spacing w:after="0" w:before="0"/>
              <w:ind w:firstLine="0" w:left="135"/>
              <w:jc w:val="left"/>
            </w:pPr>
            <w:r>
              <w:rPr>
                <w:rFonts w:ascii="Times New Roman" w:hAnsi="Times New Roman"/>
                <w:b w:val="0"/>
                <w:i w:val="0"/>
                <w:color w:val="000000"/>
                <w:sz w:val="24"/>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type="dxa" w:w="1360"/>
            <w:tcMar>
              <w:top w:type="dxa" w:w="50"/>
              <w:left w:type="dxa" w:w="100"/>
            </w:tcMar>
            <w:vAlign w:val="center"/>
          </w:tcPr>
          <w:p w14:paraId="5B030000">
            <w:pPr>
              <w:spacing w:after="0" w:before="0"/>
              <w:ind w:firstLine="0" w:left="135"/>
              <w:jc w:val="center"/>
            </w:pPr>
            <w:r>
              <w:rPr>
                <w:rFonts w:ascii="Times New Roman" w:hAnsi="Times New Roman"/>
                <w:b w:val="0"/>
                <w:i w:val="0"/>
                <w:color w:val="000000"/>
                <w:sz w:val="24"/>
              </w:rPr>
              <w:t xml:space="preserve"> 4 </w:t>
            </w:r>
          </w:p>
        </w:tc>
        <w:tc>
          <w:tcPr>
            <w:tcW w:type="dxa" w:w="2386"/>
            <w:tcMar>
              <w:top w:type="dxa" w:w="50"/>
              <w:left w:type="dxa" w:w="100"/>
            </w:tcMar>
            <w:vAlign w:val="center"/>
          </w:tcPr>
          <w:p w14:paraId="5C030000">
            <w:pPr>
              <w:spacing w:after="0" w:before="0"/>
              <w:ind w:firstLine="0" w:left="135"/>
              <w:jc w:val="center"/>
            </w:pPr>
          </w:p>
        </w:tc>
        <w:tc>
          <w:tcPr>
            <w:tcW w:type="dxa" w:w="2513"/>
            <w:tcMar>
              <w:top w:type="dxa" w:w="50"/>
              <w:left w:type="dxa" w:w="100"/>
            </w:tcMar>
            <w:vAlign w:val="center"/>
          </w:tcPr>
          <w:p w14:paraId="5D030000">
            <w:pPr>
              <w:spacing w:after="0" w:before="0"/>
              <w:ind w:firstLine="0" w:left="135"/>
              <w:jc w:val="center"/>
            </w:pPr>
          </w:p>
        </w:tc>
        <w:tc>
          <w:tcPr>
            <w:tcW w:type="dxa" w:w="3679"/>
            <w:tcMar>
              <w:top w:type="dxa" w:w="50"/>
              <w:left w:type="dxa" w:w="100"/>
            </w:tcMar>
            <w:vAlign w:val="center"/>
          </w:tcPr>
          <w:p w14:paraId="5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4590"/>
        </w:trPr>
        <w:tc>
          <w:tcPr>
            <w:tcW w:type="dxa" w:w="696"/>
            <w:tcMar>
              <w:top w:type="dxa" w:w="50"/>
              <w:left w:type="dxa" w:w="100"/>
            </w:tcMar>
            <w:vAlign w:val="center"/>
          </w:tcPr>
          <w:p w14:paraId="5F030000">
            <w:pPr>
              <w:spacing w:after="0" w:before="0"/>
              <w:ind w:firstLine="0" w:left="0"/>
              <w:jc w:val="left"/>
            </w:pPr>
            <w:r>
              <w:rPr>
                <w:rFonts w:ascii="Times New Roman" w:hAnsi="Times New Roman"/>
                <w:b w:val="0"/>
                <w:i w:val="0"/>
                <w:color w:val="000000"/>
                <w:sz w:val="24"/>
              </w:rPr>
              <w:t>6.7</w:t>
            </w:r>
          </w:p>
        </w:tc>
        <w:tc>
          <w:tcPr>
            <w:tcW w:type="dxa" w:w="2960"/>
            <w:tcMar>
              <w:top w:type="dxa" w:w="50"/>
              <w:left w:type="dxa" w:w="100"/>
            </w:tcMar>
            <w:vAlign w:val="center"/>
          </w:tcPr>
          <w:p w14:paraId="60030000">
            <w:pPr>
              <w:spacing w:after="0" w:before="0"/>
              <w:ind w:firstLine="0" w:left="135"/>
              <w:jc w:val="left"/>
            </w:pPr>
            <w:r>
              <w:rPr>
                <w:rFonts w:ascii="Times New Roman" w:hAnsi="Times New Roman"/>
                <w:b w:val="0"/>
                <w:i w:val="0"/>
                <w:color w:val="000000"/>
                <w:sz w:val="24"/>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type="dxa" w:w="1360"/>
            <w:tcMar>
              <w:top w:type="dxa" w:w="50"/>
              <w:left w:type="dxa" w:w="100"/>
            </w:tcMar>
            <w:vAlign w:val="center"/>
          </w:tcPr>
          <w:p w14:paraId="61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62030000">
            <w:pPr>
              <w:spacing w:after="0" w:before="0"/>
              <w:ind w:firstLine="0" w:left="135"/>
              <w:jc w:val="center"/>
            </w:pPr>
          </w:p>
        </w:tc>
        <w:tc>
          <w:tcPr>
            <w:tcW w:type="dxa" w:w="2513"/>
            <w:tcMar>
              <w:top w:type="dxa" w:w="50"/>
              <w:left w:type="dxa" w:w="100"/>
            </w:tcMar>
            <w:vAlign w:val="center"/>
          </w:tcPr>
          <w:p w14:paraId="63030000">
            <w:pPr>
              <w:spacing w:after="0" w:before="0"/>
              <w:ind w:firstLine="0" w:left="135"/>
              <w:jc w:val="center"/>
            </w:pPr>
          </w:p>
        </w:tc>
        <w:tc>
          <w:tcPr>
            <w:tcW w:type="dxa" w:w="3679"/>
            <w:tcMar>
              <w:top w:type="dxa" w:w="50"/>
              <w:left w:type="dxa" w:w="100"/>
            </w:tcMar>
            <w:vAlign w:val="center"/>
          </w:tcPr>
          <w:p w14:paraId="6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6503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66030000">
            <w:pPr>
              <w:spacing w:after="0" w:before="0"/>
              <w:ind w:firstLine="0" w:left="135"/>
              <w:jc w:val="center"/>
            </w:pPr>
            <w:r>
              <w:rPr>
                <w:rFonts w:ascii="Times New Roman" w:hAnsi="Times New Roman"/>
                <w:b w:val="0"/>
                <w:i w:val="0"/>
                <w:color w:val="000000"/>
                <w:sz w:val="24"/>
              </w:rPr>
              <w:t xml:space="preserve"> 19 </w:t>
            </w:r>
          </w:p>
        </w:tc>
        <w:tc>
          <w:tcPr>
            <w:tcW w:type="dxa" w:w="8578"/>
            <w:gridSpan w:val="3"/>
            <w:tcMar>
              <w:top w:type="dxa" w:w="50"/>
              <w:left w:type="dxa" w:w="100"/>
            </w:tcMar>
            <w:vAlign w:val="center"/>
          </w:tcPr>
          <w:p w14:paraId="67030000">
            <w:pPr>
              <w:ind/>
              <w:jc w:val="left"/>
            </w:pPr>
          </w:p>
        </w:tc>
      </w:tr>
      <w:tr>
        <w:trPr>
          <w:trHeight w:hRule="atLeast" w:val="300"/>
        </w:trPr>
        <w:tc>
          <w:tcPr>
            <w:tcW w:type="dxa" w:w="13594"/>
            <w:gridSpan w:val="6"/>
            <w:tcMar>
              <w:top w:type="dxa" w:w="50"/>
              <w:left w:type="dxa" w:w="100"/>
            </w:tcMar>
            <w:vAlign w:val="center"/>
          </w:tcPr>
          <w:p w14:paraId="68030000">
            <w:pPr>
              <w:spacing w:after="0" w:before="0"/>
              <w:ind w:firstLine="0" w:left="135"/>
              <w:jc w:val="left"/>
            </w:pPr>
            <w:r>
              <w:rPr>
                <w:rFonts w:ascii="Times New Roman" w:hAnsi="Times New Roman"/>
                <w:b w:val="1"/>
                <w:i w:val="0"/>
                <w:color w:val="000000"/>
                <w:sz w:val="24"/>
              </w:rPr>
              <w:t>Раздел 7.</w:t>
            </w:r>
            <w:r>
              <w:rPr>
                <w:rFonts w:ascii="Times New Roman" w:hAnsi="Times New Roman"/>
                <w:b w:val="0"/>
                <w:i w:val="0"/>
                <w:color w:val="000000"/>
                <w:sz w:val="24"/>
              </w:rPr>
              <w:t xml:space="preserve"> Зарубежная литература</w:t>
            </w:r>
          </w:p>
        </w:tc>
      </w:tr>
      <w:tr>
        <w:trPr>
          <w:trHeight w:hRule="atLeast" w:val="825"/>
        </w:trPr>
        <w:tc>
          <w:tcPr>
            <w:tcW w:type="dxa" w:w="696"/>
            <w:tcMar>
              <w:top w:type="dxa" w:w="50"/>
              <w:left w:type="dxa" w:w="100"/>
            </w:tcMar>
            <w:vAlign w:val="center"/>
          </w:tcPr>
          <w:p w14:paraId="69030000">
            <w:pPr>
              <w:spacing w:after="0" w:before="0"/>
              <w:ind w:firstLine="0" w:left="0"/>
              <w:jc w:val="left"/>
            </w:pPr>
            <w:r>
              <w:rPr>
                <w:rFonts w:ascii="Times New Roman" w:hAnsi="Times New Roman"/>
                <w:b w:val="0"/>
                <w:i w:val="0"/>
                <w:color w:val="000000"/>
                <w:sz w:val="24"/>
              </w:rPr>
              <w:t>7.1</w:t>
            </w:r>
          </w:p>
        </w:tc>
        <w:tc>
          <w:tcPr>
            <w:tcW w:type="dxa" w:w="2960"/>
            <w:tcMar>
              <w:top w:type="dxa" w:w="50"/>
              <w:left w:type="dxa" w:w="100"/>
            </w:tcMar>
            <w:vAlign w:val="center"/>
          </w:tcPr>
          <w:p w14:paraId="6A030000">
            <w:pPr>
              <w:spacing w:after="0" w:before="0"/>
              <w:ind w:firstLine="0" w:left="135"/>
              <w:jc w:val="left"/>
            </w:pPr>
            <w:r>
              <w:rPr>
                <w:rFonts w:ascii="Times New Roman" w:hAnsi="Times New Roman"/>
                <w:b w:val="0"/>
                <w:i w:val="0"/>
                <w:color w:val="000000"/>
                <w:sz w:val="24"/>
              </w:rPr>
              <w:t>Д. Дефо. «Робинзон Крузо» (главы по выбору)</w:t>
            </w:r>
          </w:p>
        </w:tc>
        <w:tc>
          <w:tcPr>
            <w:tcW w:type="dxa" w:w="1360"/>
            <w:tcMar>
              <w:top w:type="dxa" w:w="50"/>
              <w:left w:type="dxa" w:w="100"/>
            </w:tcMar>
            <w:vAlign w:val="center"/>
          </w:tcPr>
          <w:p w14:paraId="6B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6C030000">
            <w:pPr>
              <w:spacing w:after="0" w:before="0"/>
              <w:ind w:firstLine="0" w:left="135"/>
              <w:jc w:val="center"/>
            </w:pPr>
          </w:p>
        </w:tc>
        <w:tc>
          <w:tcPr>
            <w:tcW w:type="dxa" w:w="2513"/>
            <w:tcMar>
              <w:top w:type="dxa" w:w="50"/>
              <w:left w:type="dxa" w:w="100"/>
            </w:tcMar>
            <w:vAlign w:val="center"/>
          </w:tcPr>
          <w:p w14:paraId="6D030000">
            <w:pPr>
              <w:spacing w:after="0" w:before="0"/>
              <w:ind w:firstLine="0" w:left="135"/>
              <w:jc w:val="center"/>
            </w:pPr>
          </w:p>
        </w:tc>
        <w:tc>
          <w:tcPr>
            <w:tcW w:type="dxa" w:w="3679"/>
            <w:tcMar>
              <w:top w:type="dxa" w:w="50"/>
              <w:left w:type="dxa" w:w="100"/>
            </w:tcMar>
            <w:vAlign w:val="center"/>
          </w:tcPr>
          <w:p w14:paraId="6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1095"/>
        </w:trPr>
        <w:tc>
          <w:tcPr>
            <w:tcW w:type="dxa" w:w="696"/>
            <w:tcMar>
              <w:top w:type="dxa" w:w="50"/>
              <w:left w:type="dxa" w:w="100"/>
            </w:tcMar>
            <w:vAlign w:val="center"/>
          </w:tcPr>
          <w:p w14:paraId="6F030000">
            <w:pPr>
              <w:spacing w:after="0" w:before="0"/>
              <w:ind w:firstLine="0" w:left="0"/>
              <w:jc w:val="left"/>
            </w:pPr>
            <w:r>
              <w:rPr>
                <w:rFonts w:ascii="Times New Roman" w:hAnsi="Times New Roman"/>
                <w:b w:val="0"/>
                <w:i w:val="0"/>
                <w:color w:val="000000"/>
                <w:sz w:val="24"/>
              </w:rPr>
              <w:t>7.2</w:t>
            </w:r>
          </w:p>
        </w:tc>
        <w:tc>
          <w:tcPr>
            <w:tcW w:type="dxa" w:w="2960"/>
            <w:tcMar>
              <w:top w:type="dxa" w:w="50"/>
              <w:left w:type="dxa" w:w="100"/>
            </w:tcMar>
            <w:vAlign w:val="center"/>
          </w:tcPr>
          <w:p w14:paraId="70030000">
            <w:pPr>
              <w:spacing w:after="0" w:before="0"/>
              <w:ind w:firstLine="0" w:left="135"/>
              <w:jc w:val="left"/>
            </w:pPr>
            <w:r>
              <w:rPr>
                <w:rFonts w:ascii="Times New Roman" w:hAnsi="Times New Roman"/>
                <w:b w:val="0"/>
                <w:i w:val="0"/>
                <w:color w:val="000000"/>
                <w:sz w:val="24"/>
              </w:rPr>
              <w:t>Дж. Свифт. «Путешествия Гулливера» (главы по выбору)</w:t>
            </w:r>
          </w:p>
        </w:tc>
        <w:tc>
          <w:tcPr>
            <w:tcW w:type="dxa" w:w="1360"/>
            <w:tcMar>
              <w:top w:type="dxa" w:w="50"/>
              <w:left w:type="dxa" w:w="100"/>
            </w:tcMar>
            <w:vAlign w:val="center"/>
          </w:tcPr>
          <w:p w14:paraId="71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72030000">
            <w:pPr>
              <w:spacing w:after="0" w:before="0"/>
              <w:ind w:firstLine="0" w:left="135"/>
              <w:jc w:val="center"/>
            </w:pPr>
          </w:p>
        </w:tc>
        <w:tc>
          <w:tcPr>
            <w:tcW w:type="dxa" w:w="2513"/>
            <w:tcMar>
              <w:top w:type="dxa" w:w="50"/>
              <w:left w:type="dxa" w:w="100"/>
            </w:tcMar>
            <w:vAlign w:val="center"/>
          </w:tcPr>
          <w:p w14:paraId="73030000">
            <w:pPr>
              <w:spacing w:after="0" w:before="0"/>
              <w:ind w:firstLine="0" w:left="135"/>
              <w:jc w:val="center"/>
            </w:pPr>
          </w:p>
        </w:tc>
        <w:tc>
          <w:tcPr>
            <w:tcW w:type="dxa" w:w="3679"/>
            <w:tcMar>
              <w:top w:type="dxa" w:w="50"/>
              <w:left w:type="dxa" w:w="100"/>
            </w:tcMar>
            <w:vAlign w:val="center"/>
          </w:tcPr>
          <w:p w14:paraId="7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510"/>
        </w:trPr>
        <w:tc>
          <w:tcPr>
            <w:tcW w:type="dxa" w:w="696"/>
            <w:tcMar>
              <w:top w:type="dxa" w:w="50"/>
              <w:left w:type="dxa" w:w="100"/>
            </w:tcMar>
            <w:vAlign w:val="center"/>
          </w:tcPr>
          <w:p w14:paraId="75030000">
            <w:pPr>
              <w:spacing w:after="0" w:before="0"/>
              <w:ind w:firstLine="0" w:left="0"/>
              <w:jc w:val="left"/>
            </w:pPr>
            <w:r>
              <w:rPr>
                <w:rFonts w:ascii="Times New Roman" w:hAnsi="Times New Roman"/>
                <w:b w:val="0"/>
                <w:i w:val="0"/>
                <w:color w:val="000000"/>
                <w:sz w:val="24"/>
              </w:rPr>
              <w:t>7.3</w:t>
            </w:r>
          </w:p>
        </w:tc>
        <w:tc>
          <w:tcPr>
            <w:tcW w:type="dxa" w:w="2960"/>
            <w:tcMar>
              <w:top w:type="dxa" w:w="50"/>
              <w:left w:type="dxa" w:w="100"/>
            </w:tcMar>
            <w:vAlign w:val="center"/>
          </w:tcPr>
          <w:p w14:paraId="76030000">
            <w:pPr>
              <w:spacing w:after="0" w:before="0"/>
              <w:ind w:firstLine="0" w:left="135"/>
              <w:jc w:val="left"/>
            </w:pPr>
            <w:r>
              <w:rPr>
                <w:rFonts w:ascii="Times New Roman" w:hAnsi="Times New Roman"/>
                <w:b w:val="0"/>
                <w:i w:val="0"/>
                <w:color w:val="000000"/>
                <w:sz w:val="24"/>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type="dxa" w:w="1360"/>
            <w:tcMar>
              <w:top w:type="dxa" w:w="50"/>
              <w:left w:type="dxa" w:w="100"/>
            </w:tcMar>
            <w:vAlign w:val="center"/>
          </w:tcPr>
          <w:p w14:paraId="77030000">
            <w:pPr>
              <w:spacing w:after="0" w:before="0"/>
              <w:ind w:firstLine="0" w:left="135"/>
              <w:jc w:val="center"/>
            </w:pPr>
            <w:r>
              <w:rPr>
                <w:rFonts w:ascii="Times New Roman" w:hAnsi="Times New Roman"/>
                <w:b w:val="0"/>
                <w:i w:val="0"/>
                <w:color w:val="000000"/>
                <w:sz w:val="24"/>
              </w:rPr>
              <w:t xml:space="preserve"> 4 </w:t>
            </w:r>
          </w:p>
        </w:tc>
        <w:tc>
          <w:tcPr>
            <w:tcW w:type="dxa" w:w="2386"/>
            <w:tcMar>
              <w:top w:type="dxa" w:w="50"/>
              <w:left w:type="dxa" w:w="100"/>
            </w:tcMar>
            <w:vAlign w:val="center"/>
          </w:tcPr>
          <w:p w14:paraId="78030000">
            <w:pPr>
              <w:spacing w:after="0" w:before="0"/>
              <w:ind w:firstLine="0" w:left="135"/>
              <w:jc w:val="center"/>
            </w:pPr>
          </w:p>
        </w:tc>
        <w:tc>
          <w:tcPr>
            <w:tcW w:type="dxa" w:w="2513"/>
            <w:tcMar>
              <w:top w:type="dxa" w:w="50"/>
              <w:left w:type="dxa" w:w="100"/>
            </w:tcMar>
            <w:vAlign w:val="center"/>
          </w:tcPr>
          <w:p w14:paraId="79030000">
            <w:pPr>
              <w:spacing w:after="0" w:before="0"/>
              <w:ind w:firstLine="0" w:left="135"/>
              <w:jc w:val="center"/>
            </w:pPr>
          </w:p>
        </w:tc>
        <w:tc>
          <w:tcPr>
            <w:tcW w:type="dxa" w:w="3679"/>
            <w:tcMar>
              <w:top w:type="dxa" w:w="50"/>
              <w:left w:type="dxa" w:w="100"/>
            </w:tcMar>
            <w:vAlign w:val="center"/>
          </w:tcPr>
          <w:p w14:paraId="7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975"/>
        </w:trPr>
        <w:tc>
          <w:tcPr>
            <w:tcW w:type="dxa" w:w="696"/>
            <w:tcMar>
              <w:top w:type="dxa" w:w="50"/>
              <w:left w:type="dxa" w:w="100"/>
            </w:tcMar>
            <w:vAlign w:val="center"/>
          </w:tcPr>
          <w:p w14:paraId="7B030000">
            <w:pPr>
              <w:spacing w:after="0" w:before="0"/>
              <w:ind w:firstLine="0" w:left="0"/>
              <w:jc w:val="left"/>
            </w:pPr>
            <w:r>
              <w:rPr>
                <w:rFonts w:ascii="Times New Roman" w:hAnsi="Times New Roman"/>
                <w:b w:val="0"/>
                <w:i w:val="0"/>
                <w:color w:val="000000"/>
                <w:sz w:val="24"/>
              </w:rPr>
              <w:t>7.4</w:t>
            </w:r>
          </w:p>
        </w:tc>
        <w:tc>
          <w:tcPr>
            <w:tcW w:type="dxa" w:w="2960"/>
            <w:tcMar>
              <w:top w:type="dxa" w:w="50"/>
              <w:left w:type="dxa" w:w="100"/>
            </w:tcMar>
            <w:vAlign w:val="center"/>
          </w:tcPr>
          <w:p w14:paraId="7C030000">
            <w:pPr>
              <w:spacing w:after="0" w:before="0"/>
              <w:ind w:firstLine="0" w:left="135"/>
              <w:jc w:val="left"/>
            </w:pPr>
            <w:r>
              <w:rPr>
                <w:rFonts w:ascii="Times New Roman" w:hAnsi="Times New Roman"/>
                <w:b w:val="0"/>
                <w:i w:val="0"/>
                <w:color w:val="000000"/>
                <w:sz w:val="24"/>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type="dxa" w:w="1360"/>
            <w:tcMar>
              <w:top w:type="dxa" w:w="50"/>
              <w:left w:type="dxa" w:w="100"/>
            </w:tcMar>
            <w:vAlign w:val="center"/>
          </w:tcPr>
          <w:p w14:paraId="7D030000">
            <w:pPr>
              <w:spacing w:after="0" w:before="0"/>
              <w:ind w:firstLine="0" w:left="135"/>
              <w:jc w:val="center"/>
            </w:pPr>
            <w:r>
              <w:rPr>
                <w:rFonts w:ascii="Times New Roman" w:hAnsi="Times New Roman"/>
                <w:b w:val="0"/>
                <w:i w:val="0"/>
                <w:color w:val="000000"/>
                <w:sz w:val="24"/>
              </w:rPr>
              <w:t xml:space="preserve"> 3 </w:t>
            </w:r>
          </w:p>
        </w:tc>
        <w:tc>
          <w:tcPr>
            <w:tcW w:type="dxa" w:w="2386"/>
            <w:tcMar>
              <w:top w:type="dxa" w:w="50"/>
              <w:left w:type="dxa" w:w="100"/>
            </w:tcMar>
            <w:vAlign w:val="center"/>
          </w:tcPr>
          <w:p w14:paraId="7E030000">
            <w:pPr>
              <w:spacing w:after="0" w:before="0"/>
              <w:ind w:firstLine="0" w:left="135"/>
              <w:jc w:val="center"/>
            </w:pPr>
          </w:p>
        </w:tc>
        <w:tc>
          <w:tcPr>
            <w:tcW w:type="dxa" w:w="2513"/>
            <w:tcMar>
              <w:top w:type="dxa" w:w="50"/>
              <w:left w:type="dxa" w:w="100"/>
            </w:tcMar>
            <w:vAlign w:val="center"/>
          </w:tcPr>
          <w:p w14:paraId="7F030000">
            <w:pPr>
              <w:spacing w:after="0" w:before="0"/>
              <w:ind w:firstLine="0" w:left="135"/>
              <w:jc w:val="center"/>
            </w:pPr>
          </w:p>
        </w:tc>
        <w:tc>
          <w:tcPr>
            <w:tcW w:type="dxa" w:w="3679"/>
            <w:tcMar>
              <w:top w:type="dxa" w:w="50"/>
              <w:left w:type="dxa" w:w="100"/>
            </w:tcMar>
            <w:vAlign w:val="center"/>
          </w:tcPr>
          <w:p w14:paraId="8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300"/>
        </w:trPr>
        <w:tc>
          <w:tcPr>
            <w:tcW w:type="dxa" w:w="3656"/>
            <w:gridSpan w:val="2"/>
            <w:tcMar>
              <w:top w:type="dxa" w:w="50"/>
              <w:left w:type="dxa" w:w="100"/>
            </w:tcMar>
            <w:vAlign w:val="center"/>
          </w:tcPr>
          <w:p w14:paraId="81030000">
            <w:pPr>
              <w:spacing w:after="0" w:before="0"/>
              <w:ind w:firstLine="0" w:left="135"/>
              <w:jc w:val="left"/>
            </w:pPr>
            <w:r>
              <w:rPr>
                <w:rFonts w:ascii="Times New Roman" w:hAnsi="Times New Roman"/>
                <w:b w:val="0"/>
                <w:i w:val="0"/>
                <w:color w:val="000000"/>
                <w:sz w:val="24"/>
              </w:rPr>
              <w:t>Итого по разделу</w:t>
            </w:r>
          </w:p>
        </w:tc>
        <w:tc>
          <w:tcPr>
            <w:tcW w:type="dxa" w:w="1360"/>
            <w:tcMar>
              <w:top w:type="dxa" w:w="50"/>
              <w:left w:type="dxa" w:w="100"/>
            </w:tcMar>
            <w:vAlign w:val="center"/>
          </w:tcPr>
          <w:p w14:paraId="82030000">
            <w:pPr>
              <w:spacing w:after="0" w:before="0"/>
              <w:ind w:firstLine="0" w:left="135"/>
              <w:jc w:val="center"/>
            </w:pPr>
            <w:r>
              <w:rPr>
                <w:rFonts w:ascii="Times New Roman" w:hAnsi="Times New Roman"/>
                <w:b w:val="0"/>
                <w:i w:val="0"/>
                <w:color w:val="000000"/>
                <w:sz w:val="24"/>
              </w:rPr>
              <w:t xml:space="preserve"> 11 </w:t>
            </w:r>
          </w:p>
        </w:tc>
        <w:tc>
          <w:tcPr>
            <w:tcW w:type="dxa" w:w="8578"/>
            <w:gridSpan w:val="3"/>
            <w:tcMar>
              <w:top w:type="dxa" w:w="50"/>
              <w:left w:type="dxa" w:w="100"/>
            </w:tcMar>
            <w:vAlign w:val="center"/>
          </w:tcPr>
          <w:p w14:paraId="83030000">
            <w:pPr>
              <w:ind/>
              <w:jc w:val="left"/>
            </w:pPr>
          </w:p>
        </w:tc>
      </w:tr>
      <w:tr>
        <w:trPr>
          <w:trHeight w:hRule="atLeast" w:val="555"/>
        </w:trPr>
        <w:tc>
          <w:tcPr>
            <w:tcW w:type="dxa" w:w="3656"/>
            <w:gridSpan w:val="2"/>
            <w:tcMar>
              <w:top w:type="dxa" w:w="50"/>
              <w:left w:type="dxa" w:w="100"/>
            </w:tcMar>
            <w:vAlign w:val="center"/>
          </w:tcPr>
          <w:p w14:paraId="84030000">
            <w:pPr>
              <w:spacing w:after="0" w:before="0"/>
              <w:ind w:firstLine="0" w:left="135"/>
              <w:jc w:val="left"/>
            </w:pPr>
            <w:r>
              <w:rPr>
                <w:rFonts w:ascii="Times New Roman" w:hAnsi="Times New Roman"/>
                <w:b w:val="0"/>
                <w:i w:val="0"/>
                <w:color w:val="000000"/>
                <w:sz w:val="24"/>
              </w:rPr>
              <w:t>Развитие речи</w:t>
            </w:r>
          </w:p>
        </w:tc>
        <w:tc>
          <w:tcPr>
            <w:tcW w:type="dxa" w:w="1360"/>
            <w:tcMar>
              <w:top w:type="dxa" w:w="50"/>
              <w:left w:type="dxa" w:w="100"/>
            </w:tcMar>
            <w:vAlign w:val="center"/>
          </w:tcPr>
          <w:p w14:paraId="85030000">
            <w:pPr>
              <w:spacing w:after="0" w:before="0"/>
              <w:ind w:firstLine="0" w:left="135"/>
              <w:jc w:val="center"/>
            </w:pPr>
            <w:r>
              <w:rPr>
                <w:rFonts w:ascii="Times New Roman" w:hAnsi="Times New Roman"/>
                <w:b w:val="0"/>
                <w:i w:val="0"/>
                <w:color w:val="000000"/>
                <w:sz w:val="24"/>
              </w:rPr>
              <w:t xml:space="preserve"> 8 </w:t>
            </w:r>
          </w:p>
        </w:tc>
        <w:tc>
          <w:tcPr>
            <w:tcW w:type="dxa" w:w="2386"/>
            <w:tcMar>
              <w:top w:type="dxa" w:w="50"/>
              <w:left w:type="dxa" w:w="100"/>
            </w:tcMar>
            <w:vAlign w:val="center"/>
          </w:tcPr>
          <w:p w14:paraId="86030000">
            <w:pPr>
              <w:spacing w:after="0" w:before="0"/>
              <w:ind w:firstLine="0" w:left="135"/>
              <w:jc w:val="center"/>
            </w:pPr>
          </w:p>
        </w:tc>
        <w:tc>
          <w:tcPr>
            <w:tcW w:type="dxa" w:w="2513"/>
            <w:tcMar>
              <w:top w:type="dxa" w:w="50"/>
              <w:left w:type="dxa" w:w="100"/>
            </w:tcMar>
            <w:vAlign w:val="center"/>
          </w:tcPr>
          <w:p w14:paraId="87030000">
            <w:pPr>
              <w:spacing w:after="0" w:before="0"/>
              <w:ind w:firstLine="0" w:left="135"/>
              <w:jc w:val="center"/>
            </w:pPr>
          </w:p>
        </w:tc>
        <w:tc>
          <w:tcPr>
            <w:tcW w:type="dxa" w:w="3679"/>
            <w:tcMar>
              <w:top w:type="dxa" w:w="50"/>
              <w:left w:type="dxa" w:w="100"/>
            </w:tcMar>
            <w:vAlign w:val="center"/>
          </w:tcPr>
          <w:p w14:paraId="8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55"/>
        </w:trPr>
        <w:tc>
          <w:tcPr>
            <w:tcW w:type="dxa" w:w="3656"/>
            <w:gridSpan w:val="2"/>
            <w:tcMar>
              <w:top w:type="dxa" w:w="50"/>
              <w:left w:type="dxa" w:w="100"/>
            </w:tcMar>
            <w:vAlign w:val="center"/>
          </w:tcPr>
          <w:p w14:paraId="89030000">
            <w:pPr>
              <w:spacing w:after="0" w:before="0"/>
              <w:ind w:firstLine="0" w:left="135"/>
              <w:jc w:val="left"/>
            </w:pPr>
            <w:r>
              <w:rPr>
                <w:rFonts w:ascii="Times New Roman" w:hAnsi="Times New Roman"/>
                <w:b w:val="0"/>
                <w:i w:val="0"/>
                <w:color w:val="000000"/>
                <w:sz w:val="24"/>
              </w:rPr>
              <w:t>Внеклассное чтение</w:t>
            </w:r>
          </w:p>
        </w:tc>
        <w:tc>
          <w:tcPr>
            <w:tcW w:type="dxa" w:w="1360"/>
            <w:tcMar>
              <w:top w:type="dxa" w:w="50"/>
              <w:left w:type="dxa" w:w="100"/>
            </w:tcMar>
            <w:vAlign w:val="center"/>
          </w:tcPr>
          <w:p w14:paraId="8A030000">
            <w:pPr>
              <w:spacing w:after="0" w:before="0"/>
              <w:ind w:firstLine="0" w:left="135"/>
              <w:jc w:val="center"/>
            </w:pPr>
            <w:r>
              <w:rPr>
                <w:rFonts w:ascii="Times New Roman" w:hAnsi="Times New Roman"/>
                <w:b w:val="0"/>
                <w:i w:val="0"/>
                <w:color w:val="000000"/>
                <w:sz w:val="24"/>
              </w:rPr>
              <w:t xml:space="preserve"> 7 </w:t>
            </w:r>
          </w:p>
        </w:tc>
        <w:tc>
          <w:tcPr>
            <w:tcW w:type="dxa" w:w="2386"/>
            <w:tcMar>
              <w:top w:type="dxa" w:w="50"/>
              <w:left w:type="dxa" w:w="100"/>
            </w:tcMar>
            <w:vAlign w:val="center"/>
          </w:tcPr>
          <w:p w14:paraId="8B030000">
            <w:pPr>
              <w:spacing w:after="0" w:before="0"/>
              <w:ind w:firstLine="0" w:left="135"/>
              <w:jc w:val="center"/>
            </w:pPr>
          </w:p>
        </w:tc>
        <w:tc>
          <w:tcPr>
            <w:tcW w:type="dxa" w:w="2513"/>
            <w:tcMar>
              <w:top w:type="dxa" w:w="50"/>
              <w:left w:type="dxa" w:w="100"/>
            </w:tcMar>
            <w:vAlign w:val="center"/>
          </w:tcPr>
          <w:p w14:paraId="8C030000">
            <w:pPr>
              <w:spacing w:after="0" w:before="0"/>
              <w:ind w:firstLine="0" w:left="135"/>
              <w:jc w:val="center"/>
            </w:pPr>
          </w:p>
        </w:tc>
        <w:tc>
          <w:tcPr>
            <w:tcW w:type="dxa" w:w="3679"/>
            <w:tcMar>
              <w:top w:type="dxa" w:w="50"/>
              <w:left w:type="dxa" w:w="100"/>
            </w:tcMar>
            <w:vAlign w:val="center"/>
          </w:tcPr>
          <w:p w14:paraId="8D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55"/>
        </w:trPr>
        <w:tc>
          <w:tcPr>
            <w:tcW w:type="dxa" w:w="3656"/>
            <w:gridSpan w:val="2"/>
            <w:tcMar>
              <w:top w:type="dxa" w:w="50"/>
              <w:left w:type="dxa" w:w="100"/>
            </w:tcMar>
            <w:vAlign w:val="center"/>
          </w:tcPr>
          <w:p w14:paraId="8E03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360"/>
            <w:tcMar>
              <w:top w:type="dxa" w:w="50"/>
              <w:left w:type="dxa" w:w="100"/>
            </w:tcMar>
            <w:vAlign w:val="center"/>
          </w:tcPr>
          <w:p w14:paraId="8F030000">
            <w:pPr>
              <w:spacing w:after="0" w:before="0"/>
              <w:ind w:firstLine="0" w:left="135"/>
              <w:jc w:val="center"/>
            </w:pPr>
            <w:r>
              <w:rPr>
                <w:rFonts w:ascii="Times New Roman" w:hAnsi="Times New Roman"/>
                <w:b w:val="0"/>
                <w:i w:val="0"/>
                <w:color w:val="000000"/>
                <w:sz w:val="24"/>
              </w:rPr>
              <w:t xml:space="preserve"> 2 </w:t>
            </w:r>
          </w:p>
        </w:tc>
        <w:tc>
          <w:tcPr>
            <w:tcW w:type="dxa" w:w="2386"/>
            <w:tcMar>
              <w:top w:type="dxa" w:w="50"/>
              <w:left w:type="dxa" w:w="100"/>
            </w:tcMar>
            <w:vAlign w:val="center"/>
          </w:tcPr>
          <w:p w14:paraId="90030000">
            <w:pPr>
              <w:spacing w:after="0" w:before="0"/>
              <w:ind w:firstLine="0" w:left="135"/>
              <w:jc w:val="center"/>
            </w:pPr>
            <w:r>
              <w:rPr>
                <w:rFonts w:ascii="Times New Roman" w:hAnsi="Times New Roman"/>
                <w:b w:val="0"/>
                <w:i w:val="0"/>
                <w:color w:val="000000"/>
                <w:sz w:val="24"/>
              </w:rPr>
              <w:t xml:space="preserve"> 2 </w:t>
            </w:r>
          </w:p>
        </w:tc>
        <w:tc>
          <w:tcPr>
            <w:tcW w:type="dxa" w:w="2513"/>
            <w:tcMar>
              <w:top w:type="dxa" w:w="50"/>
              <w:left w:type="dxa" w:w="100"/>
            </w:tcMar>
            <w:vAlign w:val="center"/>
          </w:tcPr>
          <w:p w14:paraId="91030000">
            <w:pPr>
              <w:spacing w:after="0" w:before="0"/>
              <w:ind w:firstLine="0" w:left="135"/>
              <w:jc w:val="center"/>
            </w:pPr>
          </w:p>
        </w:tc>
        <w:tc>
          <w:tcPr>
            <w:tcW w:type="dxa" w:w="3679"/>
            <w:tcMar>
              <w:top w:type="dxa" w:w="50"/>
              <w:left w:type="dxa" w:w="100"/>
            </w:tcMar>
            <w:vAlign w:val="center"/>
          </w:tcPr>
          <w:p w14:paraId="9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55"/>
        </w:trPr>
        <w:tc>
          <w:tcPr>
            <w:tcW w:type="dxa" w:w="3656"/>
            <w:gridSpan w:val="2"/>
            <w:tcMar>
              <w:top w:type="dxa" w:w="50"/>
              <w:left w:type="dxa" w:w="100"/>
            </w:tcMar>
            <w:vAlign w:val="center"/>
          </w:tcPr>
          <w:p w14:paraId="93030000">
            <w:pPr>
              <w:spacing w:after="0" w:before="0"/>
              <w:ind w:firstLine="0" w:left="135"/>
              <w:jc w:val="left"/>
            </w:pPr>
            <w:r>
              <w:rPr>
                <w:rFonts w:ascii="Times New Roman" w:hAnsi="Times New Roman"/>
                <w:b w:val="0"/>
                <w:i w:val="0"/>
                <w:color w:val="000000"/>
                <w:sz w:val="24"/>
              </w:rPr>
              <w:t>Резервное время</w:t>
            </w:r>
          </w:p>
        </w:tc>
        <w:tc>
          <w:tcPr>
            <w:tcW w:type="dxa" w:w="1360"/>
            <w:tcMar>
              <w:top w:type="dxa" w:w="50"/>
              <w:left w:type="dxa" w:w="100"/>
            </w:tcMar>
            <w:vAlign w:val="center"/>
          </w:tcPr>
          <w:p w14:paraId="94030000">
            <w:pPr>
              <w:spacing w:after="0" w:before="0"/>
              <w:ind w:firstLine="0" w:left="135"/>
              <w:jc w:val="center"/>
            </w:pPr>
            <w:r>
              <w:rPr>
                <w:rFonts w:ascii="Times New Roman" w:hAnsi="Times New Roman"/>
                <w:b w:val="0"/>
                <w:i w:val="0"/>
                <w:color w:val="000000"/>
                <w:sz w:val="24"/>
              </w:rPr>
              <w:t xml:space="preserve"> 15 </w:t>
            </w:r>
          </w:p>
        </w:tc>
        <w:tc>
          <w:tcPr>
            <w:tcW w:type="dxa" w:w="2386"/>
            <w:tcMar>
              <w:top w:type="dxa" w:w="50"/>
              <w:left w:type="dxa" w:w="100"/>
            </w:tcMar>
            <w:vAlign w:val="center"/>
          </w:tcPr>
          <w:p w14:paraId="95030000">
            <w:pPr>
              <w:spacing w:after="0" w:before="0"/>
              <w:ind w:firstLine="0" w:left="135"/>
              <w:jc w:val="center"/>
            </w:pPr>
          </w:p>
        </w:tc>
        <w:tc>
          <w:tcPr>
            <w:tcW w:type="dxa" w:w="2513"/>
            <w:tcMar>
              <w:top w:type="dxa" w:w="50"/>
              <w:left w:type="dxa" w:w="100"/>
            </w:tcMar>
            <w:vAlign w:val="center"/>
          </w:tcPr>
          <w:p w14:paraId="96030000">
            <w:pPr>
              <w:spacing w:after="0" w:before="0"/>
              <w:ind w:firstLine="0" w:left="135"/>
              <w:jc w:val="center"/>
            </w:pPr>
          </w:p>
        </w:tc>
        <w:tc>
          <w:tcPr>
            <w:tcW w:type="dxa" w:w="3679"/>
            <w:tcMar>
              <w:top w:type="dxa" w:w="50"/>
              <w:left w:type="dxa" w:w="100"/>
            </w:tcMar>
            <w:vAlign w:val="center"/>
          </w:tcPr>
          <w:p w14:paraId="97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"https://m.edsoo.ru/7f41542e"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https://m.edsoo.ru/7f41542e</w:t>
            </w:r>
            <w:r>
              <w:rPr>
                <w:rFonts w:ascii="Times New Roman" w:hAnsi="Times New Roman"/>
                <w:b w:val="0"/>
                <w:i w:val="0"/>
                <w:color w:val="0000FF"/>
                <w:sz w:val="22"/>
                <w:u w:val="single"/>
              </w:rPr>
              <w:fldChar w:fldCharType="end"/>
            </w:r>
          </w:p>
        </w:tc>
      </w:tr>
      <w:tr>
        <w:trPr>
          <w:trHeight w:hRule="atLeast" w:val="555"/>
        </w:trPr>
        <w:tc>
          <w:tcPr>
            <w:tcW w:type="dxa" w:w="3656"/>
            <w:gridSpan w:val="2"/>
            <w:tcMar>
              <w:top w:type="dxa" w:w="50"/>
              <w:left w:type="dxa" w:w="100"/>
            </w:tcMar>
            <w:vAlign w:val="center"/>
          </w:tcPr>
          <w:p w14:paraId="9803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60"/>
            <w:tcMar>
              <w:top w:type="dxa" w:w="50"/>
              <w:left w:type="dxa" w:w="100"/>
            </w:tcMar>
            <w:vAlign w:val="center"/>
          </w:tcPr>
          <w:p w14:paraId="99030000">
            <w:pPr>
              <w:spacing w:after="0" w:before="0"/>
              <w:ind w:firstLine="0" w:left="135"/>
              <w:jc w:val="center"/>
            </w:pPr>
            <w:r>
              <w:rPr>
                <w:rFonts w:ascii="Times New Roman" w:hAnsi="Times New Roman"/>
                <w:b w:val="0"/>
                <w:i w:val="0"/>
                <w:color w:val="000000"/>
                <w:sz w:val="24"/>
              </w:rPr>
              <w:t xml:space="preserve"> 102 </w:t>
            </w:r>
          </w:p>
        </w:tc>
        <w:tc>
          <w:tcPr>
            <w:tcW w:type="dxa" w:w="2386"/>
            <w:tcMar>
              <w:top w:type="dxa" w:w="50"/>
              <w:left w:type="dxa" w:w="100"/>
            </w:tcMar>
            <w:vAlign w:val="center"/>
          </w:tcPr>
          <w:p w14:paraId="9A030000">
            <w:pPr>
              <w:spacing w:after="0" w:before="0"/>
              <w:ind w:firstLine="0" w:left="135"/>
              <w:jc w:val="center"/>
            </w:pPr>
            <w:r>
              <w:rPr>
                <w:rFonts w:ascii="Times New Roman" w:hAnsi="Times New Roman"/>
                <w:b w:val="0"/>
                <w:i w:val="0"/>
                <w:color w:val="000000"/>
                <w:sz w:val="24"/>
              </w:rPr>
              <w:t xml:space="preserve"> 2 </w:t>
            </w:r>
          </w:p>
        </w:tc>
        <w:tc>
          <w:tcPr>
            <w:tcW w:type="dxa" w:w="2513"/>
            <w:tcMar>
              <w:top w:type="dxa" w:w="50"/>
              <w:left w:type="dxa" w:w="100"/>
            </w:tcMar>
            <w:vAlign w:val="center"/>
          </w:tcPr>
          <w:p w14:paraId="9B030000">
            <w:pPr>
              <w:spacing w:after="0" w:before="0"/>
              <w:ind w:firstLine="0" w:left="135"/>
              <w:jc w:val="center"/>
            </w:pPr>
            <w:r>
              <w:rPr>
                <w:rFonts w:ascii="Times New Roman" w:hAnsi="Times New Roman"/>
                <w:b w:val="0"/>
                <w:i w:val="0"/>
                <w:color w:val="000000"/>
                <w:sz w:val="24"/>
              </w:rPr>
              <w:t xml:space="preserve"> 0 </w:t>
            </w:r>
          </w:p>
        </w:tc>
        <w:tc>
          <w:tcPr>
            <w:tcW w:type="dxa" w:w="3679"/>
            <w:tcMar>
              <w:top w:type="dxa" w:w="50"/>
              <w:left w:type="dxa" w:w="100"/>
            </w:tcMar>
            <w:vAlign w:val="center"/>
          </w:tcPr>
          <w:p w14:paraId="9C030000">
            <w:pPr>
              <w:ind/>
              <w:jc w:val="left"/>
            </w:pPr>
          </w:p>
        </w:tc>
      </w:tr>
    </w:tbl>
    <w:p w14:paraId="9D030000">
      <w:pPr>
        <w:sectPr>
          <w:pgSz w:h="11906" w:w="16383"/>
        </w:sectPr>
      </w:pPr>
    </w:p>
    <w:p w14:paraId="9E030000">
      <w:pPr>
        <w:spacing w:after="0" w:before="0"/>
        <w:ind w:firstLine="0" w:left="120"/>
        <w:jc w:val="left"/>
      </w:pPr>
      <w:r>
        <w:rPr>
          <w:rFonts w:ascii="Times New Roman" w:hAnsi="Times New Roman"/>
          <w:b w:val="1"/>
          <w:i w:val="0"/>
          <w:color w:val="000000"/>
          <w:sz w:val="28"/>
        </w:rPr>
        <w:t xml:space="preserve"> 7 КЛАСС </w:t>
      </w:r>
    </w:p>
    <w:tbl>
      <w:tblPr>
        <w:tblStyle w:val="Style_1"/>
        <w:tblBorders>
          <w:top w:sz="4" w:val="single"/>
          <w:left w:sz="4" w:val="single"/>
          <w:bottom w:sz="4" w:val="single"/>
          <w:right w:sz="4" w:val="single"/>
          <w:insideH w:sz="4" w:val="single"/>
          <w:insideV w:sz="4" w:val="single"/>
        </w:tblBorders>
      </w:tblPr>
      <w:tblGrid>
        <w:gridCol w:w="729"/>
        <w:gridCol w:w="2560"/>
        <w:gridCol w:w="1421"/>
        <w:gridCol w:w="2456"/>
        <w:gridCol w:w="2579"/>
        <w:gridCol w:w="3849"/>
      </w:tblGrid>
      <w:tr>
        <w:trPr>
          <w:trHeight w:hRule="atLeast" w:val="300"/>
        </w:trPr>
        <w:tc>
          <w:tcPr>
            <w:tcW w:type="dxa" w:w="729"/>
            <w:vMerge w:val="restart"/>
            <w:tcMar>
              <w:top w:type="dxa" w:w="50"/>
              <w:left w:type="dxa" w:w="100"/>
            </w:tcMar>
            <w:vAlign w:val="center"/>
          </w:tcPr>
          <w:p w14:paraId="9F030000">
            <w:pPr>
              <w:spacing w:after="0" w:before="0"/>
              <w:ind w:firstLine="0" w:left="135"/>
              <w:jc w:val="left"/>
            </w:pPr>
            <w:r>
              <w:rPr>
                <w:rFonts w:ascii="Times New Roman" w:hAnsi="Times New Roman"/>
                <w:b w:val="1"/>
                <w:i w:val="0"/>
                <w:color w:val="000000"/>
                <w:sz w:val="24"/>
              </w:rPr>
              <w:t xml:space="preserve">№ п/п </w:t>
            </w:r>
          </w:p>
          <w:p w14:paraId="A0030000">
            <w:pPr>
              <w:spacing w:after="0" w:before="0"/>
              <w:ind w:firstLine="0" w:left="135"/>
              <w:jc w:val="left"/>
            </w:pPr>
          </w:p>
        </w:tc>
        <w:tc>
          <w:tcPr>
            <w:tcW w:type="dxa" w:w="2560"/>
            <w:vMerge w:val="restart"/>
            <w:tcMar>
              <w:top w:type="dxa" w:w="50"/>
              <w:left w:type="dxa" w:w="100"/>
            </w:tcMar>
            <w:vAlign w:val="center"/>
          </w:tcPr>
          <w:p w14:paraId="A103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A2030000">
            <w:pPr>
              <w:spacing w:after="0" w:before="0"/>
              <w:ind w:firstLine="0" w:left="135"/>
              <w:jc w:val="left"/>
            </w:pPr>
          </w:p>
        </w:tc>
        <w:tc>
          <w:tcPr>
            <w:tcW w:type="dxa" w:w="6456"/>
            <w:gridSpan w:val="3"/>
            <w:tcMar>
              <w:top w:type="dxa" w:w="50"/>
              <w:left w:type="dxa" w:w="100"/>
            </w:tcMar>
            <w:vAlign w:val="center"/>
          </w:tcPr>
          <w:p w14:paraId="A3030000">
            <w:pPr>
              <w:spacing w:after="0" w:before="0"/>
              <w:ind w:firstLine="0" w:left="0"/>
              <w:jc w:val="left"/>
            </w:pPr>
            <w:r>
              <w:rPr>
                <w:rFonts w:ascii="Times New Roman" w:hAnsi="Times New Roman"/>
                <w:b w:val="1"/>
                <w:i w:val="0"/>
                <w:color w:val="000000"/>
                <w:sz w:val="24"/>
              </w:rPr>
              <w:t>Количество часов</w:t>
            </w:r>
          </w:p>
        </w:tc>
        <w:tc>
          <w:tcPr>
            <w:tcW w:type="dxa" w:w="3849"/>
            <w:vMerge w:val="restart"/>
            <w:tcMar>
              <w:top w:type="dxa" w:w="50"/>
              <w:left w:type="dxa" w:w="100"/>
            </w:tcMar>
            <w:vAlign w:val="center"/>
          </w:tcPr>
          <w:p w14:paraId="A403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A5030000">
            <w:pPr>
              <w:spacing w:after="0" w:before="0"/>
              <w:ind w:firstLine="0" w:left="135"/>
              <w:jc w:val="left"/>
            </w:pPr>
          </w:p>
        </w:tc>
      </w:tr>
      <w:tr>
        <w:trPr>
          <w:trHeight w:hRule="atLeast" w:val="570"/>
        </w:trPr>
        <w:tc>
          <w:tcPr>
            <w:tcW w:type="dxa" w:w="729"/>
            <w:gridSpan w:val="1"/>
            <w:vMerge w:val="continue"/>
            <w:tcMar>
              <w:top w:type="dxa" w:w="50"/>
              <w:left w:type="dxa" w:w="100"/>
            </w:tcMar>
            <w:vAlign w:val="center"/>
          </w:tcPr>
          <w:p/>
        </w:tc>
        <w:tc>
          <w:tcPr>
            <w:tcW w:type="dxa" w:w="2560"/>
            <w:gridSpan w:val="1"/>
            <w:vMerge w:val="continue"/>
            <w:tcMar>
              <w:top w:type="dxa" w:w="50"/>
              <w:left w:type="dxa" w:w="100"/>
            </w:tcMar>
            <w:vAlign w:val="center"/>
          </w:tcPr>
          <w:p/>
        </w:tc>
        <w:tc>
          <w:tcPr>
            <w:tcW w:type="dxa" w:w="1421"/>
            <w:tcMar>
              <w:top w:type="dxa" w:w="50"/>
              <w:left w:type="dxa" w:w="100"/>
            </w:tcMar>
            <w:vAlign w:val="center"/>
          </w:tcPr>
          <w:p w14:paraId="A6030000">
            <w:pPr>
              <w:spacing w:after="0" w:before="0"/>
              <w:ind w:firstLine="0" w:left="135"/>
              <w:jc w:val="left"/>
            </w:pPr>
            <w:r>
              <w:rPr>
                <w:rFonts w:ascii="Times New Roman" w:hAnsi="Times New Roman"/>
                <w:b w:val="1"/>
                <w:i w:val="0"/>
                <w:color w:val="000000"/>
                <w:sz w:val="24"/>
              </w:rPr>
              <w:t xml:space="preserve">Всего </w:t>
            </w:r>
          </w:p>
          <w:p w14:paraId="A7030000">
            <w:pPr>
              <w:spacing w:after="0" w:before="0"/>
              <w:ind w:firstLine="0" w:left="135"/>
              <w:jc w:val="left"/>
            </w:pPr>
          </w:p>
        </w:tc>
        <w:tc>
          <w:tcPr>
            <w:tcW w:type="dxa" w:w="2456"/>
            <w:tcMar>
              <w:top w:type="dxa" w:w="50"/>
              <w:left w:type="dxa" w:w="100"/>
            </w:tcMar>
            <w:vAlign w:val="center"/>
          </w:tcPr>
          <w:p w14:paraId="A8030000">
            <w:pPr>
              <w:spacing w:after="0" w:before="0"/>
              <w:ind w:firstLine="0" w:left="135"/>
              <w:jc w:val="left"/>
            </w:pPr>
            <w:r>
              <w:rPr>
                <w:rFonts w:ascii="Times New Roman" w:hAnsi="Times New Roman"/>
                <w:b w:val="1"/>
                <w:i w:val="0"/>
                <w:color w:val="000000"/>
                <w:sz w:val="24"/>
              </w:rPr>
              <w:t xml:space="preserve">Контрольные работы </w:t>
            </w:r>
          </w:p>
          <w:p w14:paraId="A9030000">
            <w:pPr>
              <w:spacing w:after="0" w:before="0"/>
              <w:ind w:firstLine="0" w:left="135"/>
              <w:jc w:val="left"/>
            </w:pPr>
          </w:p>
        </w:tc>
        <w:tc>
          <w:tcPr>
            <w:tcW w:type="dxa" w:w="2579"/>
            <w:tcMar>
              <w:top w:type="dxa" w:w="50"/>
              <w:left w:type="dxa" w:w="100"/>
            </w:tcMar>
            <w:vAlign w:val="center"/>
          </w:tcPr>
          <w:p w14:paraId="AA030000">
            <w:pPr>
              <w:spacing w:after="0" w:before="0"/>
              <w:ind w:firstLine="0" w:left="135"/>
              <w:jc w:val="left"/>
            </w:pPr>
            <w:r>
              <w:rPr>
                <w:rFonts w:ascii="Times New Roman" w:hAnsi="Times New Roman"/>
                <w:b w:val="1"/>
                <w:i w:val="0"/>
                <w:color w:val="000000"/>
                <w:sz w:val="24"/>
              </w:rPr>
              <w:t xml:space="preserve">Практические работы </w:t>
            </w:r>
          </w:p>
          <w:p w14:paraId="AB030000">
            <w:pPr>
              <w:spacing w:after="0" w:before="0"/>
              <w:ind w:firstLine="0" w:left="135"/>
              <w:jc w:val="left"/>
            </w:pPr>
          </w:p>
        </w:tc>
        <w:tc>
          <w:tcPr>
            <w:tcW w:type="dxa" w:w="3849"/>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AC03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Древнерусская литература</w:t>
            </w:r>
          </w:p>
        </w:tc>
      </w:tr>
      <w:tr>
        <w:trPr>
          <w:trHeight w:hRule="atLeast" w:val="2445"/>
        </w:trPr>
        <w:tc>
          <w:tcPr>
            <w:tcW w:type="dxa" w:w="729"/>
            <w:tcMar>
              <w:top w:type="dxa" w:w="50"/>
              <w:left w:type="dxa" w:w="100"/>
            </w:tcMar>
            <w:vAlign w:val="center"/>
          </w:tcPr>
          <w:p w14:paraId="AD030000">
            <w:pPr>
              <w:spacing w:after="0" w:before="0"/>
              <w:ind w:firstLine="0" w:left="0"/>
              <w:jc w:val="left"/>
            </w:pPr>
            <w:r>
              <w:rPr>
                <w:rFonts w:ascii="Times New Roman" w:hAnsi="Times New Roman"/>
                <w:b w:val="0"/>
                <w:i w:val="0"/>
                <w:color w:val="000000"/>
                <w:sz w:val="24"/>
              </w:rPr>
              <w:t>1.1</w:t>
            </w:r>
          </w:p>
        </w:tc>
        <w:tc>
          <w:tcPr>
            <w:tcW w:type="dxa" w:w="2560"/>
            <w:tcMar>
              <w:top w:type="dxa" w:w="50"/>
              <w:left w:type="dxa" w:w="100"/>
            </w:tcMar>
            <w:vAlign w:val="center"/>
          </w:tcPr>
          <w:p w14:paraId="AE030000">
            <w:pPr>
              <w:spacing w:after="0" w:before="0"/>
              <w:ind w:firstLine="0" w:left="135"/>
              <w:jc w:val="left"/>
            </w:pPr>
            <w:r>
              <w:rPr>
                <w:rFonts w:ascii="Times New Roman" w:hAnsi="Times New Roman"/>
                <w:b w:val="0"/>
                <w:i w:val="0"/>
                <w:color w:val="000000"/>
                <w:sz w:val="24"/>
              </w:rPr>
              <w:t>Древнерусские повести. (одна повесть по выбору). Например, «Поучение» Владимира Мономаха (в сокращении)</w:t>
            </w:r>
          </w:p>
        </w:tc>
        <w:tc>
          <w:tcPr>
            <w:tcW w:type="dxa" w:w="1421"/>
            <w:tcMar>
              <w:top w:type="dxa" w:w="50"/>
              <w:left w:type="dxa" w:w="100"/>
            </w:tcMar>
            <w:vAlign w:val="center"/>
          </w:tcPr>
          <w:p w14:paraId="AF03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B0030000">
            <w:pPr>
              <w:spacing w:after="0" w:before="0"/>
              <w:ind w:firstLine="0" w:left="135"/>
              <w:jc w:val="center"/>
            </w:pPr>
          </w:p>
        </w:tc>
        <w:tc>
          <w:tcPr>
            <w:tcW w:type="dxa" w:w="2579"/>
            <w:tcMar>
              <w:top w:type="dxa" w:w="50"/>
              <w:left w:type="dxa" w:w="100"/>
            </w:tcMar>
            <w:vAlign w:val="center"/>
          </w:tcPr>
          <w:p w14:paraId="B1030000">
            <w:pPr>
              <w:spacing w:after="0" w:before="0"/>
              <w:ind w:firstLine="0" w:left="135"/>
              <w:jc w:val="center"/>
            </w:pPr>
          </w:p>
        </w:tc>
        <w:tc>
          <w:tcPr>
            <w:tcW w:type="dxa" w:w="3849"/>
            <w:tcMar>
              <w:top w:type="dxa" w:w="50"/>
              <w:left w:type="dxa" w:w="100"/>
            </w:tcMar>
            <w:vAlign w:val="center"/>
          </w:tcPr>
          <w:p w14:paraId="B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B303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B4030000">
            <w:pPr>
              <w:spacing w:after="0" w:before="0"/>
              <w:ind w:firstLine="0" w:left="135"/>
              <w:jc w:val="center"/>
            </w:pPr>
            <w:r>
              <w:rPr>
                <w:rFonts w:ascii="Times New Roman" w:hAnsi="Times New Roman"/>
                <w:b w:val="0"/>
                <w:i w:val="0"/>
                <w:color w:val="000000"/>
                <w:sz w:val="24"/>
              </w:rPr>
              <w:t xml:space="preserve"> 1 </w:t>
            </w:r>
          </w:p>
        </w:tc>
        <w:tc>
          <w:tcPr>
            <w:tcW w:type="dxa" w:w="8884"/>
            <w:gridSpan w:val="3"/>
            <w:tcMar>
              <w:top w:type="dxa" w:w="50"/>
              <w:left w:type="dxa" w:w="100"/>
            </w:tcMar>
            <w:vAlign w:val="center"/>
          </w:tcPr>
          <w:p w14:paraId="B5030000">
            <w:pPr>
              <w:ind/>
              <w:jc w:val="left"/>
            </w:pPr>
          </w:p>
        </w:tc>
      </w:tr>
      <w:tr>
        <w:trPr>
          <w:trHeight w:hRule="atLeast" w:val="300"/>
        </w:trPr>
        <w:tc>
          <w:tcPr>
            <w:tcW w:type="dxa" w:w="13594"/>
            <w:gridSpan w:val="6"/>
            <w:tcMar>
              <w:top w:type="dxa" w:w="50"/>
              <w:left w:type="dxa" w:w="100"/>
            </w:tcMar>
            <w:vAlign w:val="center"/>
          </w:tcPr>
          <w:p w14:paraId="B603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XIX века</w:t>
            </w:r>
          </w:p>
        </w:tc>
      </w:tr>
      <w:tr>
        <w:trPr>
          <w:trHeight w:hRule="atLeast" w:val="6195"/>
        </w:trPr>
        <w:tc>
          <w:tcPr>
            <w:tcW w:type="dxa" w:w="729"/>
            <w:tcMar>
              <w:top w:type="dxa" w:w="50"/>
              <w:left w:type="dxa" w:w="100"/>
            </w:tcMar>
            <w:vAlign w:val="center"/>
          </w:tcPr>
          <w:p w14:paraId="B7030000">
            <w:pPr>
              <w:spacing w:after="0" w:before="0"/>
              <w:ind w:firstLine="0" w:left="0"/>
              <w:jc w:val="left"/>
            </w:pPr>
            <w:r>
              <w:rPr>
                <w:rFonts w:ascii="Times New Roman" w:hAnsi="Times New Roman"/>
                <w:b w:val="0"/>
                <w:i w:val="0"/>
                <w:color w:val="000000"/>
                <w:sz w:val="24"/>
              </w:rPr>
              <w:t>2.1</w:t>
            </w:r>
          </w:p>
        </w:tc>
        <w:tc>
          <w:tcPr>
            <w:tcW w:type="dxa" w:w="2560"/>
            <w:tcMar>
              <w:top w:type="dxa" w:w="50"/>
              <w:left w:type="dxa" w:w="100"/>
            </w:tcMar>
            <w:vAlign w:val="center"/>
          </w:tcPr>
          <w:p w14:paraId="B8030000">
            <w:pPr>
              <w:spacing w:after="0" w:before="0"/>
              <w:ind w:firstLine="0" w:left="135"/>
              <w:jc w:val="left"/>
            </w:pPr>
            <w:r>
              <w:rPr>
                <w:rFonts w:ascii="Times New Roman" w:hAnsi="Times New Roman"/>
                <w:b w:val="0"/>
                <w:i w:val="0"/>
                <w:color w:val="000000"/>
                <w:sz w:val="24"/>
              </w:rPr>
              <w:t>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type="dxa" w:w="1421"/>
            <w:tcMar>
              <w:top w:type="dxa" w:w="50"/>
              <w:left w:type="dxa" w:w="100"/>
            </w:tcMar>
            <w:vAlign w:val="center"/>
          </w:tcPr>
          <w:p w14:paraId="B9030000">
            <w:pPr>
              <w:spacing w:after="0" w:before="0"/>
              <w:ind w:firstLine="0" w:left="135"/>
              <w:jc w:val="center"/>
            </w:pPr>
            <w:r>
              <w:rPr>
                <w:rFonts w:ascii="Times New Roman" w:hAnsi="Times New Roman"/>
                <w:b w:val="0"/>
                <w:i w:val="0"/>
                <w:color w:val="000000"/>
                <w:sz w:val="24"/>
              </w:rPr>
              <w:t xml:space="preserve"> 6 </w:t>
            </w:r>
          </w:p>
        </w:tc>
        <w:tc>
          <w:tcPr>
            <w:tcW w:type="dxa" w:w="2456"/>
            <w:tcMar>
              <w:top w:type="dxa" w:w="50"/>
              <w:left w:type="dxa" w:w="100"/>
            </w:tcMar>
            <w:vAlign w:val="center"/>
          </w:tcPr>
          <w:p w14:paraId="BA030000">
            <w:pPr>
              <w:spacing w:after="0" w:before="0"/>
              <w:ind w:firstLine="0" w:left="135"/>
              <w:jc w:val="center"/>
            </w:pPr>
          </w:p>
        </w:tc>
        <w:tc>
          <w:tcPr>
            <w:tcW w:type="dxa" w:w="2579"/>
            <w:tcMar>
              <w:top w:type="dxa" w:w="50"/>
              <w:left w:type="dxa" w:w="100"/>
            </w:tcMar>
            <w:vAlign w:val="center"/>
          </w:tcPr>
          <w:p w14:paraId="BB030000">
            <w:pPr>
              <w:spacing w:after="0" w:before="0"/>
              <w:ind w:firstLine="0" w:left="135"/>
              <w:jc w:val="center"/>
            </w:pPr>
          </w:p>
        </w:tc>
        <w:tc>
          <w:tcPr>
            <w:tcW w:type="dxa" w:w="3849"/>
            <w:tcMar>
              <w:top w:type="dxa" w:w="50"/>
              <w:left w:type="dxa" w:w="100"/>
            </w:tcMar>
            <w:vAlign w:val="center"/>
          </w:tcPr>
          <w:p w14:paraId="B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6960"/>
        </w:trPr>
        <w:tc>
          <w:tcPr>
            <w:tcW w:type="dxa" w:w="729"/>
            <w:tcMar>
              <w:top w:type="dxa" w:w="50"/>
              <w:left w:type="dxa" w:w="100"/>
            </w:tcMar>
            <w:vAlign w:val="center"/>
          </w:tcPr>
          <w:p w14:paraId="BD030000">
            <w:pPr>
              <w:spacing w:after="0" w:before="0"/>
              <w:ind w:firstLine="0" w:left="0"/>
              <w:jc w:val="left"/>
            </w:pPr>
            <w:r>
              <w:rPr>
                <w:rFonts w:ascii="Times New Roman" w:hAnsi="Times New Roman"/>
                <w:b w:val="0"/>
                <w:i w:val="0"/>
                <w:color w:val="000000"/>
                <w:sz w:val="24"/>
              </w:rPr>
              <w:t>2.2</w:t>
            </w:r>
          </w:p>
        </w:tc>
        <w:tc>
          <w:tcPr>
            <w:tcW w:type="dxa" w:w="2560"/>
            <w:tcMar>
              <w:top w:type="dxa" w:w="50"/>
              <w:left w:type="dxa" w:w="100"/>
            </w:tcMar>
            <w:vAlign w:val="center"/>
          </w:tcPr>
          <w:p w14:paraId="BE030000">
            <w:pPr>
              <w:spacing w:after="0" w:before="0"/>
              <w:ind w:firstLine="0" w:left="135"/>
              <w:jc w:val="left"/>
            </w:pPr>
            <w:r>
              <w:rPr>
                <w:rFonts w:ascii="Times New Roman" w:hAnsi="Times New Roman"/>
                <w:b w:val="0"/>
                <w:i w:val="0"/>
                <w:color w:val="000000"/>
                <w:sz w:val="24"/>
              </w:rPr>
              <w:t>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type="dxa" w:w="1421"/>
            <w:tcMar>
              <w:top w:type="dxa" w:w="50"/>
              <w:left w:type="dxa" w:w="100"/>
            </w:tcMar>
            <w:vAlign w:val="center"/>
          </w:tcPr>
          <w:p w14:paraId="BF030000">
            <w:pPr>
              <w:spacing w:after="0" w:before="0"/>
              <w:ind w:firstLine="0" w:left="135"/>
              <w:jc w:val="center"/>
            </w:pPr>
            <w:r>
              <w:rPr>
                <w:rFonts w:ascii="Times New Roman" w:hAnsi="Times New Roman"/>
                <w:b w:val="0"/>
                <w:i w:val="0"/>
                <w:color w:val="000000"/>
                <w:sz w:val="24"/>
              </w:rPr>
              <w:t xml:space="preserve"> 4 </w:t>
            </w:r>
          </w:p>
        </w:tc>
        <w:tc>
          <w:tcPr>
            <w:tcW w:type="dxa" w:w="2456"/>
            <w:tcMar>
              <w:top w:type="dxa" w:w="50"/>
              <w:left w:type="dxa" w:w="100"/>
            </w:tcMar>
            <w:vAlign w:val="center"/>
          </w:tcPr>
          <w:p w14:paraId="C0030000">
            <w:pPr>
              <w:spacing w:after="0" w:before="0"/>
              <w:ind w:firstLine="0" w:left="135"/>
              <w:jc w:val="center"/>
            </w:pPr>
          </w:p>
        </w:tc>
        <w:tc>
          <w:tcPr>
            <w:tcW w:type="dxa" w:w="2579"/>
            <w:tcMar>
              <w:top w:type="dxa" w:w="50"/>
              <w:left w:type="dxa" w:w="100"/>
            </w:tcMar>
            <w:vAlign w:val="center"/>
          </w:tcPr>
          <w:p w14:paraId="C1030000">
            <w:pPr>
              <w:spacing w:after="0" w:before="0"/>
              <w:ind w:firstLine="0" w:left="135"/>
              <w:jc w:val="center"/>
            </w:pPr>
          </w:p>
        </w:tc>
        <w:tc>
          <w:tcPr>
            <w:tcW w:type="dxa" w:w="3849"/>
            <w:tcMar>
              <w:top w:type="dxa" w:w="50"/>
              <w:left w:type="dxa" w:w="100"/>
            </w:tcMar>
            <w:vAlign w:val="center"/>
          </w:tcPr>
          <w:p w14:paraId="C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825"/>
        </w:trPr>
        <w:tc>
          <w:tcPr>
            <w:tcW w:type="dxa" w:w="729"/>
            <w:tcMar>
              <w:top w:type="dxa" w:w="50"/>
              <w:left w:type="dxa" w:w="100"/>
            </w:tcMar>
            <w:vAlign w:val="center"/>
          </w:tcPr>
          <w:p w14:paraId="C3030000">
            <w:pPr>
              <w:spacing w:after="0" w:before="0"/>
              <w:ind w:firstLine="0" w:left="0"/>
              <w:jc w:val="left"/>
            </w:pPr>
            <w:r>
              <w:rPr>
                <w:rFonts w:ascii="Times New Roman" w:hAnsi="Times New Roman"/>
                <w:b w:val="0"/>
                <w:i w:val="0"/>
                <w:color w:val="000000"/>
                <w:sz w:val="24"/>
              </w:rPr>
              <w:t>2.3</w:t>
            </w:r>
          </w:p>
        </w:tc>
        <w:tc>
          <w:tcPr>
            <w:tcW w:type="dxa" w:w="2560"/>
            <w:tcMar>
              <w:top w:type="dxa" w:w="50"/>
              <w:left w:type="dxa" w:w="100"/>
            </w:tcMar>
            <w:vAlign w:val="center"/>
          </w:tcPr>
          <w:p w14:paraId="C4030000">
            <w:pPr>
              <w:spacing w:after="0" w:before="0"/>
              <w:ind w:firstLine="0" w:left="135"/>
              <w:jc w:val="left"/>
            </w:pPr>
            <w:r>
              <w:rPr>
                <w:rFonts w:ascii="Times New Roman" w:hAnsi="Times New Roman"/>
                <w:b w:val="0"/>
                <w:i w:val="0"/>
                <w:color w:val="000000"/>
                <w:sz w:val="24"/>
              </w:rPr>
              <w:t>Н. В. Гоголь. Повесть «Тарас Бульба»</w:t>
            </w:r>
          </w:p>
        </w:tc>
        <w:tc>
          <w:tcPr>
            <w:tcW w:type="dxa" w:w="1421"/>
            <w:tcMar>
              <w:top w:type="dxa" w:w="50"/>
              <w:left w:type="dxa" w:w="100"/>
            </w:tcMar>
            <w:vAlign w:val="center"/>
          </w:tcPr>
          <w:p w14:paraId="C5030000">
            <w:pPr>
              <w:spacing w:after="0" w:before="0"/>
              <w:ind w:firstLine="0" w:left="135"/>
              <w:jc w:val="center"/>
            </w:pPr>
            <w:r>
              <w:rPr>
                <w:rFonts w:ascii="Times New Roman" w:hAnsi="Times New Roman"/>
                <w:b w:val="0"/>
                <w:i w:val="0"/>
                <w:color w:val="000000"/>
                <w:sz w:val="24"/>
              </w:rPr>
              <w:t xml:space="preserve"> 3 </w:t>
            </w:r>
          </w:p>
        </w:tc>
        <w:tc>
          <w:tcPr>
            <w:tcW w:type="dxa" w:w="2456"/>
            <w:tcMar>
              <w:top w:type="dxa" w:w="50"/>
              <w:left w:type="dxa" w:w="100"/>
            </w:tcMar>
            <w:vAlign w:val="center"/>
          </w:tcPr>
          <w:p w14:paraId="C6030000">
            <w:pPr>
              <w:spacing w:after="0" w:before="0"/>
              <w:ind w:firstLine="0" w:left="135"/>
              <w:jc w:val="center"/>
            </w:pPr>
          </w:p>
        </w:tc>
        <w:tc>
          <w:tcPr>
            <w:tcW w:type="dxa" w:w="2579"/>
            <w:tcMar>
              <w:top w:type="dxa" w:w="50"/>
              <w:left w:type="dxa" w:w="100"/>
            </w:tcMar>
            <w:vAlign w:val="center"/>
          </w:tcPr>
          <w:p w14:paraId="C7030000">
            <w:pPr>
              <w:spacing w:after="0" w:before="0"/>
              <w:ind w:firstLine="0" w:left="135"/>
              <w:jc w:val="center"/>
            </w:pPr>
          </w:p>
        </w:tc>
        <w:tc>
          <w:tcPr>
            <w:tcW w:type="dxa" w:w="3849"/>
            <w:tcMar>
              <w:top w:type="dxa" w:w="50"/>
              <w:left w:type="dxa" w:w="100"/>
            </w:tcMar>
            <w:vAlign w:val="center"/>
          </w:tcPr>
          <w:p w14:paraId="C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C903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CA030000">
            <w:pPr>
              <w:spacing w:after="0" w:before="0"/>
              <w:ind w:firstLine="0" w:left="135"/>
              <w:jc w:val="center"/>
            </w:pPr>
            <w:r>
              <w:rPr>
                <w:rFonts w:ascii="Times New Roman" w:hAnsi="Times New Roman"/>
                <w:b w:val="0"/>
                <w:i w:val="0"/>
                <w:color w:val="000000"/>
                <w:sz w:val="24"/>
              </w:rPr>
              <w:t xml:space="preserve"> 13 </w:t>
            </w:r>
          </w:p>
        </w:tc>
        <w:tc>
          <w:tcPr>
            <w:tcW w:type="dxa" w:w="8884"/>
            <w:gridSpan w:val="3"/>
            <w:tcMar>
              <w:top w:type="dxa" w:w="50"/>
              <w:left w:type="dxa" w:w="100"/>
            </w:tcMar>
            <w:vAlign w:val="center"/>
          </w:tcPr>
          <w:p w14:paraId="CB030000">
            <w:pPr>
              <w:ind/>
              <w:jc w:val="left"/>
            </w:pPr>
          </w:p>
        </w:tc>
      </w:tr>
      <w:tr>
        <w:trPr>
          <w:trHeight w:hRule="atLeast" w:val="300"/>
        </w:trPr>
        <w:tc>
          <w:tcPr>
            <w:tcW w:type="dxa" w:w="13594"/>
            <w:gridSpan w:val="6"/>
            <w:tcMar>
              <w:top w:type="dxa" w:w="50"/>
              <w:left w:type="dxa" w:w="100"/>
            </w:tcMar>
            <w:vAlign w:val="center"/>
          </w:tcPr>
          <w:p w14:paraId="CC03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XIX века</w:t>
            </w:r>
          </w:p>
        </w:tc>
      </w:tr>
      <w:tr>
        <w:trPr>
          <w:trHeight w:hRule="atLeast" w:val="3240"/>
        </w:trPr>
        <w:tc>
          <w:tcPr>
            <w:tcW w:type="dxa" w:w="729"/>
            <w:tcMar>
              <w:top w:type="dxa" w:w="50"/>
              <w:left w:type="dxa" w:w="100"/>
            </w:tcMar>
            <w:vAlign w:val="center"/>
          </w:tcPr>
          <w:p w14:paraId="CD030000">
            <w:pPr>
              <w:spacing w:after="0" w:before="0"/>
              <w:ind w:firstLine="0" w:left="0"/>
              <w:jc w:val="left"/>
            </w:pPr>
            <w:r>
              <w:rPr>
                <w:rFonts w:ascii="Times New Roman" w:hAnsi="Times New Roman"/>
                <w:b w:val="0"/>
                <w:i w:val="0"/>
                <w:color w:val="000000"/>
                <w:sz w:val="24"/>
              </w:rPr>
              <w:t>3.1</w:t>
            </w:r>
          </w:p>
        </w:tc>
        <w:tc>
          <w:tcPr>
            <w:tcW w:type="dxa" w:w="2560"/>
            <w:tcMar>
              <w:top w:type="dxa" w:w="50"/>
              <w:left w:type="dxa" w:w="100"/>
            </w:tcMar>
            <w:vAlign w:val="center"/>
          </w:tcPr>
          <w:p w14:paraId="CE030000">
            <w:pPr>
              <w:spacing w:after="0" w:before="0"/>
              <w:ind w:firstLine="0" w:left="135"/>
              <w:jc w:val="left"/>
            </w:pPr>
            <w:r>
              <w:rPr>
                <w:rFonts w:ascii="Times New Roman" w:hAnsi="Times New Roman"/>
                <w:b w:val="0"/>
                <w:i w:val="0"/>
                <w:color w:val="000000"/>
                <w:sz w:val="24"/>
              </w:rPr>
              <w:t>И. С. Тургенев. Рассказы из цикла «Записки охотника» (два по выбору).Например, «Бирюк», «Хорь и Калиныч» и др. Стихотворения в прозе. Например, «Русский язык», «Воробей» и др.</w:t>
            </w:r>
          </w:p>
        </w:tc>
        <w:tc>
          <w:tcPr>
            <w:tcW w:type="dxa" w:w="1421"/>
            <w:tcMar>
              <w:top w:type="dxa" w:w="50"/>
              <w:left w:type="dxa" w:w="100"/>
            </w:tcMar>
            <w:vAlign w:val="center"/>
          </w:tcPr>
          <w:p w14:paraId="CF030000">
            <w:pPr>
              <w:spacing w:after="0" w:before="0"/>
              <w:ind w:firstLine="0" w:left="135"/>
              <w:jc w:val="center"/>
            </w:pPr>
            <w:r>
              <w:rPr>
                <w:rFonts w:ascii="Times New Roman" w:hAnsi="Times New Roman"/>
                <w:b w:val="0"/>
                <w:i w:val="0"/>
                <w:color w:val="000000"/>
                <w:sz w:val="24"/>
              </w:rPr>
              <w:t xml:space="preserve"> 3 </w:t>
            </w:r>
          </w:p>
        </w:tc>
        <w:tc>
          <w:tcPr>
            <w:tcW w:type="dxa" w:w="2456"/>
            <w:tcMar>
              <w:top w:type="dxa" w:w="50"/>
              <w:left w:type="dxa" w:w="100"/>
            </w:tcMar>
            <w:vAlign w:val="center"/>
          </w:tcPr>
          <w:p w14:paraId="D0030000">
            <w:pPr>
              <w:spacing w:after="0" w:before="0"/>
              <w:ind w:firstLine="0" w:left="135"/>
              <w:jc w:val="center"/>
            </w:pPr>
          </w:p>
        </w:tc>
        <w:tc>
          <w:tcPr>
            <w:tcW w:type="dxa" w:w="2579"/>
            <w:tcMar>
              <w:top w:type="dxa" w:w="50"/>
              <w:left w:type="dxa" w:w="100"/>
            </w:tcMar>
            <w:vAlign w:val="center"/>
          </w:tcPr>
          <w:p w14:paraId="D1030000">
            <w:pPr>
              <w:spacing w:after="0" w:before="0"/>
              <w:ind w:firstLine="0" w:left="135"/>
              <w:jc w:val="center"/>
            </w:pPr>
          </w:p>
        </w:tc>
        <w:tc>
          <w:tcPr>
            <w:tcW w:type="dxa" w:w="3849"/>
            <w:tcMar>
              <w:top w:type="dxa" w:w="50"/>
              <w:left w:type="dxa" w:w="100"/>
            </w:tcMar>
            <w:vAlign w:val="center"/>
          </w:tcPr>
          <w:p w14:paraId="D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825"/>
        </w:trPr>
        <w:tc>
          <w:tcPr>
            <w:tcW w:type="dxa" w:w="729"/>
            <w:tcMar>
              <w:top w:type="dxa" w:w="50"/>
              <w:left w:type="dxa" w:w="100"/>
            </w:tcMar>
            <w:vAlign w:val="center"/>
          </w:tcPr>
          <w:p w14:paraId="D3030000">
            <w:pPr>
              <w:spacing w:after="0" w:before="0"/>
              <w:ind w:firstLine="0" w:left="0"/>
              <w:jc w:val="left"/>
            </w:pPr>
            <w:r>
              <w:rPr>
                <w:rFonts w:ascii="Times New Roman" w:hAnsi="Times New Roman"/>
                <w:b w:val="0"/>
                <w:i w:val="0"/>
                <w:color w:val="000000"/>
                <w:sz w:val="24"/>
              </w:rPr>
              <w:t>3.2</w:t>
            </w:r>
          </w:p>
        </w:tc>
        <w:tc>
          <w:tcPr>
            <w:tcW w:type="dxa" w:w="2560"/>
            <w:tcMar>
              <w:top w:type="dxa" w:w="50"/>
              <w:left w:type="dxa" w:w="100"/>
            </w:tcMar>
            <w:vAlign w:val="center"/>
          </w:tcPr>
          <w:p w14:paraId="D4030000">
            <w:pPr>
              <w:spacing w:after="0" w:before="0"/>
              <w:ind w:firstLine="0" w:left="135"/>
              <w:jc w:val="left"/>
            </w:pPr>
            <w:r>
              <w:rPr>
                <w:rFonts w:ascii="Times New Roman" w:hAnsi="Times New Roman"/>
                <w:b w:val="0"/>
                <w:i w:val="0"/>
                <w:color w:val="000000"/>
                <w:sz w:val="24"/>
              </w:rPr>
              <w:t>Л. Н. Толстой. Рассказ «После бала»</w:t>
            </w:r>
          </w:p>
        </w:tc>
        <w:tc>
          <w:tcPr>
            <w:tcW w:type="dxa" w:w="1421"/>
            <w:tcMar>
              <w:top w:type="dxa" w:w="50"/>
              <w:left w:type="dxa" w:w="100"/>
            </w:tcMar>
            <w:vAlign w:val="center"/>
          </w:tcPr>
          <w:p w14:paraId="D5030000">
            <w:pPr>
              <w:spacing w:after="0" w:before="0"/>
              <w:ind w:firstLine="0" w:left="135"/>
              <w:jc w:val="center"/>
            </w:pPr>
            <w:r>
              <w:rPr>
                <w:rFonts w:ascii="Times New Roman" w:hAnsi="Times New Roman"/>
                <w:b w:val="0"/>
                <w:i w:val="0"/>
                <w:color w:val="000000"/>
                <w:sz w:val="24"/>
              </w:rPr>
              <w:t xml:space="preserve"> 3 </w:t>
            </w:r>
          </w:p>
        </w:tc>
        <w:tc>
          <w:tcPr>
            <w:tcW w:type="dxa" w:w="2456"/>
            <w:tcMar>
              <w:top w:type="dxa" w:w="50"/>
              <w:left w:type="dxa" w:w="100"/>
            </w:tcMar>
            <w:vAlign w:val="center"/>
          </w:tcPr>
          <w:p w14:paraId="D6030000">
            <w:pPr>
              <w:spacing w:after="0" w:before="0"/>
              <w:ind w:firstLine="0" w:left="135"/>
              <w:jc w:val="center"/>
            </w:pPr>
          </w:p>
        </w:tc>
        <w:tc>
          <w:tcPr>
            <w:tcW w:type="dxa" w:w="2579"/>
            <w:tcMar>
              <w:top w:type="dxa" w:w="50"/>
              <w:left w:type="dxa" w:w="100"/>
            </w:tcMar>
            <w:vAlign w:val="center"/>
          </w:tcPr>
          <w:p w14:paraId="D7030000">
            <w:pPr>
              <w:spacing w:after="0" w:before="0"/>
              <w:ind w:firstLine="0" w:left="135"/>
              <w:jc w:val="center"/>
            </w:pPr>
          </w:p>
        </w:tc>
        <w:tc>
          <w:tcPr>
            <w:tcW w:type="dxa" w:w="3849"/>
            <w:tcMar>
              <w:top w:type="dxa" w:w="50"/>
              <w:left w:type="dxa" w:w="100"/>
            </w:tcMar>
            <w:vAlign w:val="center"/>
          </w:tcPr>
          <w:p w14:paraId="D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445"/>
        </w:trPr>
        <w:tc>
          <w:tcPr>
            <w:tcW w:type="dxa" w:w="729"/>
            <w:tcMar>
              <w:top w:type="dxa" w:w="50"/>
              <w:left w:type="dxa" w:w="100"/>
            </w:tcMar>
            <w:vAlign w:val="center"/>
          </w:tcPr>
          <w:p w14:paraId="D9030000">
            <w:pPr>
              <w:spacing w:after="0" w:before="0"/>
              <w:ind w:firstLine="0" w:left="0"/>
              <w:jc w:val="left"/>
            </w:pPr>
            <w:r>
              <w:rPr>
                <w:rFonts w:ascii="Times New Roman" w:hAnsi="Times New Roman"/>
                <w:b w:val="0"/>
                <w:i w:val="0"/>
                <w:color w:val="000000"/>
                <w:sz w:val="24"/>
              </w:rPr>
              <w:t>3.3</w:t>
            </w:r>
          </w:p>
        </w:tc>
        <w:tc>
          <w:tcPr>
            <w:tcW w:type="dxa" w:w="2560"/>
            <w:tcMar>
              <w:top w:type="dxa" w:w="50"/>
              <w:left w:type="dxa" w:w="100"/>
            </w:tcMar>
            <w:vAlign w:val="center"/>
          </w:tcPr>
          <w:p w14:paraId="DA030000">
            <w:pPr>
              <w:spacing w:after="0" w:before="0"/>
              <w:ind w:firstLine="0" w:left="135"/>
              <w:jc w:val="left"/>
            </w:pPr>
            <w:r>
              <w:rPr>
                <w:rFonts w:ascii="Times New Roman" w:hAnsi="Times New Roman"/>
                <w:b w:val="0"/>
                <w:i w:val="0"/>
                <w:color w:val="000000"/>
                <w:sz w:val="24"/>
              </w:rPr>
              <w:t>Н. А. Некрасов. Стихотворения (не менее двух). Например, «Железная дорога», «Размышления у парадного подъезда» и др.</w:t>
            </w:r>
          </w:p>
        </w:tc>
        <w:tc>
          <w:tcPr>
            <w:tcW w:type="dxa" w:w="1421"/>
            <w:tcMar>
              <w:top w:type="dxa" w:w="50"/>
              <w:left w:type="dxa" w:w="100"/>
            </w:tcMar>
            <w:vAlign w:val="center"/>
          </w:tcPr>
          <w:p w14:paraId="DB03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DC030000">
            <w:pPr>
              <w:spacing w:after="0" w:before="0"/>
              <w:ind w:firstLine="0" w:left="135"/>
              <w:jc w:val="center"/>
            </w:pPr>
          </w:p>
        </w:tc>
        <w:tc>
          <w:tcPr>
            <w:tcW w:type="dxa" w:w="2579"/>
            <w:tcMar>
              <w:top w:type="dxa" w:w="50"/>
              <w:left w:type="dxa" w:w="100"/>
            </w:tcMar>
            <w:vAlign w:val="center"/>
          </w:tcPr>
          <w:p w14:paraId="DD030000">
            <w:pPr>
              <w:spacing w:after="0" w:before="0"/>
              <w:ind w:firstLine="0" w:left="135"/>
              <w:jc w:val="center"/>
            </w:pPr>
          </w:p>
        </w:tc>
        <w:tc>
          <w:tcPr>
            <w:tcW w:type="dxa" w:w="3849"/>
            <w:tcMar>
              <w:top w:type="dxa" w:w="50"/>
              <w:left w:type="dxa" w:w="100"/>
            </w:tcMar>
            <w:vAlign w:val="center"/>
          </w:tcPr>
          <w:p w14:paraId="D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895"/>
        </w:trPr>
        <w:tc>
          <w:tcPr>
            <w:tcW w:type="dxa" w:w="729"/>
            <w:tcMar>
              <w:top w:type="dxa" w:w="50"/>
              <w:left w:type="dxa" w:w="100"/>
            </w:tcMar>
            <w:vAlign w:val="center"/>
          </w:tcPr>
          <w:p w14:paraId="DF030000">
            <w:pPr>
              <w:spacing w:after="0" w:before="0"/>
              <w:ind w:firstLine="0" w:left="0"/>
              <w:jc w:val="left"/>
            </w:pPr>
            <w:r>
              <w:rPr>
                <w:rFonts w:ascii="Times New Roman" w:hAnsi="Times New Roman"/>
                <w:b w:val="0"/>
                <w:i w:val="0"/>
                <w:color w:val="000000"/>
                <w:sz w:val="24"/>
              </w:rPr>
              <w:t>3.4</w:t>
            </w:r>
          </w:p>
        </w:tc>
        <w:tc>
          <w:tcPr>
            <w:tcW w:type="dxa" w:w="2560"/>
            <w:tcMar>
              <w:top w:type="dxa" w:w="50"/>
              <w:left w:type="dxa" w:w="100"/>
            </w:tcMar>
            <w:vAlign w:val="center"/>
          </w:tcPr>
          <w:p w14:paraId="E0030000">
            <w:pPr>
              <w:spacing w:after="0" w:before="0"/>
              <w:ind w:firstLine="0" w:left="135"/>
              <w:jc w:val="left"/>
            </w:pPr>
            <w:r>
              <w:rPr>
                <w:rFonts w:ascii="Times New Roman" w:hAnsi="Times New Roman"/>
                <w:b w:val="0"/>
                <w:i w:val="0"/>
                <w:color w:val="000000"/>
                <w:sz w:val="24"/>
              </w:rPr>
              <w:t>Поэзия второй половины XIX века. Ф. И. Тютчев, А. А. Фет, А. К. Толстой и др. (не менее двух стихотворений по выбору)</w:t>
            </w:r>
          </w:p>
        </w:tc>
        <w:tc>
          <w:tcPr>
            <w:tcW w:type="dxa" w:w="1421"/>
            <w:tcMar>
              <w:top w:type="dxa" w:w="50"/>
              <w:left w:type="dxa" w:w="100"/>
            </w:tcMar>
            <w:vAlign w:val="center"/>
          </w:tcPr>
          <w:p w14:paraId="E103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E2030000">
            <w:pPr>
              <w:spacing w:after="0" w:before="0"/>
              <w:ind w:firstLine="0" w:left="135"/>
              <w:jc w:val="center"/>
            </w:pPr>
          </w:p>
        </w:tc>
        <w:tc>
          <w:tcPr>
            <w:tcW w:type="dxa" w:w="2579"/>
            <w:tcMar>
              <w:top w:type="dxa" w:w="50"/>
              <w:left w:type="dxa" w:w="100"/>
            </w:tcMar>
            <w:vAlign w:val="center"/>
          </w:tcPr>
          <w:p w14:paraId="E3030000">
            <w:pPr>
              <w:spacing w:after="0" w:before="0"/>
              <w:ind w:firstLine="0" w:left="135"/>
              <w:jc w:val="center"/>
            </w:pPr>
          </w:p>
        </w:tc>
        <w:tc>
          <w:tcPr>
            <w:tcW w:type="dxa" w:w="3849"/>
            <w:tcMar>
              <w:top w:type="dxa" w:w="50"/>
              <w:left w:type="dxa" w:w="100"/>
            </w:tcMar>
            <w:vAlign w:val="center"/>
          </w:tcPr>
          <w:p w14:paraId="E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970"/>
        </w:trPr>
        <w:tc>
          <w:tcPr>
            <w:tcW w:type="dxa" w:w="729"/>
            <w:tcMar>
              <w:top w:type="dxa" w:w="50"/>
              <w:left w:type="dxa" w:w="100"/>
            </w:tcMar>
            <w:vAlign w:val="center"/>
          </w:tcPr>
          <w:p w14:paraId="E5030000">
            <w:pPr>
              <w:spacing w:after="0" w:before="0"/>
              <w:ind w:firstLine="0" w:left="0"/>
              <w:jc w:val="left"/>
            </w:pPr>
            <w:r>
              <w:rPr>
                <w:rFonts w:ascii="Times New Roman" w:hAnsi="Times New Roman"/>
                <w:b w:val="0"/>
                <w:i w:val="0"/>
                <w:color w:val="000000"/>
                <w:sz w:val="24"/>
              </w:rPr>
              <w:t>3.5</w:t>
            </w:r>
          </w:p>
        </w:tc>
        <w:tc>
          <w:tcPr>
            <w:tcW w:type="dxa" w:w="2560"/>
            <w:tcMar>
              <w:top w:type="dxa" w:w="50"/>
              <w:left w:type="dxa" w:w="100"/>
            </w:tcMar>
            <w:vAlign w:val="center"/>
          </w:tcPr>
          <w:p w14:paraId="E6030000">
            <w:pPr>
              <w:spacing w:after="0" w:before="0"/>
              <w:ind w:firstLine="0" w:left="135"/>
              <w:jc w:val="left"/>
            </w:pPr>
            <w:r>
              <w:rPr>
                <w:rFonts w:ascii="Times New Roman" w:hAnsi="Times New Roman"/>
                <w:b w:val="0"/>
                <w:i w:val="0"/>
                <w:color w:val="000000"/>
                <w:sz w:val="24"/>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type="dxa" w:w="1421"/>
            <w:tcMar>
              <w:top w:type="dxa" w:w="50"/>
              <w:left w:type="dxa" w:w="100"/>
            </w:tcMar>
            <w:vAlign w:val="center"/>
          </w:tcPr>
          <w:p w14:paraId="E703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E8030000">
            <w:pPr>
              <w:spacing w:after="0" w:before="0"/>
              <w:ind w:firstLine="0" w:left="135"/>
              <w:jc w:val="center"/>
            </w:pPr>
          </w:p>
        </w:tc>
        <w:tc>
          <w:tcPr>
            <w:tcW w:type="dxa" w:w="2579"/>
            <w:tcMar>
              <w:top w:type="dxa" w:w="50"/>
              <w:left w:type="dxa" w:w="100"/>
            </w:tcMar>
            <w:vAlign w:val="center"/>
          </w:tcPr>
          <w:p w14:paraId="E9030000">
            <w:pPr>
              <w:spacing w:after="0" w:before="0"/>
              <w:ind w:firstLine="0" w:left="135"/>
              <w:jc w:val="center"/>
            </w:pPr>
          </w:p>
        </w:tc>
        <w:tc>
          <w:tcPr>
            <w:tcW w:type="dxa" w:w="3849"/>
            <w:tcMar>
              <w:top w:type="dxa" w:w="50"/>
              <w:left w:type="dxa" w:w="100"/>
            </w:tcMar>
            <w:vAlign w:val="center"/>
          </w:tcPr>
          <w:p w14:paraId="E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970"/>
        </w:trPr>
        <w:tc>
          <w:tcPr>
            <w:tcW w:type="dxa" w:w="729"/>
            <w:tcMar>
              <w:top w:type="dxa" w:w="50"/>
              <w:left w:type="dxa" w:w="100"/>
            </w:tcMar>
            <w:vAlign w:val="center"/>
          </w:tcPr>
          <w:p w14:paraId="EB030000">
            <w:pPr>
              <w:spacing w:after="0" w:before="0"/>
              <w:ind w:firstLine="0" w:left="0"/>
              <w:jc w:val="left"/>
            </w:pPr>
            <w:r>
              <w:rPr>
                <w:rFonts w:ascii="Times New Roman" w:hAnsi="Times New Roman"/>
                <w:b w:val="0"/>
                <w:i w:val="0"/>
                <w:color w:val="000000"/>
                <w:sz w:val="24"/>
              </w:rPr>
              <w:t>3.6</w:t>
            </w:r>
          </w:p>
        </w:tc>
        <w:tc>
          <w:tcPr>
            <w:tcW w:type="dxa" w:w="2560"/>
            <w:tcMar>
              <w:top w:type="dxa" w:w="50"/>
              <w:left w:type="dxa" w:w="100"/>
            </w:tcMar>
            <w:vAlign w:val="center"/>
          </w:tcPr>
          <w:p w14:paraId="EC030000">
            <w:pPr>
              <w:spacing w:after="0" w:before="0"/>
              <w:ind w:firstLine="0" w:left="135"/>
              <w:jc w:val="left"/>
            </w:pPr>
            <w:r>
              <w:rPr>
                <w:rFonts w:ascii="Times New Roman" w:hAnsi="Times New Roman"/>
                <w:b w:val="0"/>
                <w:i w:val="0"/>
                <w:color w:val="000000"/>
                <w:sz w:val="24"/>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type="dxa" w:w="1421"/>
            <w:tcMar>
              <w:top w:type="dxa" w:w="50"/>
              <w:left w:type="dxa" w:w="100"/>
            </w:tcMar>
            <w:vAlign w:val="center"/>
          </w:tcPr>
          <w:p w14:paraId="ED03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EE030000">
            <w:pPr>
              <w:spacing w:after="0" w:before="0"/>
              <w:ind w:firstLine="0" w:left="135"/>
              <w:jc w:val="center"/>
            </w:pPr>
          </w:p>
        </w:tc>
        <w:tc>
          <w:tcPr>
            <w:tcW w:type="dxa" w:w="2579"/>
            <w:tcMar>
              <w:top w:type="dxa" w:w="50"/>
              <w:left w:type="dxa" w:w="100"/>
            </w:tcMar>
            <w:vAlign w:val="center"/>
          </w:tcPr>
          <w:p w14:paraId="EF030000">
            <w:pPr>
              <w:spacing w:after="0" w:before="0"/>
              <w:ind w:firstLine="0" w:left="135"/>
              <w:jc w:val="center"/>
            </w:pPr>
          </w:p>
        </w:tc>
        <w:tc>
          <w:tcPr>
            <w:tcW w:type="dxa" w:w="3849"/>
            <w:tcMar>
              <w:top w:type="dxa" w:w="50"/>
              <w:left w:type="dxa" w:w="100"/>
            </w:tcMar>
            <w:vAlign w:val="center"/>
          </w:tcPr>
          <w:p w14:paraId="F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F103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F2030000">
            <w:pPr>
              <w:spacing w:after="0" w:before="0"/>
              <w:ind w:firstLine="0" w:left="135"/>
              <w:jc w:val="center"/>
            </w:pPr>
            <w:r>
              <w:rPr>
                <w:rFonts w:ascii="Times New Roman" w:hAnsi="Times New Roman"/>
                <w:b w:val="0"/>
                <w:i w:val="0"/>
                <w:color w:val="000000"/>
                <w:sz w:val="24"/>
              </w:rPr>
              <w:t xml:space="preserve"> 13 </w:t>
            </w:r>
          </w:p>
        </w:tc>
        <w:tc>
          <w:tcPr>
            <w:tcW w:type="dxa" w:w="8884"/>
            <w:gridSpan w:val="3"/>
            <w:tcMar>
              <w:top w:type="dxa" w:w="50"/>
              <w:left w:type="dxa" w:w="100"/>
            </w:tcMar>
            <w:vAlign w:val="center"/>
          </w:tcPr>
          <w:p w14:paraId="F3030000">
            <w:pPr>
              <w:ind/>
              <w:jc w:val="left"/>
            </w:pPr>
          </w:p>
        </w:tc>
      </w:tr>
      <w:tr>
        <w:trPr>
          <w:trHeight w:hRule="atLeast" w:val="300"/>
        </w:trPr>
        <w:tc>
          <w:tcPr>
            <w:tcW w:type="dxa" w:w="13594"/>
            <w:gridSpan w:val="6"/>
            <w:tcMar>
              <w:top w:type="dxa" w:w="50"/>
              <w:left w:type="dxa" w:w="100"/>
            </w:tcMar>
            <w:vAlign w:val="center"/>
          </w:tcPr>
          <w:p w14:paraId="F403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конца XIX — начала XX века</w:t>
            </w:r>
          </w:p>
        </w:tc>
      </w:tr>
      <w:tr>
        <w:trPr>
          <w:trHeight w:hRule="atLeast" w:val="1905"/>
        </w:trPr>
        <w:tc>
          <w:tcPr>
            <w:tcW w:type="dxa" w:w="729"/>
            <w:tcMar>
              <w:top w:type="dxa" w:w="50"/>
              <w:left w:type="dxa" w:w="100"/>
            </w:tcMar>
            <w:vAlign w:val="center"/>
          </w:tcPr>
          <w:p w14:paraId="F5030000">
            <w:pPr>
              <w:spacing w:after="0" w:before="0"/>
              <w:ind w:firstLine="0" w:left="0"/>
              <w:jc w:val="left"/>
            </w:pPr>
            <w:r>
              <w:rPr>
                <w:rFonts w:ascii="Times New Roman" w:hAnsi="Times New Roman"/>
                <w:b w:val="0"/>
                <w:i w:val="0"/>
                <w:color w:val="000000"/>
                <w:sz w:val="24"/>
              </w:rPr>
              <w:t>4.1</w:t>
            </w:r>
          </w:p>
        </w:tc>
        <w:tc>
          <w:tcPr>
            <w:tcW w:type="dxa" w:w="2560"/>
            <w:tcMar>
              <w:top w:type="dxa" w:w="50"/>
              <w:left w:type="dxa" w:w="100"/>
            </w:tcMar>
            <w:vAlign w:val="center"/>
          </w:tcPr>
          <w:p w14:paraId="F6030000">
            <w:pPr>
              <w:spacing w:after="0" w:before="0"/>
              <w:ind w:firstLine="0" w:left="135"/>
              <w:jc w:val="left"/>
            </w:pPr>
            <w:r>
              <w:rPr>
                <w:rFonts w:ascii="Times New Roman" w:hAnsi="Times New Roman"/>
                <w:b w:val="0"/>
                <w:i w:val="0"/>
                <w:color w:val="000000"/>
                <w:sz w:val="24"/>
              </w:rPr>
              <w:t>А. П. Чехов. Рассказы (один по выбору). Например, «Тоска», «Злоумышленник» и др.</w:t>
            </w:r>
          </w:p>
        </w:tc>
        <w:tc>
          <w:tcPr>
            <w:tcW w:type="dxa" w:w="1421"/>
            <w:tcMar>
              <w:top w:type="dxa" w:w="50"/>
              <w:left w:type="dxa" w:w="100"/>
            </w:tcMar>
            <w:vAlign w:val="center"/>
          </w:tcPr>
          <w:p w14:paraId="F703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F8030000">
            <w:pPr>
              <w:spacing w:after="0" w:before="0"/>
              <w:ind w:firstLine="0" w:left="135"/>
              <w:jc w:val="center"/>
            </w:pPr>
          </w:p>
        </w:tc>
        <w:tc>
          <w:tcPr>
            <w:tcW w:type="dxa" w:w="2579"/>
            <w:tcMar>
              <w:top w:type="dxa" w:w="50"/>
              <w:left w:type="dxa" w:w="100"/>
            </w:tcMar>
            <w:vAlign w:val="center"/>
          </w:tcPr>
          <w:p w14:paraId="F9030000">
            <w:pPr>
              <w:spacing w:after="0" w:before="0"/>
              <w:ind w:firstLine="0" w:left="135"/>
              <w:jc w:val="center"/>
            </w:pPr>
          </w:p>
        </w:tc>
        <w:tc>
          <w:tcPr>
            <w:tcW w:type="dxa" w:w="3849"/>
            <w:tcMar>
              <w:top w:type="dxa" w:w="50"/>
              <w:left w:type="dxa" w:w="100"/>
            </w:tcMar>
            <w:vAlign w:val="center"/>
          </w:tcPr>
          <w:p w14:paraId="F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970"/>
        </w:trPr>
        <w:tc>
          <w:tcPr>
            <w:tcW w:type="dxa" w:w="729"/>
            <w:tcMar>
              <w:top w:type="dxa" w:w="50"/>
              <w:left w:type="dxa" w:w="100"/>
            </w:tcMar>
            <w:vAlign w:val="center"/>
          </w:tcPr>
          <w:p w14:paraId="FB030000">
            <w:pPr>
              <w:spacing w:after="0" w:before="0"/>
              <w:ind w:firstLine="0" w:left="0"/>
              <w:jc w:val="left"/>
            </w:pPr>
            <w:r>
              <w:rPr>
                <w:rFonts w:ascii="Times New Roman" w:hAnsi="Times New Roman"/>
                <w:b w:val="0"/>
                <w:i w:val="0"/>
                <w:color w:val="000000"/>
                <w:sz w:val="24"/>
              </w:rPr>
              <w:t>4.2</w:t>
            </w:r>
          </w:p>
        </w:tc>
        <w:tc>
          <w:tcPr>
            <w:tcW w:type="dxa" w:w="2560"/>
            <w:tcMar>
              <w:top w:type="dxa" w:w="50"/>
              <w:left w:type="dxa" w:w="100"/>
            </w:tcMar>
            <w:vAlign w:val="center"/>
          </w:tcPr>
          <w:p w14:paraId="FC030000">
            <w:pPr>
              <w:spacing w:after="0" w:before="0"/>
              <w:ind w:firstLine="0" w:left="135"/>
              <w:jc w:val="left"/>
            </w:pPr>
            <w:r>
              <w:rPr>
                <w:rFonts w:ascii="Times New Roman" w:hAnsi="Times New Roman"/>
                <w:b w:val="0"/>
                <w:i w:val="0"/>
                <w:color w:val="000000"/>
                <w:sz w:val="24"/>
              </w:rPr>
              <w:t>М. Горький. Ранние рассказы (одно произведение по выбору). Например, «Старуха Изергиль» (легенда о Данко), «Челкаш» и др.</w:t>
            </w:r>
          </w:p>
        </w:tc>
        <w:tc>
          <w:tcPr>
            <w:tcW w:type="dxa" w:w="1421"/>
            <w:tcMar>
              <w:top w:type="dxa" w:w="50"/>
              <w:left w:type="dxa" w:w="100"/>
            </w:tcMar>
            <w:vAlign w:val="center"/>
          </w:tcPr>
          <w:p w14:paraId="FD03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FE030000">
            <w:pPr>
              <w:spacing w:after="0" w:before="0"/>
              <w:ind w:firstLine="0" w:left="135"/>
              <w:jc w:val="center"/>
            </w:pPr>
          </w:p>
        </w:tc>
        <w:tc>
          <w:tcPr>
            <w:tcW w:type="dxa" w:w="2579"/>
            <w:tcMar>
              <w:top w:type="dxa" w:w="50"/>
              <w:left w:type="dxa" w:w="100"/>
            </w:tcMar>
            <w:vAlign w:val="center"/>
          </w:tcPr>
          <w:p w14:paraId="FF030000">
            <w:pPr>
              <w:spacing w:after="0" w:before="0"/>
              <w:ind w:firstLine="0" w:left="135"/>
              <w:jc w:val="center"/>
            </w:pPr>
          </w:p>
        </w:tc>
        <w:tc>
          <w:tcPr>
            <w:tcW w:type="dxa" w:w="3849"/>
            <w:tcMar>
              <w:top w:type="dxa" w:w="50"/>
              <w:left w:type="dxa" w:w="100"/>
            </w:tcMar>
            <w:vAlign w:val="center"/>
          </w:tcPr>
          <w:p w14:paraId="00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165"/>
        </w:trPr>
        <w:tc>
          <w:tcPr>
            <w:tcW w:type="dxa" w:w="729"/>
            <w:tcMar>
              <w:top w:type="dxa" w:w="50"/>
              <w:left w:type="dxa" w:w="100"/>
            </w:tcMar>
            <w:vAlign w:val="center"/>
          </w:tcPr>
          <w:p w14:paraId="01040000">
            <w:pPr>
              <w:spacing w:after="0" w:before="0"/>
              <w:ind w:firstLine="0" w:left="0"/>
              <w:jc w:val="left"/>
            </w:pPr>
            <w:r>
              <w:rPr>
                <w:rFonts w:ascii="Times New Roman" w:hAnsi="Times New Roman"/>
                <w:b w:val="0"/>
                <w:i w:val="0"/>
                <w:color w:val="000000"/>
                <w:sz w:val="24"/>
              </w:rPr>
              <w:t>4.3</w:t>
            </w:r>
          </w:p>
        </w:tc>
        <w:tc>
          <w:tcPr>
            <w:tcW w:type="dxa" w:w="2560"/>
            <w:tcMar>
              <w:top w:type="dxa" w:w="50"/>
              <w:left w:type="dxa" w:w="100"/>
            </w:tcMar>
            <w:vAlign w:val="center"/>
          </w:tcPr>
          <w:p w14:paraId="02040000">
            <w:pPr>
              <w:spacing w:after="0" w:before="0"/>
              <w:ind w:firstLine="0" w:left="135"/>
              <w:jc w:val="left"/>
            </w:pPr>
            <w:r>
              <w:rPr>
                <w:rFonts w:ascii="Times New Roman" w:hAnsi="Times New Roman"/>
                <w:b w:val="0"/>
                <w:i w:val="0"/>
                <w:color w:val="000000"/>
                <w:sz w:val="24"/>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type="dxa" w:w="1421"/>
            <w:tcMar>
              <w:top w:type="dxa" w:w="50"/>
              <w:left w:type="dxa" w:w="100"/>
            </w:tcMar>
            <w:vAlign w:val="center"/>
          </w:tcPr>
          <w:p w14:paraId="03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04040000">
            <w:pPr>
              <w:spacing w:after="0" w:before="0"/>
              <w:ind w:firstLine="0" w:left="135"/>
              <w:jc w:val="center"/>
            </w:pPr>
          </w:p>
        </w:tc>
        <w:tc>
          <w:tcPr>
            <w:tcW w:type="dxa" w:w="2579"/>
            <w:tcMar>
              <w:top w:type="dxa" w:w="50"/>
              <w:left w:type="dxa" w:w="100"/>
            </w:tcMar>
            <w:vAlign w:val="center"/>
          </w:tcPr>
          <w:p w14:paraId="05040000">
            <w:pPr>
              <w:spacing w:after="0" w:before="0"/>
              <w:ind w:firstLine="0" w:left="135"/>
              <w:jc w:val="center"/>
            </w:pPr>
          </w:p>
        </w:tc>
        <w:tc>
          <w:tcPr>
            <w:tcW w:type="dxa" w:w="3849"/>
            <w:tcMar>
              <w:top w:type="dxa" w:w="50"/>
              <w:left w:type="dxa" w:w="100"/>
            </w:tcMar>
            <w:vAlign w:val="center"/>
          </w:tcPr>
          <w:p w14:paraId="06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0704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08040000">
            <w:pPr>
              <w:spacing w:after="0" w:before="0"/>
              <w:ind w:firstLine="0" w:left="135"/>
              <w:jc w:val="center"/>
            </w:pPr>
            <w:r>
              <w:rPr>
                <w:rFonts w:ascii="Times New Roman" w:hAnsi="Times New Roman"/>
                <w:b w:val="0"/>
                <w:i w:val="0"/>
                <w:color w:val="000000"/>
                <w:sz w:val="24"/>
              </w:rPr>
              <w:t xml:space="preserve"> 5 </w:t>
            </w:r>
          </w:p>
        </w:tc>
        <w:tc>
          <w:tcPr>
            <w:tcW w:type="dxa" w:w="8884"/>
            <w:gridSpan w:val="3"/>
            <w:tcMar>
              <w:top w:type="dxa" w:w="50"/>
              <w:left w:type="dxa" w:w="100"/>
            </w:tcMar>
            <w:vAlign w:val="center"/>
          </w:tcPr>
          <w:p w14:paraId="09040000">
            <w:pPr>
              <w:ind/>
              <w:jc w:val="left"/>
            </w:pPr>
          </w:p>
        </w:tc>
      </w:tr>
      <w:tr>
        <w:trPr>
          <w:trHeight w:hRule="atLeast" w:val="300"/>
        </w:trPr>
        <w:tc>
          <w:tcPr>
            <w:tcW w:type="dxa" w:w="13594"/>
            <w:gridSpan w:val="6"/>
            <w:tcMar>
              <w:top w:type="dxa" w:w="50"/>
              <w:left w:type="dxa" w:w="100"/>
            </w:tcMar>
            <w:vAlign w:val="center"/>
          </w:tcPr>
          <w:p w14:paraId="0A040000">
            <w:pPr>
              <w:spacing w:after="0" w:before="0"/>
              <w:ind w:firstLine="0" w:left="135"/>
              <w:jc w:val="left"/>
            </w:pPr>
            <w:r>
              <w:rPr>
                <w:rFonts w:ascii="Times New Roman" w:hAnsi="Times New Roman"/>
                <w:b w:val="1"/>
                <w:i w:val="0"/>
                <w:color w:val="000000"/>
                <w:sz w:val="24"/>
              </w:rPr>
              <w:t>Раздел 5.</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XX века</w:t>
            </w:r>
          </w:p>
        </w:tc>
      </w:tr>
      <w:tr>
        <w:trPr>
          <w:trHeight w:hRule="atLeast" w:val="2445"/>
        </w:trPr>
        <w:tc>
          <w:tcPr>
            <w:tcW w:type="dxa" w:w="729"/>
            <w:tcMar>
              <w:top w:type="dxa" w:w="50"/>
              <w:left w:type="dxa" w:w="100"/>
            </w:tcMar>
            <w:vAlign w:val="center"/>
          </w:tcPr>
          <w:p w14:paraId="0B040000">
            <w:pPr>
              <w:spacing w:after="0" w:before="0"/>
              <w:ind w:firstLine="0" w:left="0"/>
              <w:jc w:val="left"/>
            </w:pPr>
            <w:r>
              <w:rPr>
                <w:rFonts w:ascii="Times New Roman" w:hAnsi="Times New Roman"/>
                <w:b w:val="0"/>
                <w:i w:val="0"/>
                <w:color w:val="000000"/>
                <w:sz w:val="24"/>
              </w:rPr>
              <w:t>5.1</w:t>
            </w:r>
          </w:p>
        </w:tc>
        <w:tc>
          <w:tcPr>
            <w:tcW w:type="dxa" w:w="2560"/>
            <w:tcMar>
              <w:top w:type="dxa" w:w="50"/>
              <w:left w:type="dxa" w:w="100"/>
            </w:tcMar>
            <w:vAlign w:val="center"/>
          </w:tcPr>
          <w:p w14:paraId="0C040000">
            <w:pPr>
              <w:spacing w:after="0" w:before="0"/>
              <w:ind w:firstLine="0" w:left="135"/>
              <w:jc w:val="left"/>
            </w:pPr>
            <w:r>
              <w:rPr>
                <w:rFonts w:ascii="Times New Roman" w:hAnsi="Times New Roman"/>
                <w:b w:val="0"/>
                <w:i w:val="0"/>
                <w:color w:val="000000"/>
                <w:sz w:val="24"/>
              </w:rPr>
              <w:t>А. С. Грин. Повести и рассказы (одно произведение по выбору). Например, «Алые паруса», «Зелёная лампа» и др.</w:t>
            </w:r>
          </w:p>
        </w:tc>
        <w:tc>
          <w:tcPr>
            <w:tcW w:type="dxa" w:w="1421"/>
            <w:tcMar>
              <w:top w:type="dxa" w:w="50"/>
              <w:left w:type="dxa" w:w="100"/>
            </w:tcMar>
            <w:vAlign w:val="center"/>
          </w:tcPr>
          <w:p w14:paraId="0D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0E040000">
            <w:pPr>
              <w:spacing w:after="0" w:before="0"/>
              <w:ind w:firstLine="0" w:left="135"/>
              <w:jc w:val="center"/>
            </w:pPr>
          </w:p>
        </w:tc>
        <w:tc>
          <w:tcPr>
            <w:tcW w:type="dxa" w:w="2579"/>
            <w:tcMar>
              <w:top w:type="dxa" w:w="50"/>
              <w:left w:type="dxa" w:w="100"/>
            </w:tcMar>
            <w:vAlign w:val="center"/>
          </w:tcPr>
          <w:p w14:paraId="0F040000">
            <w:pPr>
              <w:spacing w:after="0" w:before="0"/>
              <w:ind w:firstLine="0" w:left="135"/>
              <w:jc w:val="center"/>
            </w:pPr>
          </w:p>
        </w:tc>
        <w:tc>
          <w:tcPr>
            <w:tcW w:type="dxa" w:w="3849"/>
            <w:tcMar>
              <w:top w:type="dxa" w:w="50"/>
              <w:left w:type="dxa" w:w="100"/>
            </w:tcMar>
            <w:vAlign w:val="center"/>
          </w:tcPr>
          <w:p w14:paraId="10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510"/>
        </w:trPr>
        <w:tc>
          <w:tcPr>
            <w:tcW w:type="dxa" w:w="729"/>
            <w:tcMar>
              <w:top w:type="dxa" w:w="50"/>
              <w:left w:type="dxa" w:w="100"/>
            </w:tcMar>
            <w:vAlign w:val="center"/>
          </w:tcPr>
          <w:p w14:paraId="11040000">
            <w:pPr>
              <w:spacing w:after="0" w:before="0"/>
              <w:ind w:firstLine="0" w:left="0"/>
              <w:jc w:val="left"/>
            </w:pPr>
            <w:r>
              <w:rPr>
                <w:rFonts w:ascii="Times New Roman" w:hAnsi="Times New Roman"/>
                <w:b w:val="0"/>
                <w:i w:val="0"/>
                <w:color w:val="000000"/>
                <w:sz w:val="24"/>
              </w:rPr>
              <w:t>5.2</w:t>
            </w:r>
          </w:p>
        </w:tc>
        <w:tc>
          <w:tcPr>
            <w:tcW w:type="dxa" w:w="2560"/>
            <w:tcMar>
              <w:top w:type="dxa" w:w="50"/>
              <w:left w:type="dxa" w:w="100"/>
            </w:tcMar>
            <w:vAlign w:val="center"/>
          </w:tcPr>
          <w:p w14:paraId="12040000">
            <w:pPr>
              <w:spacing w:after="0" w:before="0"/>
              <w:ind w:firstLine="0" w:left="135"/>
              <w:jc w:val="left"/>
            </w:pPr>
            <w:r>
              <w:rPr>
                <w:rFonts w:ascii="Times New Roman" w:hAnsi="Times New Roman"/>
                <w:b w:val="0"/>
                <w:i w:val="0"/>
                <w:color w:val="000000"/>
                <w:sz w:val="24"/>
              </w:rPr>
              <w:t>Отечественная поэзия первой половины XX века. Стихотворения на тему мечты и реальности (два-три по выбору).Например, стихотворения А. А. Блока, Н. С. Гумилёва, М. И. Цветаевой и др.</w:t>
            </w:r>
          </w:p>
        </w:tc>
        <w:tc>
          <w:tcPr>
            <w:tcW w:type="dxa" w:w="1421"/>
            <w:tcMar>
              <w:top w:type="dxa" w:w="50"/>
              <w:left w:type="dxa" w:w="100"/>
            </w:tcMar>
            <w:vAlign w:val="center"/>
          </w:tcPr>
          <w:p w14:paraId="1304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14040000">
            <w:pPr>
              <w:spacing w:after="0" w:before="0"/>
              <w:ind w:firstLine="0" w:left="135"/>
              <w:jc w:val="center"/>
            </w:pPr>
          </w:p>
        </w:tc>
        <w:tc>
          <w:tcPr>
            <w:tcW w:type="dxa" w:w="2579"/>
            <w:tcMar>
              <w:top w:type="dxa" w:w="50"/>
              <w:left w:type="dxa" w:w="100"/>
            </w:tcMar>
            <w:vAlign w:val="center"/>
          </w:tcPr>
          <w:p w14:paraId="15040000">
            <w:pPr>
              <w:spacing w:after="0" w:before="0"/>
              <w:ind w:firstLine="0" w:left="135"/>
              <w:jc w:val="center"/>
            </w:pPr>
          </w:p>
        </w:tc>
        <w:tc>
          <w:tcPr>
            <w:tcW w:type="dxa" w:w="3849"/>
            <w:tcMar>
              <w:top w:type="dxa" w:w="50"/>
              <w:left w:type="dxa" w:w="100"/>
            </w:tcMar>
            <w:vAlign w:val="center"/>
          </w:tcPr>
          <w:p w14:paraId="16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510"/>
        </w:trPr>
        <w:tc>
          <w:tcPr>
            <w:tcW w:type="dxa" w:w="729"/>
            <w:tcMar>
              <w:top w:type="dxa" w:w="50"/>
              <w:left w:type="dxa" w:w="100"/>
            </w:tcMar>
            <w:vAlign w:val="center"/>
          </w:tcPr>
          <w:p w14:paraId="17040000">
            <w:pPr>
              <w:spacing w:after="0" w:before="0"/>
              <w:ind w:firstLine="0" w:left="0"/>
              <w:jc w:val="left"/>
            </w:pPr>
            <w:r>
              <w:rPr>
                <w:rFonts w:ascii="Times New Roman" w:hAnsi="Times New Roman"/>
                <w:b w:val="0"/>
                <w:i w:val="0"/>
                <w:color w:val="000000"/>
                <w:sz w:val="24"/>
              </w:rPr>
              <w:t>5.3</w:t>
            </w:r>
          </w:p>
        </w:tc>
        <w:tc>
          <w:tcPr>
            <w:tcW w:type="dxa" w:w="2560"/>
            <w:tcMar>
              <w:top w:type="dxa" w:w="50"/>
              <w:left w:type="dxa" w:w="100"/>
            </w:tcMar>
            <w:vAlign w:val="center"/>
          </w:tcPr>
          <w:p w14:paraId="18040000">
            <w:pPr>
              <w:spacing w:after="0" w:before="0"/>
              <w:ind w:firstLine="0" w:left="135"/>
              <w:jc w:val="left"/>
            </w:pPr>
            <w:r>
              <w:rPr>
                <w:rFonts w:ascii="Times New Roman" w:hAnsi="Times New Roman"/>
                <w:b w:val="0"/>
                <w:i w:val="0"/>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type="dxa" w:w="1421"/>
            <w:tcMar>
              <w:top w:type="dxa" w:w="50"/>
              <w:left w:type="dxa" w:w="100"/>
            </w:tcMar>
            <w:vAlign w:val="center"/>
          </w:tcPr>
          <w:p w14:paraId="19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1A040000">
            <w:pPr>
              <w:spacing w:after="0" w:before="0"/>
              <w:ind w:firstLine="0" w:left="135"/>
              <w:jc w:val="center"/>
            </w:pPr>
          </w:p>
        </w:tc>
        <w:tc>
          <w:tcPr>
            <w:tcW w:type="dxa" w:w="2579"/>
            <w:tcMar>
              <w:top w:type="dxa" w:w="50"/>
              <w:left w:type="dxa" w:w="100"/>
            </w:tcMar>
            <w:vAlign w:val="center"/>
          </w:tcPr>
          <w:p w14:paraId="1B040000">
            <w:pPr>
              <w:spacing w:after="0" w:before="0"/>
              <w:ind w:firstLine="0" w:left="135"/>
              <w:jc w:val="center"/>
            </w:pPr>
          </w:p>
        </w:tc>
        <w:tc>
          <w:tcPr>
            <w:tcW w:type="dxa" w:w="3849"/>
            <w:tcMar>
              <w:top w:type="dxa" w:w="50"/>
              <w:left w:type="dxa" w:w="100"/>
            </w:tcMar>
            <w:vAlign w:val="center"/>
          </w:tcPr>
          <w:p w14:paraId="1C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175"/>
        </w:trPr>
        <w:tc>
          <w:tcPr>
            <w:tcW w:type="dxa" w:w="729"/>
            <w:tcMar>
              <w:top w:type="dxa" w:w="50"/>
              <w:left w:type="dxa" w:w="100"/>
            </w:tcMar>
            <w:vAlign w:val="center"/>
          </w:tcPr>
          <w:p w14:paraId="1D040000">
            <w:pPr>
              <w:spacing w:after="0" w:before="0"/>
              <w:ind w:firstLine="0" w:left="0"/>
              <w:jc w:val="left"/>
            </w:pPr>
            <w:r>
              <w:rPr>
                <w:rFonts w:ascii="Times New Roman" w:hAnsi="Times New Roman"/>
                <w:b w:val="0"/>
                <w:i w:val="0"/>
                <w:color w:val="000000"/>
                <w:sz w:val="24"/>
              </w:rPr>
              <w:t>5.4</w:t>
            </w:r>
          </w:p>
        </w:tc>
        <w:tc>
          <w:tcPr>
            <w:tcW w:type="dxa" w:w="2560"/>
            <w:tcMar>
              <w:top w:type="dxa" w:w="50"/>
              <w:left w:type="dxa" w:w="100"/>
            </w:tcMar>
            <w:vAlign w:val="center"/>
          </w:tcPr>
          <w:p w14:paraId="1E040000">
            <w:pPr>
              <w:spacing w:after="0" w:before="0"/>
              <w:ind w:firstLine="0" w:left="135"/>
              <w:jc w:val="left"/>
            </w:pPr>
            <w:r>
              <w:rPr>
                <w:rFonts w:ascii="Times New Roman" w:hAnsi="Times New Roman"/>
                <w:b w:val="0"/>
                <w:i w:val="0"/>
                <w:color w:val="000000"/>
                <w:sz w:val="24"/>
              </w:rPr>
              <w:t>М.А. Шолохов. «Донские рассказы» (один по выбору).Например, «Родинка», «Чужая кровь» и др.</w:t>
            </w:r>
          </w:p>
        </w:tc>
        <w:tc>
          <w:tcPr>
            <w:tcW w:type="dxa" w:w="1421"/>
            <w:tcMar>
              <w:top w:type="dxa" w:w="50"/>
              <w:left w:type="dxa" w:w="100"/>
            </w:tcMar>
            <w:vAlign w:val="center"/>
          </w:tcPr>
          <w:p w14:paraId="1F04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20040000">
            <w:pPr>
              <w:spacing w:after="0" w:before="0"/>
              <w:ind w:firstLine="0" w:left="135"/>
              <w:jc w:val="center"/>
            </w:pPr>
          </w:p>
        </w:tc>
        <w:tc>
          <w:tcPr>
            <w:tcW w:type="dxa" w:w="2579"/>
            <w:tcMar>
              <w:top w:type="dxa" w:w="50"/>
              <w:left w:type="dxa" w:w="100"/>
            </w:tcMar>
            <w:vAlign w:val="center"/>
          </w:tcPr>
          <w:p w14:paraId="21040000">
            <w:pPr>
              <w:spacing w:after="0" w:before="0"/>
              <w:ind w:firstLine="0" w:left="135"/>
              <w:jc w:val="center"/>
            </w:pPr>
          </w:p>
        </w:tc>
        <w:tc>
          <w:tcPr>
            <w:tcW w:type="dxa" w:w="3849"/>
            <w:tcMar>
              <w:top w:type="dxa" w:w="50"/>
              <w:left w:type="dxa" w:w="100"/>
            </w:tcMar>
            <w:vAlign w:val="center"/>
          </w:tcPr>
          <w:p w14:paraId="22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2100"/>
        </w:trPr>
        <w:tc>
          <w:tcPr>
            <w:tcW w:type="dxa" w:w="729"/>
            <w:tcMar>
              <w:top w:type="dxa" w:w="50"/>
              <w:left w:type="dxa" w:w="100"/>
            </w:tcMar>
            <w:vAlign w:val="center"/>
          </w:tcPr>
          <w:p w14:paraId="23040000">
            <w:pPr>
              <w:spacing w:after="0" w:before="0"/>
              <w:ind w:firstLine="0" w:left="0"/>
              <w:jc w:val="left"/>
            </w:pPr>
            <w:r>
              <w:rPr>
                <w:rFonts w:ascii="Times New Roman" w:hAnsi="Times New Roman"/>
                <w:b w:val="0"/>
                <w:i w:val="0"/>
                <w:color w:val="000000"/>
                <w:sz w:val="24"/>
              </w:rPr>
              <w:t>5.5</w:t>
            </w:r>
          </w:p>
        </w:tc>
        <w:tc>
          <w:tcPr>
            <w:tcW w:type="dxa" w:w="2560"/>
            <w:tcMar>
              <w:top w:type="dxa" w:w="50"/>
              <w:left w:type="dxa" w:w="100"/>
            </w:tcMar>
            <w:vAlign w:val="center"/>
          </w:tcPr>
          <w:p w14:paraId="24040000">
            <w:pPr>
              <w:spacing w:after="0" w:before="0"/>
              <w:ind w:firstLine="0" w:left="135"/>
              <w:jc w:val="left"/>
            </w:pPr>
            <w:r>
              <w:rPr>
                <w:rFonts w:ascii="Times New Roman" w:hAnsi="Times New Roman"/>
                <w:b w:val="0"/>
                <w:i w:val="0"/>
                <w:color w:val="000000"/>
                <w:sz w:val="24"/>
              </w:rPr>
              <w:t>А. П. Платонов. Рассказы (один по выбору). Например, «Юшка», «Неизвестный цветок» и др.</w:t>
            </w:r>
          </w:p>
        </w:tc>
        <w:tc>
          <w:tcPr>
            <w:tcW w:type="dxa" w:w="1421"/>
            <w:tcMar>
              <w:top w:type="dxa" w:w="50"/>
              <w:left w:type="dxa" w:w="100"/>
            </w:tcMar>
            <w:vAlign w:val="center"/>
          </w:tcPr>
          <w:p w14:paraId="2504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26040000">
            <w:pPr>
              <w:spacing w:after="0" w:before="0"/>
              <w:ind w:firstLine="0" w:left="135"/>
              <w:jc w:val="center"/>
            </w:pPr>
          </w:p>
        </w:tc>
        <w:tc>
          <w:tcPr>
            <w:tcW w:type="dxa" w:w="2579"/>
            <w:tcMar>
              <w:top w:type="dxa" w:w="50"/>
              <w:left w:type="dxa" w:w="100"/>
            </w:tcMar>
            <w:vAlign w:val="center"/>
          </w:tcPr>
          <w:p w14:paraId="27040000">
            <w:pPr>
              <w:spacing w:after="0" w:before="0"/>
              <w:ind w:firstLine="0" w:left="135"/>
              <w:jc w:val="center"/>
            </w:pPr>
          </w:p>
        </w:tc>
        <w:tc>
          <w:tcPr>
            <w:tcW w:type="dxa" w:w="3849"/>
            <w:tcMar>
              <w:top w:type="dxa" w:w="50"/>
              <w:left w:type="dxa" w:w="100"/>
            </w:tcMar>
            <w:vAlign w:val="center"/>
          </w:tcPr>
          <w:p w14:paraId="28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2904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2A040000">
            <w:pPr>
              <w:spacing w:after="0" w:before="0"/>
              <w:ind w:firstLine="0" w:left="135"/>
              <w:jc w:val="center"/>
            </w:pPr>
            <w:r>
              <w:rPr>
                <w:rFonts w:ascii="Times New Roman" w:hAnsi="Times New Roman"/>
                <w:b w:val="0"/>
                <w:i w:val="0"/>
                <w:color w:val="000000"/>
                <w:sz w:val="24"/>
              </w:rPr>
              <w:t xml:space="preserve"> 7 </w:t>
            </w:r>
          </w:p>
        </w:tc>
        <w:tc>
          <w:tcPr>
            <w:tcW w:type="dxa" w:w="8884"/>
            <w:gridSpan w:val="3"/>
            <w:tcMar>
              <w:top w:type="dxa" w:w="50"/>
              <w:left w:type="dxa" w:w="100"/>
            </w:tcMar>
            <w:vAlign w:val="center"/>
          </w:tcPr>
          <w:p w14:paraId="2B040000">
            <w:pPr>
              <w:ind/>
              <w:jc w:val="left"/>
            </w:pPr>
          </w:p>
        </w:tc>
      </w:tr>
      <w:tr>
        <w:trPr>
          <w:trHeight w:hRule="atLeast" w:val="300"/>
        </w:trPr>
        <w:tc>
          <w:tcPr>
            <w:tcW w:type="dxa" w:w="13594"/>
            <w:gridSpan w:val="6"/>
            <w:tcMar>
              <w:top w:type="dxa" w:w="50"/>
              <w:left w:type="dxa" w:w="100"/>
            </w:tcMar>
            <w:vAlign w:val="center"/>
          </w:tcPr>
          <w:p w14:paraId="2C040000">
            <w:pPr>
              <w:spacing w:after="0" w:before="0"/>
              <w:ind w:firstLine="0" w:left="135"/>
              <w:jc w:val="left"/>
            </w:pPr>
            <w:r>
              <w:rPr>
                <w:rFonts w:ascii="Times New Roman" w:hAnsi="Times New Roman"/>
                <w:b w:val="1"/>
                <w:i w:val="0"/>
                <w:color w:val="000000"/>
                <w:sz w:val="24"/>
              </w:rPr>
              <w:t>Раздел 6.</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XX века</w:t>
            </w:r>
          </w:p>
        </w:tc>
      </w:tr>
      <w:tr>
        <w:trPr>
          <w:trHeight w:hRule="atLeast" w:val="1905"/>
        </w:trPr>
        <w:tc>
          <w:tcPr>
            <w:tcW w:type="dxa" w:w="729"/>
            <w:tcMar>
              <w:top w:type="dxa" w:w="50"/>
              <w:left w:type="dxa" w:w="100"/>
            </w:tcMar>
            <w:vAlign w:val="center"/>
          </w:tcPr>
          <w:p w14:paraId="2D040000">
            <w:pPr>
              <w:spacing w:after="0" w:before="0"/>
              <w:ind w:firstLine="0" w:left="0"/>
              <w:jc w:val="left"/>
            </w:pPr>
            <w:r>
              <w:rPr>
                <w:rFonts w:ascii="Times New Roman" w:hAnsi="Times New Roman"/>
                <w:b w:val="0"/>
                <w:i w:val="0"/>
                <w:color w:val="000000"/>
                <w:sz w:val="24"/>
              </w:rPr>
              <w:t>6.1</w:t>
            </w:r>
          </w:p>
        </w:tc>
        <w:tc>
          <w:tcPr>
            <w:tcW w:type="dxa" w:w="2560"/>
            <w:tcMar>
              <w:top w:type="dxa" w:w="50"/>
              <w:left w:type="dxa" w:w="100"/>
            </w:tcMar>
            <w:vAlign w:val="center"/>
          </w:tcPr>
          <w:p w14:paraId="2E040000">
            <w:pPr>
              <w:spacing w:after="0" w:before="0"/>
              <w:ind w:firstLine="0" w:left="135"/>
              <w:jc w:val="left"/>
            </w:pPr>
            <w:r>
              <w:rPr>
                <w:rFonts w:ascii="Times New Roman" w:hAnsi="Times New Roman"/>
                <w:b w:val="0"/>
                <w:i w:val="0"/>
                <w:color w:val="000000"/>
                <w:sz w:val="24"/>
              </w:rPr>
              <w:t>В. М. Шукшин. Рассказы (один по выбору). Например, «Чудик», «Стенька Разин», «Критики» и др.</w:t>
            </w:r>
          </w:p>
        </w:tc>
        <w:tc>
          <w:tcPr>
            <w:tcW w:type="dxa" w:w="1421"/>
            <w:tcMar>
              <w:top w:type="dxa" w:w="50"/>
              <w:left w:type="dxa" w:w="100"/>
            </w:tcMar>
            <w:vAlign w:val="center"/>
          </w:tcPr>
          <w:p w14:paraId="2F04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30040000">
            <w:pPr>
              <w:spacing w:after="0" w:before="0"/>
              <w:ind w:firstLine="0" w:left="135"/>
              <w:jc w:val="center"/>
            </w:pPr>
          </w:p>
        </w:tc>
        <w:tc>
          <w:tcPr>
            <w:tcW w:type="dxa" w:w="2579"/>
            <w:tcMar>
              <w:top w:type="dxa" w:w="50"/>
              <w:left w:type="dxa" w:w="100"/>
            </w:tcMar>
            <w:vAlign w:val="center"/>
          </w:tcPr>
          <w:p w14:paraId="31040000">
            <w:pPr>
              <w:spacing w:after="0" w:before="0"/>
              <w:ind w:firstLine="0" w:left="135"/>
              <w:jc w:val="center"/>
            </w:pPr>
          </w:p>
        </w:tc>
        <w:tc>
          <w:tcPr>
            <w:tcW w:type="dxa" w:w="3849"/>
            <w:tcMar>
              <w:top w:type="dxa" w:w="50"/>
              <w:left w:type="dxa" w:w="100"/>
            </w:tcMar>
            <w:vAlign w:val="center"/>
          </w:tcPr>
          <w:p w14:paraId="32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4050"/>
        </w:trPr>
        <w:tc>
          <w:tcPr>
            <w:tcW w:type="dxa" w:w="729"/>
            <w:tcMar>
              <w:top w:type="dxa" w:w="50"/>
              <w:left w:type="dxa" w:w="100"/>
            </w:tcMar>
            <w:vAlign w:val="center"/>
          </w:tcPr>
          <w:p w14:paraId="33040000">
            <w:pPr>
              <w:spacing w:after="0" w:before="0"/>
              <w:ind w:firstLine="0" w:left="0"/>
              <w:jc w:val="left"/>
            </w:pPr>
            <w:r>
              <w:rPr>
                <w:rFonts w:ascii="Times New Roman" w:hAnsi="Times New Roman"/>
                <w:b w:val="0"/>
                <w:i w:val="0"/>
                <w:color w:val="000000"/>
                <w:sz w:val="24"/>
              </w:rPr>
              <w:t>6.2</w:t>
            </w:r>
          </w:p>
        </w:tc>
        <w:tc>
          <w:tcPr>
            <w:tcW w:type="dxa" w:w="2560"/>
            <w:tcMar>
              <w:top w:type="dxa" w:w="50"/>
              <w:left w:type="dxa" w:w="100"/>
            </w:tcMar>
            <w:vAlign w:val="center"/>
          </w:tcPr>
          <w:p w14:paraId="34040000">
            <w:pPr>
              <w:spacing w:after="0" w:before="0"/>
              <w:ind w:firstLine="0" w:left="135"/>
              <w:jc w:val="left"/>
            </w:pPr>
            <w:r>
              <w:rPr>
                <w:rFonts w:ascii="Times New Roman" w:hAnsi="Times New Roman"/>
                <w:b w:val="0"/>
                <w:i w:val="0"/>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type="dxa" w:w="1421"/>
            <w:tcMar>
              <w:top w:type="dxa" w:w="50"/>
              <w:left w:type="dxa" w:w="100"/>
            </w:tcMar>
            <w:vAlign w:val="center"/>
          </w:tcPr>
          <w:p w14:paraId="35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36040000">
            <w:pPr>
              <w:spacing w:after="0" w:before="0"/>
              <w:ind w:firstLine="0" w:left="135"/>
              <w:jc w:val="center"/>
            </w:pPr>
          </w:p>
        </w:tc>
        <w:tc>
          <w:tcPr>
            <w:tcW w:type="dxa" w:w="2579"/>
            <w:tcMar>
              <w:top w:type="dxa" w:w="50"/>
              <w:left w:type="dxa" w:w="100"/>
            </w:tcMar>
            <w:vAlign w:val="center"/>
          </w:tcPr>
          <w:p w14:paraId="37040000">
            <w:pPr>
              <w:spacing w:after="0" w:before="0"/>
              <w:ind w:firstLine="0" w:left="135"/>
              <w:jc w:val="center"/>
            </w:pPr>
          </w:p>
        </w:tc>
        <w:tc>
          <w:tcPr>
            <w:tcW w:type="dxa" w:w="3849"/>
            <w:tcMar>
              <w:top w:type="dxa" w:w="50"/>
              <w:left w:type="dxa" w:w="100"/>
            </w:tcMar>
            <w:vAlign w:val="center"/>
          </w:tcPr>
          <w:p w14:paraId="38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510"/>
        </w:trPr>
        <w:tc>
          <w:tcPr>
            <w:tcW w:type="dxa" w:w="729"/>
            <w:tcMar>
              <w:top w:type="dxa" w:w="50"/>
              <w:left w:type="dxa" w:w="100"/>
            </w:tcMar>
            <w:vAlign w:val="center"/>
          </w:tcPr>
          <w:p w14:paraId="39040000">
            <w:pPr>
              <w:spacing w:after="0" w:before="0"/>
              <w:ind w:firstLine="0" w:left="0"/>
              <w:jc w:val="left"/>
            </w:pPr>
            <w:r>
              <w:rPr>
                <w:rFonts w:ascii="Times New Roman" w:hAnsi="Times New Roman"/>
                <w:b w:val="0"/>
                <w:i w:val="0"/>
                <w:color w:val="000000"/>
                <w:sz w:val="24"/>
              </w:rPr>
              <w:t>6.3</w:t>
            </w:r>
          </w:p>
        </w:tc>
        <w:tc>
          <w:tcPr>
            <w:tcW w:type="dxa" w:w="2560"/>
            <w:tcMar>
              <w:top w:type="dxa" w:w="50"/>
              <w:left w:type="dxa" w:w="100"/>
            </w:tcMar>
            <w:vAlign w:val="center"/>
          </w:tcPr>
          <w:p w14:paraId="3A040000">
            <w:pPr>
              <w:spacing w:after="0" w:before="0"/>
              <w:ind w:firstLine="0" w:left="135"/>
              <w:jc w:val="left"/>
            </w:pPr>
            <w:r>
              <w:rPr>
                <w:rFonts w:ascii="Times New Roman" w:hAnsi="Times New Roman"/>
                <w:b w:val="0"/>
                <w:i w:val="0"/>
                <w:color w:val="000000"/>
                <w:sz w:val="24"/>
              </w:rPr>
              <w:t>Произведения отечественных прозаиков второй половины XX — начала XXI века. (не менее двух).Например, произведения Ф. А. Абрамова, В. П. Астафьева, В. И. Белова, Ф. А. Искандера и др.</w:t>
            </w:r>
          </w:p>
        </w:tc>
        <w:tc>
          <w:tcPr>
            <w:tcW w:type="dxa" w:w="1421"/>
            <w:tcMar>
              <w:top w:type="dxa" w:w="50"/>
              <w:left w:type="dxa" w:w="100"/>
            </w:tcMar>
            <w:vAlign w:val="center"/>
          </w:tcPr>
          <w:p w14:paraId="3B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3C040000">
            <w:pPr>
              <w:spacing w:after="0" w:before="0"/>
              <w:ind w:firstLine="0" w:left="135"/>
              <w:jc w:val="center"/>
            </w:pPr>
          </w:p>
        </w:tc>
        <w:tc>
          <w:tcPr>
            <w:tcW w:type="dxa" w:w="2579"/>
            <w:tcMar>
              <w:top w:type="dxa" w:w="50"/>
              <w:left w:type="dxa" w:w="100"/>
            </w:tcMar>
            <w:vAlign w:val="center"/>
          </w:tcPr>
          <w:p w14:paraId="3D040000">
            <w:pPr>
              <w:spacing w:after="0" w:before="0"/>
              <w:ind w:firstLine="0" w:left="135"/>
              <w:jc w:val="center"/>
            </w:pPr>
          </w:p>
        </w:tc>
        <w:tc>
          <w:tcPr>
            <w:tcW w:type="dxa" w:w="3849"/>
            <w:tcMar>
              <w:top w:type="dxa" w:w="50"/>
              <w:left w:type="dxa" w:w="100"/>
            </w:tcMar>
            <w:vAlign w:val="center"/>
          </w:tcPr>
          <w:p w14:paraId="3E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5910"/>
        </w:trPr>
        <w:tc>
          <w:tcPr>
            <w:tcW w:type="dxa" w:w="729"/>
            <w:tcMar>
              <w:top w:type="dxa" w:w="50"/>
              <w:left w:type="dxa" w:w="100"/>
            </w:tcMar>
            <w:vAlign w:val="center"/>
          </w:tcPr>
          <w:p w14:paraId="3F040000">
            <w:pPr>
              <w:spacing w:after="0" w:before="0"/>
              <w:ind w:firstLine="0" w:left="0"/>
              <w:jc w:val="left"/>
            </w:pPr>
            <w:r>
              <w:rPr>
                <w:rFonts w:ascii="Times New Roman" w:hAnsi="Times New Roman"/>
                <w:b w:val="0"/>
                <w:i w:val="0"/>
                <w:color w:val="000000"/>
                <w:sz w:val="24"/>
              </w:rPr>
              <w:t>6.4</w:t>
            </w:r>
          </w:p>
        </w:tc>
        <w:tc>
          <w:tcPr>
            <w:tcW w:type="dxa" w:w="2560"/>
            <w:tcMar>
              <w:top w:type="dxa" w:w="50"/>
              <w:left w:type="dxa" w:w="100"/>
            </w:tcMar>
            <w:vAlign w:val="center"/>
          </w:tcPr>
          <w:p w14:paraId="40040000">
            <w:pPr>
              <w:spacing w:after="0" w:before="0"/>
              <w:ind w:firstLine="0" w:left="135"/>
              <w:jc w:val="left"/>
            </w:pPr>
            <w:r>
              <w:rPr>
                <w:rFonts w:ascii="Times New Roman" w:hAnsi="Times New Roman"/>
                <w:b w:val="0"/>
                <w:i w:val="0"/>
                <w:color w:val="000000"/>
                <w:sz w:val="24"/>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type="dxa" w:w="1421"/>
            <w:tcMar>
              <w:top w:type="dxa" w:w="50"/>
              <w:left w:type="dxa" w:w="100"/>
            </w:tcMar>
            <w:vAlign w:val="center"/>
          </w:tcPr>
          <w:p w14:paraId="41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42040000">
            <w:pPr>
              <w:spacing w:after="0" w:before="0"/>
              <w:ind w:firstLine="0" w:left="135"/>
              <w:jc w:val="center"/>
            </w:pPr>
          </w:p>
        </w:tc>
        <w:tc>
          <w:tcPr>
            <w:tcW w:type="dxa" w:w="2579"/>
            <w:tcMar>
              <w:top w:type="dxa" w:w="50"/>
              <w:left w:type="dxa" w:w="100"/>
            </w:tcMar>
            <w:vAlign w:val="center"/>
          </w:tcPr>
          <w:p w14:paraId="43040000">
            <w:pPr>
              <w:spacing w:after="0" w:before="0"/>
              <w:ind w:firstLine="0" w:left="135"/>
              <w:jc w:val="center"/>
            </w:pPr>
          </w:p>
        </w:tc>
        <w:tc>
          <w:tcPr>
            <w:tcW w:type="dxa" w:w="3849"/>
            <w:tcMar>
              <w:top w:type="dxa" w:w="50"/>
              <w:left w:type="dxa" w:w="100"/>
            </w:tcMar>
            <w:vAlign w:val="center"/>
          </w:tcPr>
          <w:p w14:paraId="44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4504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46040000">
            <w:pPr>
              <w:spacing w:after="0" w:before="0"/>
              <w:ind w:firstLine="0" w:left="135"/>
              <w:jc w:val="center"/>
            </w:pPr>
            <w:r>
              <w:rPr>
                <w:rFonts w:ascii="Times New Roman" w:hAnsi="Times New Roman"/>
                <w:b w:val="0"/>
                <w:i w:val="0"/>
                <w:color w:val="000000"/>
                <w:sz w:val="24"/>
              </w:rPr>
              <w:t xml:space="preserve"> 7 </w:t>
            </w:r>
          </w:p>
        </w:tc>
        <w:tc>
          <w:tcPr>
            <w:tcW w:type="dxa" w:w="8884"/>
            <w:gridSpan w:val="3"/>
            <w:tcMar>
              <w:top w:type="dxa" w:w="50"/>
              <w:left w:type="dxa" w:w="100"/>
            </w:tcMar>
            <w:vAlign w:val="center"/>
          </w:tcPr>
          <w:p w14:paraId="47040000">
            <w:pPr>
              <w:ind/>
              <w:jc w:val="left"/>
            </w:pPr>
          </w:p>
        </w:tc>
      </w:tr>
      <w:tr>
        <w:trPr>
          <w:trHeight w:hRule="atLeast" w:val="300"/>
        </w:trPr>
        <w:tc>
          <w:tcPr>
            <w:tcW w:type="dxa" w:w="13594"/>
            <w:gridSpan w:val="6"/>
            <w:tcMar>
              <w:top w:type="dxa" w:w="50"/>
              <w:left w:type="dxa" w:w="100"/>
            </w:tcMar>
            <w:vAlign w:val="center"/>
          </w:tcPr>
          <w:p w14:paraId="48040000">
            <w:pPr>
              <w:spacing w:after="0" w:before="0"/>
              <w:ind w:firstLine="0" w:left="135"/>
              <w:jc w:val="left"/>
            </w:pPr>
            <w:r>
              <w:rPr>
                <w:rFonts w:ascii="Times New Roman" w:hAnsi="Times New Roman"/>
                <w:b w:val="1"/>
                <w:i w:val="0"/>
                <w:color w:val="000000"/>
                <w:sz w:val="24"/>
              </w:rPr>
              <w:t>Раздел 7.</w:t>
            </w:r>
            <w:r>
              <w:rPr>
                <w:rFonts w:ascii="Times New Roman" w:hAnsi="Times New Roman"/>
                <w:b w:val="0"/>
                <w:i w:val="0"/>
                <w:color w:val="000000"/>
                <w:sz w:val="24"/>
              </w:rPr>
              <w:t xml:space="preserve"> </w:t>
            </w:r>
            <w:r>
              <w:rPr>
                <w:rFonts w:ascii="Times New Roman" w:hAnsi="Times New Roman"/>
                <w:b w:val="1"/>
                <w:i w:val="0"/>
                <w:color w:val="000000"/>
                <w:sz w:val="24"/>
              </w:rPr>
              <w:t>Зарубежная литература</w:t>
            </w:r>
          </w:p>
        </w:tc>
      </w:tr>
      <w:tr>
        <w:trPr>
          <w:trHeight w:hRule="atLeast" w:val="2175"/>
        </w:trPr>
        <w:tc>
          <w:tcPr>
            <w:tcW w:type="dxa" w:w="729"/>
            <w:tcMar>
              <w:top w:type="dxa" w:w="50"/>
              <w:left w:type="dxa" w:w="100"/>
            </w:tcMar>
            <w:vAlign w:val="center"/>
          </w:tcPr>
          <w:p w14:paraId="49040000">
            <w:pPr>
              <w:spacing w:after="0" w:before="0"/>
              <w:ind w:firstLine="0" w:left="0"/>
              <w:jc w:val="left"/>
            </w:pPr>
            <w:r>
              <w:rPr>
                <w:rFonts w:ascii="Times New Roman" w:hAnsi="Times New Roman"/>
                <w:b w:val="0"/>
                <w:i w:val="0"/>
                <w:color w:val="000000"/>
                <w:sz w:val="24"/>
              </w:rPr>
              <w:t>7.1</w:t>
            </w:r>
          </w:p>
        </w:tc>
        <w:tc>
          <w:tcPr>
            <w:tcW w:type="dxa" w:w="2560"/>
            <w:tcMar>
              <w:top w:type="dxa" w:w="50"/>
              <w:left w:type="dxa" w:w="100"/>
            </w:tcMar>
            <w:vAlign w:val="center"/>
          </w:tcPr>
          <w:p w14:paraId="4A040000">
            <w:pPr>
              <w:spacing w:after="0" w:before="0"/>
              <w:ind w:firstLine="0" w:left="135"/>
              <w:jc w:val="left"/>
            </w:pPr>
            <w:r>
              <w:rPr>
                <w:rFonts w:ascii="Times New Roman" w:hAnsi="Times New Roman"/>
                <w:b w:val="0"/>
                <w:i w:val="0"/>
                <w:color w:val="000000"/>
                <w:sz w:val="24"/>
              </w:rPr>
              <w:t>М. де Сервантес Сааведра. Роман «Хитроумный идальго Дон Кихот Ламанчский» (главы по выбору).</w:t>
            </w:r>
          </w:p>
        </w:tc>
        <w:tc>
          <w:tcPr>
            <w:tcW w:type="dxa" w:w="1421"/>
            <w:tcMar>
              <w:top w:type="dxa" w:w="50"/>
              <w:left w:type="dxa" w:w="100"/>
            </w:tcMar>
            <w:vAlign w:val="center"/>
          </w:tcPr>
          <w:p w14:paraId="4B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4C040000">
            <w:pPr>
              <w:spacing w:after="0" w:before="0"/>
              <w:ind w:firstLine="0" w:left="135"/>
              <w:jc w:val="center"/>
            </w:pPr>
          </w:p>
        </w:tc>
        <w:tc>
          <w:tcPr>
            <w:tcW w:type="dxa" w:w="2579"/>
            <w:tcMar>
              <w:top w:type="dxa" w:w="50"/>
              <w:left w:type="dxa" w:w="100"/>
            </w:tcMar>
            <w:vAlign w:val="center"/>
          </w:tcPr>
          <w:p w14:paraId="4D040000">
            <w:pPr>
              <w:spacing w:after="0" w:before="0"/>
              <w:ind w:firstLine="0" w:left="135"/>
              <w:jc w:val="center"/>
            </w:pPr>
          </w:p>
        </w:tc>
        <w:tc>
          <w:tcPr>
            <w:tcW w:type="dxa" w:w="3849"/>
            <w:tcMar>
              <w:top w:type="dxa" w:w="50"/>
              <w:left w:type="dxa" w:w="100"/>
            </w:tcMar>
            <w:vAlign w:val="center"/>
          </w:tcPr>
          <w:p w14:paraId="4E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240"/>
        </w:trPr>
        <w:tc>
          <w:tcPr>
            <w:tcW w:type="dxa" w:w="729"/>
            <w:tcMar>
              <w:top w:type="dxa" w:w="50"/>
              <w:left w:type="dxa" w:w="100"/>
            </w:tcMar>
            <w:vAlign w:val="center"/>
          </w:tcPr>
          <w:p w14:paraId="4F040000">
            <w:pPr>
              <w:spacing w:after="0" w:before="0"/>
              <w:ind w:firstLine="0" w:left="0"/>
              <w:jc w:val="left"/>
            </w:pPr>
            <w:r>
              <w:rPr>
                <w:rFonts w:ascii="Times New Roman" w:hAnsi="Times New Roman"/>
                <w:b w:val="0"/>
                <w:i w:val="0"/>
                <w:color w:val="000000"/>
                <w:sz w:val="24"/>
              </w:rPr>
              <w:t>7.2</w:t>
            </w:r>
          </w:p>
        </w:tc>
        <w:tc>
          <w:tcPr>
            <w:tcW w:type="dxa" w:w="2560"/>
            <w:tcMar>
              <w:top w:type="dxa" w:w="50"/>
              <w:left w:type="dxa" w:w="100"/>
            </w:tcMar>
            <w:vAlign w:val="center"/>
          </w:tcPr>
          <w:p w14:paraId="50040000">
            <w:pPr>
              <w:spacing w:after="0" w:before="0"/>
              <w:ind w:firstLine="0" w:left="135"/>
              <w:jc w:val="left"/>
            </w:pPr>
            <w:r>
              <w:rPr>
                <w:rFonts w:ascii="Times New Roman" w:hAnsi="Times New Roman"/>
                <w:b w:val="0"/>
                <w:i w:val="0"/>
                <w:color w:val="000000"/>
                <w:sz w:val="24"/>
              </w:rPr>
              <w:t>Зарубежная новеллистика. (одно-два произведения по выбору). Например, П. Мериме.«Маттео Фальконе»; О. Генри. «Дары волхвов», «Последний лист».</w:t>
            </w:r>
          </w:p>
        </w:tc>
        <w:tc>
          <w:tcPr>
            <w:tcW w:type="dxa" w:w="1421"/>
            <w:tcMar>
              <w:top w:type="dxa" w:w="50"/>
              <w:left w:type="dxa" w:w="100"/>
            </w:tcMar>
            <w:vAlign w:val="center"/>
          </w:tcPr>
          <w:p w14:paraId="51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52040000">
            <w:pPr>
              <w:spacing w:after="0" w:before="0"/>
              <w:ind w:firstLine="0" w:left="135"/>
              <w:jc w:val="center"/>
            </w:pPr>
          </w:p>
        </w:tc>
        <w:tc>
          <w:tcPr>
            <w:tcW w:type="dxa" w:w="2579"/>
            <w:tcMar>
              <w:top w:type="dxa" w:w="50"/>
              <w:left w:type="dxa" w:w="100"/>
            </w:tcMar>
            <w:vAlign w:val="center"/>
          </w:tcPr>
          <w:p w14:paraId="53040000">
            <w:pPr>
              <w:spacing w:after="0" w:before="0"/>
              <w:ind w:firstLine="0" w:left="135"/>
              <w:jc w:val="center"/>
            </w:pPr>
          </w:p>
        </w:tc>
        <w:tc>
          <w:tcPr>
            <w:tcW w:type="dxa" w:w="3849"/>
            <w:tcMar>
              <w:top w:type="dxa" w:w="50"/>
              <w:left w:type="dxa" w:w="100"/>
            </w:tcMar>
            <w:vAlign w:val="center"/>
          </w:tcPr>
          <w:p w14:paraId="54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1365"/>
        </w:trPr>
        <w:tc>
          <w:tcPr>
            <w:tcW w:type="dxa" w:w="729"/>
            <w:tcMar>
              <w:top w:type="dxa" w:w="50"/>
              <w:left w:type="dxa" w:w="100"/>
            </w:tcMar>
            <w:vAlign w:val="center"/>
          </w:tcPr>
          <w:p w14:paraId="55040000">
            <w:pPr>
              <w:spacing w:after="0" w:before="0"/>
              <w:ind w:firstLine="0" w:left="0"/>
              <w:jc w:val="left"/>
            </w:pPr>
            <w:r>
              <w:rPr>
                <w:rFonts w:ascii="Times New Roman" w:hAnsi="Times New Roman"/>
                <w:b w:val="0"/>
                <w:i w:val="0"/>
                <w:color w:val="000000"/>
                <w:sz w:val="24"/>
              </w:rPr>
              <w:t>7.3</w:t>
            </w:r>
          </w:p>
        </w:tc>
        <w:tc>
          <w:tcPr>
            <w:tcW w:type="dxa" w:w="2560"/>
            <w:tcMar>
              <w:top w:type="dxa" w:w="50"/>
              <w:left w:type="dxa" w:w="100"/>
            </w:tcMar>
            <w:vAlign w:val="center"/>
          </w:tcPr>
          <w:p w14:paraId="56040000">
            <w:pPr>
              <w:spacing w:after="0" w:before="0"/>
              <w:ind w:firstLine="0" w:left="135"/>
              <w:jc w:val="left"/>
            </w:pPr>
            <w:r>
              <w:rPr>
                <w:rFonts w:ascii="Times New Roman" w:hAnsi="Times New Roman"/>
                <w:b w:val="0"/>
                <w:i w:val="0"/>
                <w:color w:val="000000"/>
                <w:sz w:val="24"/>
              </w:rPr>
              <w:t>А. де Сент Экзюпери. Повесть-сказка «Маленький принц»</w:t>
            </w:r>
          </w:p>
        </w:tc>
        <w:tc>
          <w:tcPr>
            <w:tcW w:type="dxa" w:w="1421"/>
            <w:tcMar>
              <w:top w:type="dxa" w:w="50"/>
              <w:left w:type="dxa" w:w="100"/>
            </w:tcMar>
            <w:vAlign w:val="center"/>
          </w:tcPr>
          <w:p w14:paraId="57040000">
            <w:pPr>
              <w:spacing w:after="0" w:before="0"/>
              <w:ind w:firstLine="0" w:left="135"/>
              <w:jc w:val="center"/>
            </w:pPr>
            <w:r>
              <w:rPr>
                <w:rFonts w:ascii="Times New Roman" w:hAnsi="Times New Roman"/>
                <w:b w:val="0"/>
                <w:i w:val="0"/>
                <w:color w:val="000000"/>
                <w:sz w:val="24"/>
              </w:rPr>
              <w:t xml:space="preserve"> 3 </w:t>
            </w:r>
          </w:p>
        </w:tc>
        <w:tc>
          <w:tcPr>
            <w:tcW w:type="dxa" w:w="2456"/>
            <w:tcMar>
              <w:top w:type="dxa" w:w="50"/>
              <w:left w:type="dxa" w:w="100"/>
            </w:tcMar>
            <w:vAlign w:val="center"/>
          </w:tcPr>
          <w:p w14:paraId="58040000">
            <w:pPr>
              <w:spacing w:after="0" w:before="0"/>
              <w:ind w:firstLine="0" w:left="135"/>
              <w:jc w:val="center"/>
            </w:pPr>
          </w:p>
        </w:tc>
        <w:tc>
          <w:tcPr>
            <w:tcW w:type="dxa" w:w="2579"/>
            <w:tcMar>
              <w:top w:type="dxa" w:w="50"/>
              <w:left w:type="dxa" w:w="100"/>
            </w:tcMar>
            <w:vAlign w:val="center"/>
          </w:tcPr>
          <w:p w14:paraId="59040000">
            <w:pPr>
              <w:spacing w:after="0" w:before="0"/>
              <w:ind w:firstLine="0" w:left="135"/>
              <w:jc w:val="center"/>
            </w:pPr>
          </w:p>
        </w:tc>
        <w:tc>
          <w:tcPr>
            <w:tcW w:type="dxa" w:w="3849"/>
            <w:tcMar>
              <w:top w:type="dxa" w:w="50"/>
              <w:left w:type="dxa" w:w="100"/>
            </w:tcMar>
            <w:vAlign w:val="center"/>
          </w:tcPr>
          <w:p w14:paraId="5A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300"/>
        </w:trPr>
        <w:tc>
          <w:tcPr>
            <w:tcW w:type="dxa" w:w="3289"/>
            <w:gridSpan w:val="2"/>
            <w:tcMar>
              <w:top w:type="dxa" w:w="50"/>
              <w:left w:type="dxa" w:w="100"/>
            </w:tcMar>
            <w:vAlign w:val="center"/>
          </w:tcPr>
          <w:p w14:paraId="5B04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5C040000">
            <w:pPr>
              <w:spacing w:after="0" w:before="0"/>
              <w:ind w:firstLine="0" w:left="135"/>
              <w:jc w:val="center"/>
            </w:pPr>
            <w:r>
              <w:rPr>
                <w:rFonts w:ascii="Times New Roman" w:hAnsi="Times New Roman"/>
                <w:b w:val="0"/>
                <w:i w:val="0"/>
                <w:color w:val="000000"/>
                <w:sz w:val="24"/>
              </w:rPr>
              <w:t xml:space="preserve"> 7 </w:t>
            </w:r>
          </w:p>
        </w:tc>
        <w:tc>
          <w:tcPr>
            <w:tcW w:type="dxa" w:w="8884"/>
            <w:gridSpan w:val="3"/>
            <w:tcMar>
              <w:top w:type="dxa" w:w="50"/>
              <w:left w:type="dxa" w:w="100"/>
            </w:tcMar>
            <w:vAlign w:val="center"/>
          </w:tcPr>
          <w:p w14:paraId="5D040000">
            <w:pPr>
              <w:ind/>
              <w:jc w:val="left"/>
            </w:pPr>
          </w:p>
        </w:tc>
      </w:tr>
      <w:tr>
        <w:trPr>
          <w:trHeight w:hRule="atLeast" w:val="555"/>
        </w:trPr>
        <w:tc>
          <w:tcPr>
            <w:tcW w:type="dxa" w:w="3289"/>
            <w:gridSpan w:val="2"/>
            <w:tcMar>
              <w:top w:type="dxa" w:w="50"/>
              <w:left w:type="dxa" w:w="100"/>
            </w:tcMar>
            <w:vAlign w:val="center"/>
          </w:tcPr>
          <w:p w14:paraId="5E040000">
            <w:pPr>
              <w:spacing w:after="0" w:before="0"/>
              <w:ind w:firstLine="0" w:left="135"/>
              <w:jc w:val="left"/>
            </w:pPr>
            <w:r>
              <w:rPr>
                <w:rFonts w:ascii="Times New Roman" w:hAnsi="Times New Roman"/>
                <w:b w:val="0"/>
                <w:i w:val="0"/>
                <w:color w:val="000000"/>
                <w:sz w:val="24"/>
              </w:rPr>
              <w:t>Развитие речи</w:t>
            </w:r>
          </w:p>
        </w:tc>
        <w:tc>
          <w:tcPr>
            <w:tcW w:type="dxa" w:w="1421"/>
            <w:tcMar>
              <w:top w:type="dxa" w:w="50"/>
              <w:left w:type="dxa" w:w="100"/>
            </w:tcMar>
            <w:vAlign w:val="center"/>
          </w:tcPr>
          <w:p w14:paraId="5F040000">
            <w:pPr>
              <w:spacing w:after="0" w:before="0"/>
              <w:ind w:firstLine="0" w:left="135"/>
              <w:jc w:val="center"/>
            </w:pPr>
            <w:r>
              <w:rPr>
                <w:rFonts w:ascii="Times New Roman" w:hAnsi="Times New Roman"/>
                <w:b w:val="0"/>
                <w:i w:val="0"/>
                <w:color w:val="000000"/>
                <w:sz w:val="24"/>
              </w:rPr>
              <w:t xml:space="preserve"> 5 </w:t>
            </w:r>
          </w:p>
        </w:tc>
        <w:tc>
          <w:tcPr>
            <w:tcW w:type="dxa" w:w="2456"/>
            <w:tcMar>
              <w:top w:type="dxa" w:w="50"/>
              <w:left w:type="dxa" w:w="100"/>
            </w:tcMar>
            <w:vAlign w:val="center"/>
          </w:tcPr>
          <w:p w14:paraId="60040000">
            <w:pPr>
              <w:spacing w:after="0" w:before="0"/>
              <w:ind w:firstLine="0" w:left="135"/>
              <w:jc w:val="center"/>
            </w:pPr>
          </w:p>
        </w:tc>
        <w:tc>
          <w:tcPr>
            <w:tcW w:type="dxa" w:w="2579"/>
            <w:tcMar>
              <w:top w:type="dxa" w:w="50"/>
              <w:left w:type="dxa" w:w="100"/>
            </w:tcMar>
            <w:vAlign w:val="center"/>
          </w:tcPr>
          <w:p w14:paraId="61040000">
            <w:pPr>
              <w:spacing w:after="0" w:before="0"/>
              <w:ind w:firstLine="0" w:left="135"/>
              <w:jc w:val="center"/>
            </w:pPr>
          </w:p>
        </w:tc>
        <w:tc>
          <w:tcPr>
            <w:tcW w:type="dxa" w:w="3849"/>
            <w:tcMar>
              <w:top w:type="dxa" w:w="50"/>
              <w:left w:type="dxa" w:w="100"/>
            </w:tcMar>
            <w:vAlign w:val="center"/>
          </w:tcPr>
          <w:p w14:paraId="62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555"/>
        </w:trPr>
        <w:tc>
          <w:tcPr>
            <w:tcW w:type="dxa" w:w="3289"/>
            <w:gridSpan w:val="2"/>
            <w:tcMar>
              <w:top w:type="dxa" w:w="50"/>
              <w:left w:type="dxa" w:w="100"/>
            </w:tcMar>
            <w:vAlign w:val="center"/>
          </w:tcPr>
          <w:p w14:paraId="63040000">
            <w:pPr>
              <w:spacing w:after="0" w:before="0"/>
              <w:ind w:firstLine="0" w:left="135"/>
              <w:jc w:val="left"/>
            </w:pPr>
            <w:r>
              <w:rPr>
                <w:rFonts w:ascii="Times New Roman" w:hAnsi="Times New Roman"/>
                <w:b w:val="0"/>
                <w:i w:val="0"/>
                <w:color w:val="000000"/>
                <w:sz w:val="24"/>
              </w:rPr>
              <w:t>Внеклассное чтение</w:t>
            </w:r>
          </w:p>
        </w:tc>
        <w:tc>
          <w:tcPr>
            <w:tcW w:type="dxa" w:w="1421"/>
            <w:tcMar>
              <w:top w:type="dxa" w:w="50"/>
              <w:left w:type="dxa" w:w="100"/>
            </w:tcMar>
            <w:vAlign w:val="center"/>
          </w:tcPr>
          <w:p w14:paraId="64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65040000">
            <w:pPr>
              <w:spacing w:after="0" w:before="0"/>
              <w:ind w:firstLine="0" w:left="135"/>
              <w:jc w:val="center"/>
            </w:pPr>
          </w:p>
        </w:tc>
        <w:tc>
          <w:tcPr>
            <w:tcW w:type="dxa" w:w="2579"/>
            <w:tcMar>
              <w:top w:type="dxa" w:w="50"/>
              <w:left w:type="dxa" w:w="100"/>
            </w:tcMar>
            <w:vAlign w:val="center"/>
          </w:tcPr>
          <w:p w14:paraId="66040000">
            <w:pPr>
              <w:spacing w:after="0" w:before="0"/>
              <w:ind w:firstLine="0" w:left="135"/>
              <w:jc w:val="center"/>
            </w:pPr>
          </w:p>
        </w:tc>
        <w:tc>
          <w:tcPr>
            <w:tcW w:type="dxa" w:w="3849"/>
            <w:tcMar>
              <w:top w:type="dxa" w:w="50"/>
              <w:left w:type="dxa" w:w="100"/>
            </w:tcMar>
            <w:vAlign w:val="center"/>
          </w:tcPr>
          <w:p w14:paraId="67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555"/>
        </w:trPr>
        <w:tc>
          <w:tcPr>
            <w:tcW w:type="dxa" w:w="3289"/>
            <w:gridSpan w:val="2"/>
            <w:tcMar>
              <w:top w:type="dxa" w:w="50"/>
              <w:left w:type="dxa" w:w="100"/>
            </w:tcMar>
            <w:vAlign w:val="center"/>
          </w:tcPr>
          <w:p w14:paraId="6804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421"/>
            <w:tcMar>
              <w:top w:type="dxa" w:w="50"/>
              <w:left w:type="dxa" w:w="100"/>
            </w:tcMar>
            <w:vAlign w:val="center"/>
          </w:tcPr>
          <w:p w14:paraId="6904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6A040000">
            <w:pPr>
              <w:spacing w:after="0" w:before="0"/>
              <w:ind w:firstLine="0" w:left="135"/>
              <w:jc w:val="center"/>
            </w:pPr>
            <w:r>
              <w:rPr>
                <w:rFonts w:ascii="Times New Roman" w:hAnsi="Times New Roman"/>
                <w:b w:val="0"/>
                <w:i w:val="0"/>
                <w:color w:val="000000"/>
                <w:sz w:val="24"/>
              </w:rPr>
              <w:t xml:space="preserve"> 2 </w:t>
            </w:r>
          </w:p>
        </w:tc>
        <w:tc>
          <w:tcPr>
            <w:tcW w:type="dxa" w:w="2579"/>
            <w:tcMar>
              <w:top w:type="dxa" w:w="50"/>
              <w:left w:type="dxa" w:w="100"/>
            </w:tcMar>
            <w:vAlign w:val="center"/>
          </w:tcPr>
          <w:p w14:paraId="6B040000">
            <w:pPr>
              <w:spacing w:after="0" w:before="0"/>
              <w:ind w:firstLine="0" w:left="135"/>
              <w:jc w:val="center"/>
            </w:pPr>
          </w:p>
        </w:tc>
        <w:tc>
          <w:tcPr>
            <w:tcW w:type="dxa" w:w="3849"/>
            <w:tcMar>
              <w:top w:type="dxa" w:w="50"/>
              <w:left w:type="dxa" w:w="100"/>
            </w:tcMar>
            <w:vAlign w:val="center"/>
          </w:tcPr>
          <w:p w14:paraId="6C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555"/>
        </w:trPr>
        <w:tc>
          <w:tcPr>
            <w:tcW w:type="dxa" w:w="3289"/>
            <w:gridSpan w:val="2"/>
            <w:tcMar>
              <w:top w:type="dxa" w:w="50"/>
              <w:left w:type="dxa" w:w="100"/>
            </w:tcMar>
            <w:vAlign w:val="center"/>
          </w:tcPr>
          <w:p w14:paraId="6D040000">
            <w:pPr>
              <w:spacing w:after="0" w:before="0"/>
              <w:ind w:firstLine="0" w:left="135"/>
              <w:jc w:val="left"/>
            </w:pPr>
            <w:r>
              <w:rPr>
                <w:rFonts w:ascii="Times New Roman" w:hAnsi="Times New Roman"/>
                <w:b w:val="0"/>
                <w:i w:val="0"/>
                <w:color w:val="000000"/>
                <w:sz w:val="24"/>
              </w:rPr>
              <w:t>Резервное время</w:t>
            </w:r>
          </w:p>
        </w:tc>
        <w:tc>
          <w:tcPr>
            <w:tcW w:type="dxa" w:w="1421"/>
            <w:tcMar>
              <w:top w:type="dxa" w:w="50"/>
              <w:left w:type="dxa" w:w="100"/>
            </w:tcMar>
            <w:vAlign w:val="center"/>
          </w:tcPr>
          <w:p w14:paraId="6E040000">
            <w:pPr>
              <w:spacing w:after="0" w:before="0"/>
              <w:ind w:firstLine="0" w:left="135"/>
              <w:jc w:val="center"/>
            </w:pPr>
            <w:r>
              <w:rPr>
                <w:rFonts w:ascii="Times New Roman" w:hAnsi="Times New Roman"/>
                <w:b w:val="0"/>
                <w:i w:val="0"/>
                <w:color w:val="000000"/>
                <w:sz w:val="24"/>
              </w:rPr>
              <w:t xml:space="preserve"> 6 </w:t>
            </w:r>
          </w:p>
        </w:tc>
        <w:tc>
          <w:tcPr>
            <w:tcW w:type="dxa" w:w="2456"/>
            <w:tcMar>
              <w:top w:type="dxa" w:w="50"/>
              <w:left w:type="dxa" w:w="100"/>
            </w:tcMar>
            <w:vAlign w:val="center"/>
          </w:tcPr>
          <w:p w14:paraId="6F040000">
            <w:pPr>
              <w:spacing w:after="0" w:before="0"/>
              <w:ind w:firstLine="0" w:left="135"/>
              <w:jc w:val="center"/>
            </w:pPr>
          </w:p>
        </w:tc>
        <w:tc>
          <w:tcPr>
            <w:tcW w:type="dxa" w:w="2579"/>
            <w:tcMar>
              <w:top w:type="dxa" w:w="50"/>
              <w:left w:type="dxa" w:w="100"/>
            </w:tcMar>
            <w:vAlign w:val="center"/>
          </w:tcPr>
          <w:p w14:paraId="70040000">
            <w:pPr>
              <w:spacing w:after="0" w:before="0"/>
              <w:ind w:firstLine="0" w:left="135"/>
              <w:jc w:val="center"/>
            </w:pPr>
          </w:p>
        </w:tc>
        <w:tc>
          <w:tcPr>
            <w:tcW w:type="dxa" w:w="3849"/>
            <w:tcMar>
              <w:top w:type="dxa" w:w="50"/>
              <w:left w:type="dxa" w:w="100"/>
            </w:tcMar>
            <w:vAlign w:val="center"/>
          </w:tcPr>
          <w:p w14:paraId="71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"https://m.edsoo.ru/7f41727e"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https://m.edsoo.ru/7f41727e</w:t>
            </w:r>
            <w:r>
              <w:rPr>
                <w:rFonts w:ascii="Times New Roman" w:hAnsi="Times New Roman"/>
                <w:b w:val="0"/>
                <w:i w:val="0"/>
                <w:color w:val="0000FF"/>
                <w:sz w:val="22"/>
                <w:u w:val="single"/>
              </w:rPr>
              <w:fldChar w:fldCharType="end"/>
            </w:r>
          </w:p>
        </w:tc>
      </w:tr>
      <w:tr>
        <w:trPr>
          <w:trHeight w:hRule="atLeast" w:val="555"/>
        </w:trPr>
        <w:tc>
          <w:tcPr>
            <w:tcW w:type="dxa" w:w="3289"/>
            <w:gridSpan w:val="2"/>
            <w:tcMar>
              <w:top w:type="dxa" w:w="50"/>
              <w:left w:type="dxa" w:w="100"/>
            </w:tcMar>
            <w:vAlign w:val="center"/>
          </w:tcPr>
          <w:p w14:paraId="7204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421"/>
            <w:tcMar>
              <w:top w:type="dxa" w:w="50"/>
              <w:left w:type="dxa" w:w="100"/>
            </w:tcMar>
            <w:vAlign w:val="center"/>
          </w:tcPr>
          <w:p w14:paraId="73040000">
            <w:pPr>
              <w:spacing w:after="0" w:before="0"/>
              <w:ind w:firstLine="0" w:left="135"/>
              <w:jc w:val="center"/>
            </w:pPr>
            <w:r>
              <w:rPr>
                <w:rFonts w:ascii="Times New Roman" w:hAnsi="Times New Roman"/>
                <w:b w:val="0"/>
                <w:i w:val="0"/>
                <w:color w:val="000000"/>
                <w:sz w:val="24"/>
              </w:rPr>
              <w:t xml:space="preserve"> 68 </w:t>
            </w:r>
          </w:p>
        </w:tc>
        <w:tc>
          <w:tcPr>
            <w:tcW w:type="dxa" w:w="2456"/>
            <w:tcMar>
              <w:top w:type="dxa" w:w="50"/>
              <w:left w:type="dxa" w:w="100"/>
            </w:tcMar>
            <w:vAlign w:val="center"/>
          </w:tcPr>
          <w:p w14:paraId="74040000">
            <w:pPr>
              <w:spacing w:after="0" w:before="0"/>
              <w:ind w:firstLine="0" w:left="135"/>
              <w:jc w:val="center"/>
            </w:pPr>
            <w:r>
              <w:rPr>
                <w:rFonts w:ascii="Times New Roman" w:hAnsi="Times New Roman"/>
                <w:b w:val="0"/>
                <w:i w:val="0"/>
                <w:color w:val="000000"/>
                <w:sz w:val="24"/>
              </w:rPr>
              <w:t xml:space="preserve"> 2 </w:t>
            </w:r>
          </w:p>
        </w:tc>
        <w:tc>
          <w:tcPr>
            <w:tcW w:type="dxa" w:w="2579"/>
            <w:tcMar>
              <w:top w:type="dxa" w:w="50"/>
              <w:left w:type="dxa" w:w="100"/>
            </w:tcMar>
            <w:vAlign w:val="center"/>
          </w:tcPr>
          <w:p w14:paraId="75040000">
            <w:pPr>
              <w:spacing w:after="0" w:before="0"/>
              <w:ind w:firstLine="0" w:left="135"/>
              <w:jc w:val="center"/>
            </w:pPr>
            <w:r>
              <w:rPr>
                <w:rFonts w:ascii="Times New Roman" w:hAnsi="Times New Roman"/>
                <w:b w:val="0"/>
                <w:i w:val="0"/>
                <w:color w:val="000000"/>
                <w:sz w:val="24"/>
              </w:rPr>
              <w:t xml:space="preserve"> 0 </w:t>
            </w:r>
          </w:p>
        </w:tc>
        <w:tc>
          <w:tcPr>
            <w:tcW w:type="dxa" w:w="3849"/>
            <w:tcMar>
              <w:top w:type="dxa" w:w="50"/>
              <w:left w:type="dxa" w:w="100"/>
            </w:tcMar>
            <w:vAlign w:val="center"/>
          </w:tcPr>
          <w:p w14:paraId="76040000">
            <w:pPr>
              <w:ind/>
              <w:jc w:val="left"/>
            </w:pPr>
          </w:p>
        </w:tc>
      </w:tr>
    </w:tbl>
    <w:p w14:paraId="77040000">
      <w:pPr>
        <w:sectPr>
          <w:pgSz w:h="11906" w:w="16383"/>
        </w:sectPr>
      </w:pPr>
    </w:p>
    <w:p w14:paraId="78040000">
      <w:pPr>
        <w:spacing w:after="0" w:before="0"/>
        <w:ind w:firstLine="0" w:left="120"/>
        <w:jc w:val="left"/>
      </w:pPr>
      <w:r>
        <w:rPr>
          <w:rFonts w:ascii="Times New Roman" w:hAnsi="Times New Roman"/>
          <w:b w:val="1"/>
          <w:i w:val="0"/>
          <w:color w:val="000000"/>
          <w:sz w:val="28"/>
        </w:rPr>
        <w:t xml:space="preserve"> 8 КЛАСС </w:t>
      </w:r>
    </w:p>
    <w:tbl>
      <w:tblPr>
        <w:tblStyle w:val="Style_1"/>
        <w:tblBorders>
          <w:top w:sz="4" w:val="single"/>
          <w:left w:sz="4" w:val="single"/>
          <w:bottom w:sz="4" w:val="single"/>
          <w:right w:sz="4" w:val="single"/>
          <w:insideH w:sz="4" w:val="single"/>
          <w:insideV w:sz="4" w:val="single"/>
        </w:tblBorders>
      </w:tblPr>
      <w:tblGrid>
        <w:gridCol w:w="723"/>
        <w:gridCol w:w="2640"/>
        <w:gridCol w:w="1408"/>
        <w:gridCol w:w="2442"/>
        <w:gridCol w:w="2566"/>
        <w:gridCol w:w="3815"/>
      </w:tblGrid>
      <w:tr>
        <w:trPr>
          <w:trHeight w:hRule="atLeast" w:val="300"/>
        </w:trPr>
        <w:tc>
          <w:tcPr>
            <w:tcW w:type="dxa" w:w="723"/>
            <w:vMerge w:val="restart"/>
            <w:tcMar>
              <w:top w:type="dxa" w:w="50"/>
              <w:left w:type="dxa" w:w="100"/>
            </w:tcMar>
            <w:vAlign w:val="center"/>
          </w:tcPr>
          <w:p w14:paraId="79040000">
            <w:pPr>
              <w:spacing w:after="0" w:before="0"/>
              <w:ind w:firstLine="0" w:left="135"/>
              <w:jc w:val="left"/>
            </w:pPr>
            <w:r>
              <w:rPr>
                <w:rFonts w:ascii="Times New Roman" w:hAnsi="Times New Roman"/>
                <w:b w:val="1"/>
                <w:i w:val="0"/>
                <w:color w:val="000000"/>
                <w:sz w:val="24"/>
              </w:rPr>
              <w:t xml:space="preserve">№ п/п </w:t>
            </w:r>
          </w:p>
          <w:p w14:paraId="7A040000">
            <w:pPr>
              <w:spacing w:after="0" w:before="0"/>
              <w:ind w:firstLine="0" w:left="135"/>
              <w:jc w:val="left"/>
            </w:pPr>
          </w:p>
        </w:tc>
        <w:tc>
          <w:tcPr>
            <w:tcW w:type="dxa" w:w="2640"/>
            <w:vMerge w:val="restart"/>
            <w:tcMar>
              <w:top w:type="dxa" w:w="50"/>
              <w:left w:type="dxa" w:w="100"/>
            </w:tcMar>
            <w:vAlign w:val="center"/>
          </w:tcPr>
          <w:p w14:paraId="7B04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7C040000">
            <w:pPr>
              <w:spacing w:after="0" w:before="0"/>
              <w:ind w:firstLine="0" w:left="135"/>
              <w:jc w:val="left"/>
            </w:pPr>
          </w:p>
        </w:tc>
        <w:tc>
          <w:tcPr>
            <w:tcW w:type="dxa" w:w="6416"/>
            <w:gridSpan w:val="3"/>
            <w:tcMar>
              <w:top w:type="dxa" w:w="50"/>
              <w:left w:type="dxa" w:w="100"/>
            </w:tcMar>
            <w:vAlign w:val="center"/>
          </w:tcPr>
          <w:p w14:paraId="7D040000">
            <w:pPr>
              <w:spacing w:after="0" w:before="0"/>
              <w:ind w:firstLine="0" w:left="0"/>
              <w:jc w:val="left"/>
            </w:pPr>
            <w:r>
              <w:rPr>
                <w:rFonts w:ascii="Times New Roman" w:hAnsi="Times New Roman"/>
                <w:b w:val="1"/>
                <w:i w:val="0"/>
                <w:color w:val="000000"/>
                <w:sz w:val="24"/>
              </w:rPr>
              <w:t>Количество часов</w:t>
            </w:r>
          </w:p>
        </w:tc>
        <w:tc>
          <w:tcPr>
            <w:tcW w:type="dxa" w:w="3815"/>
            <w:vMerge w:val="restart"/>
            <w:tcMar>
              <w:top w:type="dxa" w:w="50"/>
              <w:left w:type="dxa" w:w="100"/>
            </w:tcMar>
            <w:vAlign w:val="center"/>
          </w:tcPr>
          <w:p w14:paraId="7E04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7F040000">
            <w:pPr>
              <w:spacing w:after="0" w:before="0"/>
              <w:ind w:firstLine="0" w:left="135"/>
              <w:jc w:val="left"/>
            </w:pPr>
          </w:p>
        </w:tc>
      </w:tr>
      <w:tr>
        <w:trPr>
          <w:trHeight w:hRule="atLeast" w:val="570"/>
        </w:trPr>
        <w:tc>
          <w:tcPr>
            <w:tcW w:type="dxa" w:w="723"/>
            <w:gridSpan w:val="1"/>
            <w:vMerge w:val="continue"/>
            <w:tcMar>
              <w:top w:type="dxa" w:w="50"/>
              <w:left w:type="dxa" w:w="100"/>
            </w:tcMar>
            <w:vAlign w:val="center"/>
          </w:tcPr>
          <w:p/>
        </w:tc>
        <w:tc>
          <w:tcPr>
            <w:tcW w:type="dxa" w:w="2640"/>
            <w:gridSpan w:val="1"/>
            <w:vMerge w:val="continue"/>
            <w:tcMar>
              <w:top w:type="dxa" w:w="50"/>
              <w:left w:type="dxa" w:w="100"/>
            </w:tcMar>
            <w:vAlign w:val="center"/>
          </w:tcPr>
          <w:p/>
        </w:tc>
        <w:tc>
          <w:tcPr>
            <w:tcW w:type="dxa" w:w="1408"/>
            <w:tcMar>
              <w:top w:type="dxa" w:w="50"/>
              <w:left w:type="dxa" w:w="100"/>
            </w:tcMar>
            <w:vAlign w:val="center"/>
          </w:tcPr>
          <w:p w14:paraId="80040000">
            <w:pPr>
              <w:spacing w:after="0" w:before="0"/>
              <w:ind w:firstLine="0" w:left="135"/>
              <w:jc w:val="left"/>
            </w:pPr>
            <w:r>
              <w:rPr>
                <w:rFonts w:ascii="Times New Roman" w:hAnsi="Times New Roman"/>
                <w:b w:val="1"/>
                <w:i w:val="0"/>
                <w:color w:val="000000"/>
                <w:sz w:val="24"/>
              </w:rPr>
              <w:t xml:space="preserve">Всего </w:t>
            </w:r>
          </w:p>
          <w:p w14:paraId="81040000">
            <w:pPr>
              <w:spacing w:after="0" w:before="0"/>
              <w:ind w:firstLine="0" w:left="135"/>
              <w:jc w:val="left"/>
            </w:pPr>
          </w:p>
        </w:tc>
        <w:tc>
          <w:tcPr>
            <w:tcW w:type="dxa" w:w="2442"/>
            <w:tcMar>
              <w:top w:type="dxa" w:w="50"/>
              <w:left w:type="dxa" w:w="100"/>
            </w:tcMar>
            <w:vAlign w:val="center"/>
          </w:tcPr>
          <w:p w14:paraId="82040000">
            <w:pPr>
              <w:spacing w:after="0" w:before="0"/>
              <w:ind w:firstLine="0" w:left="135"/>
              <w:jc w:val="left"/>
            </w:pPr>
            <w:r>
              <w:rPr>
                <w:rFonts w:ascii="Times New Roman" w:hAnsi="Times New Roman"/>
                <w:b w:val="1"/>
                <w:i w:val="0"/>
                <w:color w:val="000000"/>
                <w:sz w:val="24"/>
              </w:rPr>
              <w:t xml:space="preserve">Контрольные работы </w:t>
            </w:r>
          </w:p>
          <w:p w14:paraId="83040000">
            <w:pPr>
              <w:spacing w:after="0" w:before="0"/>
              <w:ind w:firstLine="0" w:left="135"/>
              <w:jc w:val="left"/>
            </w:pPr>
          </w:p>
        </w:tc>
        <w:tc>
          <w:tcPr>
            <w:tcW w:type="dxa" w:w="2566"/>
            <w:tcMar>
              <w:top w:type="dxa" w:w="50"/>
              <w:left w:type="dxa" w:w="100"/>
            </w:tcMar>
            <w:vAlign w:val="center"/>
          </w:tcPr>
          <w:p w14:paraId="84040000">
            <w:pPr>
              <w:spacing w:after="0" w:before="0"/>
              <w:ind w:firstLine="0" w:left="135"/>
              <w:jc w:val="left"/>
            </w:pPr>
            <w:r>
              <w:rPr>
                <w:rFonts w:ascii="Times New Roman" w:hAnsi="Times New Roman"/>
                <w:b w:val="1"/>
                <w:i w:val="0"/>
                <w:color w:val="000000"/>
                <w:sz w:val="24"/>
              </w:rPr>
              <w:t xml:space="preserve">Практические работы </w:t>
            </w:r>
          </w:p>
          <w:p w14:paraId="85040000">
            <w:pPr>
              <w:spacing w:after="0" w:before="0"/>
              <w:ind w:firstLine="0" w:left="135"/>
              <w:jc w:val="left"/>
            </w:pPr>
          </w:p>
        </w:tc>
        <w:tc>
          <w:tcPr>
            <w:tcW w:type="dxa" w:w="3815"/>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8604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Древнерусская литература</w:t>
            </w:r>
          </w:p>
        </w:tc>
      </w:tr>
      <w:tr>
        <w:trPr>
          <w:trHeight w:hRule="atLeast" w:val="3150"/>
        </w:trPr>
        <w:tc>
          <w:tcPr>
            <w:tcW w:type="dxa" w:w="723"/>
            <w:tcMar>
              <w:top w:type="dxa" w:w="50"/>
              <w:left w:type="dxa" w:w="100"/>
            </w:tcMar>
            <w:vAlign w:val="center"/>
          </w:tcPr>
          <w:p w14:paraId="87040000">
            <w:pPr>
              <w:spacing w:after="0" w:before="0"/>
              <w:ind w:firstLine="0" w:left="0"/>
              <w:jc w:val="left"/>
            </w:pPr>
            <w:r>
              <w:rPr>
                <w:rFonts w:ascii="Times New Roman" w:hAnsi="Times New Roman"/>
                <w:b w:val="0"/>
                <w:i w:val="0"/>
                <w:color w:val="000000"/>
                <w:sz w:val="24"/>
              </w:rPr>
              <w:t>1.1</w:t>
            </w:r>
          </w:p>
        </w:tc>
        <w:tc>
          <w:tcPr>
            <w:tcW w:type="dxa" w:w="2640"/>
            <w:tcMar>
              <w:top w:type="dxa" w:w="50"/>
              <w:left w:type="dxa" w:w="100"/>
            </w:tcMar>
            <w:vAlign w:val="center"/>
          </w:tcPr>
          <w:p w14:paraId="88040000">
            <w:pPr>
              <w:spacing w:after="0" w:before="0"/>
              <w:ind w:firstLine="0" w:left="135"/>
              <w:jc w:val="left"/>
            </w:pPr>
            <w:r>
              <w:rPr>
                <w:rFonts w:ascii="Times New Roman" w:hAnsi="Times New Roman"/>
                <w:b w:val="0"/>
                <w:i w:val="0"/>
                <w:color w:val="000000"/>
                <w:sz w:val="24"/>
              </w:rPr>
              <w:t>Житийная литература (одно произведение по выбору). Например, «Житие Сергия Радонежского», «Житие протопопа Аввакума, им самим написанное»</w:t>
            </w:r>
          </w:p>
        </w:tc>
        <w:tc>
          <w:tcPr>
            <w:tcW w:type="dxa" w:w="1408"/>
            <w:tcMar>
              <w:top w:type="dxa" w:w="50"/>
              <w:left w:type="dxa" w:w="100"/>
            </w:tcMar>
            <w:vAlign w:val="center"/>
          </w:tcPr>
          <w:p w14:paraId="89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8A040000">
            <w:pPr>
              <w:spacing w:after="0" w:before="0"/>
              <w:ind w:firstLine="0" w:left="135"/>
              <w:jc w:val="center"/>
            </w:pPr>
          </w:p>
        </w:tc>
        <w:tc>
          <w:tcPr>
            <w:tcW w:type="dxa" w:w="2566"/>
            <w:tcMar>
              <w:top w:type="dxa" w:w="50"/>
              <w:left w:type="dxa" w:w="100"/>
            </w:tcMar>
            <w:vAlign w:val="center"/>
          </w:tcPr>
          <w:p w14:paraId="8B040000">
            <w:pPr>
              <w:spacing w:after="0" w:before="0"/>
              <w:ind w:firstLine="0" w:left="135"/>
              <w:jc w:val="center"/>
            </w:pPr>
          </w:p>
        </w:tc>
        <w:tc>
          <w:tcPr>
            <w:tcW w:type="dxa" w:w="3815"/>
            <w:tcMar>
              <w:top w:type="dxa" w:w="50"/>
              <w:left w:type="dxa" w:w="100"/>
            </w:tcMar>
            <w:vAlign w:val="center"/>
          </w:tcPr>
          <w:p w14:paraId="8C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8D04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8E040000">
            <w:pPr>
              <w:spacing w:after="0" w:before="0"/>
              <w:ind w:firstLine="0" w:left="135"/>
              <w:jc w:val="center"/>
            </w:pPr>
            <w:r>
              <w:rPr>
                <w:rFonts w:ascii="Times New Roman" w:hAnsi="Times New Roman"/>
                <w:b w:val="0"/>
                <w:i w:val="0"/>
                <w:color w:val="000000"/>
                <w:sz w:val="24"/>
              </w:rPr>
              <w:t xml:space="preserve"> 2 </w:t>
            </w:r>
          </w:p>
        </w:tc>
        <w:tc>
          <w:tcPr>
            <w:tcW w:type="dxa" w:w="8823"/>
            <w:gridSpan w:val="3"/>
            <w:tcMar>
              <w:top w:type="dxa" w:w="50"/>
              <w:left w:type="dxa" w:w="100"/>
            </w:tcMar>
            <w:vAlign w:val="center"/>
          </w:tcPr>
          <w:p w14:paraId="8F040000">
            <w:pPr>
              <w:ind/>
              <w:jc w:val="left"/>
            </w:pPr>
          </w:p>
        </w:tc>
      </w:tr>
      <w:tr>
        <w:trPr>
          <w:trHeight w:hRule="atLeast" w:val="300"/>
        </w:trPr>
        <w:tc>
          <w:tcPr>
            <w:tcW w:type="dxa" w:w="13594"/>
            <w:gridSpan w:val="6"/>
            <w:tcMar>
              <w:top w:type="dxa" w:w="50"/>
              <w:left w:type="dxa" w:w="100"/>
            </w:tcMar>
            <w:vAlign w:val="center"/>
          </w:tcPr>
          <w:p w14:paraId="9004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Литература XVIII века</w:t>
            </w:r>
          </w:p>
        </w:tc>
      </w:tr>
      <w:tr>
        <w:trPr>
          <w:trHeight w:hRule="atLeast" w:val="825"/>
        </w:trPr>
        <w:tc>
          <w:tcPr>
            <w:tcW w:type="dxa" w:w="723"/>
            <w:tcMar>
              <w:top w:type="dxa" w:w="50"/>
              <w:left w:type="dxa" w:w="100"/>
            </w:tcMar>
            <w:vAlign w:val="center"/>
          </w:tcPr>
          <w:p w14:paraId="91040000">
            <w:pPr>
              <w:spacing w:after="0" w:before="0"/>
              <w:ind w:firstLine="0" w:left="0"/>
              <w:jc w:val="left"/>
            </w:pPr>
            <w:r>
              <w:rPr>
                <w:rFonts w:ascii="Times New Roman" w:hAnsi="Times New Roman"/>
                <w:b w:val="0"/>
                <w:i w:val="0"/>
                <w:color w:val="000000"/>
                <w:sz w:val="24"/>
              </w:rPr>
              <w:t>2.1</w:t>
            </w:r>
          </w:p>
        </w:tc>
        <w:tc>
          <w:tcPr>
            <w:tcW w:type="dxa" w:w="2640"/>
            <w:tcMar>
              <w:top w:type="dxa" w:w="50"/>
              <w:left w:type="dxa" w:w="100"/>
            </w:tcMar>
            <w:vAlign w:val="center"/>
          </w:tcPr>
          <w:p w14:paraId="92040000">
            <w:pPr>
              <w:spacing w:after="0" w:before="0"/>
              <w:ind w:firstLine="0" w:left="135"/>
              <w:jc w:val="left"/>
            </w:pPr>
            <w:r>
              <w:rPr>
                <w:rFonts w:ascii="Times New Roman" w:hAnsi="Times New Roman"/>
                <w:b w:val="0"/>
                <w:i w:val="0"/>
                <w:color w:val="000000"/>
                <w:sz w:val="24"/>
              </w:rPr>
              <w:t>Д. И. Фонвизин. Комедия «Недоросль»</w:t>
            </w:r>
          </w:p>
        </w:tc>
        <w:tc>
          <w:tcPr>
            <w:tcW w:type="dxa" w:w="1408"/>
            <w:tcMar>
              <w:top w:type="dxa" w:w="50"/>
              <w:left w:type="dxa" w:w="100"/>
            </w:tcMar>
            <w:vAlign w:val="center"/>
          </w:tcPr>
          <w:p w14:paraId="93040000">
            <w:pPr>
              <w:spacing w:after="0" w:before="0"/>
              <w:ind w:firstLine="0" w:left="135"/>
              <w:jc w:val="center"/>
            </w:pPr>
            <w:r>
              <w:rPr>
                <w:rFonts w:ascii="Times New Roman" w:hAnsi="Times New Roman"/>
                <w:b w:val="0"/>
                <w:i w:val="0"/>
                <w:color w:val="000000"/>
                <w:sz w:val="24"/>
              </w:rPr>
              <w:t xml:space="preserve"> 3 </w:t>
            </w:r>
          </w:p>
        </w:tc>
        <w:tc>
          <w:tcPr>
            <w:tcW w:type="dxa" w:w="2442"/>
            <w:tcMar>
              <w:top w:type="dxa" w:w="50"/>
              <w:left w:type="dxa" w:w="100"/>
            </w:tcMar>
            <w:vAlign w:val="center"/>
          </w:tcPr>
          <w:p w14:paraId="94040000">
            <w:pPr>
              <w:spacing w:after="0" w:before="0"/>
              <w:ind w:firstLine="0" w:left="135"/>
              <w:jc w:val="center"/>
            </w:pPr>
          </w:p>
        </w:tc>
        <w:tc>
          <w:tcPr>
            <w:tcW w:type="dxa" w:w="2566"/>
            <w:tcMar>
              <w:top w:type="dxa" w:w="50"/>
              <w:left w:type="dxa" w:w="100"/>
            </w:tcMar>
            <w:vAlign w:val="center"/>
          </w:tcPr>
          <w:p w14:paraId="95040000">
            <w:pPr>
              <w:spacing w:after="0" w:before="0"/>
              <w:ind w:firstLine="0" w:left="135"/>
              <w:jc w:val="center"/>
            </w:pPr>
          </w:p>
        </w:tc>
        <w:tc>
          <w:tcPr>
            <w:tcW w:type="dxa" w:w="3815"/>
            <w:tcMar>
              <w:top w:type="dxa" w:w="50"/>
              <w:left w:type="dxa" w:w="100"/>
            </w:tcMar>
            <w:vAlign w:val="center"/>
          </w:tcPr>
          <w:p w14:paraId="96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9704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98040000">
            <w:pPr>
              <w:spacing w:after="0" w:before="0"/>
              <w:ind w:firstLine="0" w:left="135"/>
              <w:jc w:val="center"/>
            </w:pPr>
            <w:r>
              <w:rPr>
                <w:rFonts w:ascii="Times New Roman" w:hAnsi="Times New Roman"/>
                <w:b w:val="0"/>
                <w:i w:val="0"/>
                <w:color w:val="000000"/>
                <w:sz w:val="24"/>
              </w:rPr>
              <w:t xml:space="preserve"> 3 </w:t>
            </w:r>
          </w:p>
        </w:tc>
        <w:tc>
          <w:tcPr>
            <w:tcW w:type="dxa" w:w="8823"/>
            <w:gridSpan w:val="3"/>
            <w:tcMar>
              <w:top w:type="dxa" w:w="50"/>
              <w:left w:type="dxa" w:w="100"/>
            </w:tcMar>
            <w:vAlign w:val="center"/>
          </w:tcPr>
          <w:p w14:paraId="99040000">
            <w:pPr>
              <w:ind/>
              <w:jc w:val="left"/>
            </w:pPr>
          </w:p>
        </w:tc>
      </w:tr>
      <w:tr>
        <w:trPr>
          <w:trHeight w:hRule="atLeast" w:val="300"/>
        </w:trPr>
        <w:tc>
          <w:tcPr>
            <w:tcW w:type="dxa" w:w="13594"/>
            <w:gridSpan w:val="6"/>
            <w:tcMar>
              <w:top w:type="dxa" w:w="50"/>
              <w:left w:type="dxa" w:w="100"/>
            </w:tcMar>
            <w:vAlign w:val="center"/>
          </w:tcPr>
          <w:p w14:paraId="9A04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XIX века</w:t>
            </w:r>
          </w:p>
        </w:tc>
      </w:tr>
      <w:tr>
        <w:trPr>
          <w:trHeight w:hRule="atLeast" w:val="4050"/>
        </w:trPr>
        <w:tc>
          <w:tcPr>
            <w:tcW w:type="dxa" w:w="723"/>
            <w:tcMar>
              <w:top w:type="dxa" w:w="50"/>
              <w:left w:type="dxa" w:w="100"/>
            </w:tcMar>
            <w:vAlign w:val="center"/>
          </w:tcPr>
          <w:p w14:paraId="9B040000">
            <w:pPr>
              <w:spacing w:after="0" w:before="0"/>
              <w:ind w:firstLine="0" w:left="0"/>
              <w:jc w:val="left"/>
            </w:pPr>
            <w:r>
              <w:rPr>
                <w:rFonts w:ascii="Times New Roman" w:hAnsi="Times New Roman"/>
                <w:b w:val="0"/>
                <w:i w:val="0"/>
                <w:color w:val="000000"/>
                <w:sz w:val="24"/>
              </w:rPr>
              <w:t>3.1</w:t>
            </w:r>
          </w:p>
        </w:tc>
        <w:tc>
          <w:tcPr>
            <w:tcW w:type="dxa" w:w="2640"/>
            <w:tcMar>
              <w:top w:type="dxa" w:w="50"/>
              <w:left w:type="dxa" w:w="100"/>
            </w:tcMar>
            <w:vAlign w:val="center"/>
          </w:tcPr>
          <w:p w14:paraId="9C040000">
            <w:pPr>
              <w:spacing w:after="0" w:before="0"/>
              <w:ind w:firstLine="0" w:left="135"/>
              <w:jc w:val="left"/>
            </w:pPr>
            <w:r>
              <w:rPr>
                <w:rFonts w:ascii="Times New Roman" w:hAnsi="Times New Roman"/>
                <w:b w:val="0"/>
                <w:i w:val="0"/>
                <w:color w:val="000000"/>
                <w:sz w:val="24"/>
              </w:rPr>
              <w:t>А. С. Пушкин. Стихотворения (не менее двух). Например, «К Чаадаеву», «Анчар» и др. «Маленькие трагедии» (одна пьеса по выбору). Например,«Моцарт и Сальери», «Каменный гость». Роман «Капитанская дочка»</w:t>
            </w:r>
          </w:p>
        </w:tc>
        <w:tc>
          <w:tcPr>
            <w:tcW w:type="dxa" w:w="1408"/>
            <w:tcMar>
              <w:top w:type="dxa" w:w="50"/>
              <w:left w:type="dxa" w:w="100"/>
            </w:tcMar>
            <w:vAlign w:val="center"/>
          </w:tcPr>
          <w:p w14:paraId="9D040000">
            <w:pPr>
              <w:spacing w:after="0" w:before="0"/>
              <w:ind w:firstLine="0" w:left="135"/>
              <w:jc w:val="center"/>
            </w:pPr>
            <w:r>
              <w:rPr>
                <w:rFonts w:ascii="Times New Roman" w:hAnsi="Times New Roman"/>
                <w:b w:val="0"/>
                <w:i w:val="0"/>
                <w:color w:val="000000"/>
                <w:sz w:val="24"/>
              </w:rPr>
              <w:t xml:space="preserve"> 8 </w:t>
            </w:r>
          </w:p>
        </w:tc>
        <w:tc>
          <w:tcPr>
            <w:tcW w:type="dxa" w:w="2442"/>
            <w:tcMar>
              <w:top w:type="dxa" w:w="50"/>
              <w:left w:type="dxa" w:w="100"/>
            </w:tcMar>
            <w:vAlign w:val="center"/>
          </w:tcPr>
          <w:p w14:paraId="9E040000">
            <w:pPr>
              <w:spacing w:after="0" w:before="0"/>
              <w:ind w:firstLine="0" w:left="135"/>
              <w:jc w:val="center"/>
            </w:pPr>
          </w:p>
        </w:tc>
        <w:tc>
          <w:tcPr>
            <w:tcW w:type="dxa" w:w="2566"/>
            <w:tcMar>
              <w:top w:type="dxa" w:w="50"/>
              <w:left w:type="dxa" w:w="100"/>
            </w:tcMar>
            <w:vAlign w:val="center"/>
          </w:tcPr>
          <w:p w14:paraId="9F040000">
            <w:pPr>
              <w:spacing w:after="0" w:before="0"/>
              <w:ind w:firstLine="0" w:left="135"/>
              <w:jc w:val="center"/>
            </w:pPr>
          </w:p>
        </w:tc>
        <w:tc>
          <w:tcPr>
            <w:tcW w:type="dxa" w:w="3815"/>
            <w:tcMar>
              <w:top w:type="dxa" w:w="50"/>
              <w:left w:type="dxa" w:w="100"/>
            </w:tcMar>
            <w:vAlign w:val="center"/>
          </w:tcPr>
          <w:p w14:paraId="A0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240"/>
        </w:trPr>
        <w:tc>
          <w:tcPr>
            <w:tcW w:type="dxa" w:w="723"/>
            <w:tcMar>
              <w:top w:type="dxa" w:w="50"/>
              <w:left w:type="dxa" w:w="100"/>
            </w:tcMar>
            <w:vAlign w:val="center"/>
          </w:tcPr>
          <w:p w14:paraId="A1040000">
            <w:pPr>
              <w:spacing w:after="0" w:before="0"/>
              <w:ind w:firstLine="0" w:left="0"/>
              <w:jc w:val="left"/>
            </w:pPr>
            <w:r>
              <w:rPr>
                <w:rFonts w:ascii="Times New Roman" w:hAnsi="Times New Roman"/>
                <w:b w:val="0"/>
                <w:i w:val="0"/>
                <w:color w:val="000000"/>
                <w:sz w:val="24"/>
              </w:rPr>
              <w:t>3.2</w:t>
            </w:r>
          </w:p>
        </w:tc>
        <w:tc>
          <w:tcPr>
            <w:tcW w:type="dxa" w:w="2640"/>
            <w:tcMar>
              <w:top w:type="dxa" w:w="50"/>
              <w:left w:type="dxa" w:w="100"/>
            </w:tcMar>
            <w:vAlign w:val="center"/>
          </w:tcPr>
          <w:p w14:paraId="A2040000">
            <w:pPr>
              <w:spacing w:after="0" w:before="0"/>
              <w:ind w:firstLine="0" w:left="135"/>
              <w:jc w:val="left"/>
            </w:pPr>
            <w:r>
              <w:rPr>
                <w:rFonts w:ascii="Times New Roman" w:hAnsi="Times New Roman"/>
                <w:b w:val="0"/>
                <w:i w:val="0"/>
                <w:color w:val="000000"/>
                <w:sz w:val="24"/>
              </w:rPr>
              <w:t>М. Ю. Лермонтов. Стихотворения (не менее двух).Например, «Я не хочу, чтоб свет узнал…», «Из-под таинственной, холодной полумаски…», «Нищий» и др. Поэма «Мцыри»</w:t>
            </w:r>
          </w:p>
        </w:tc>
        <w:tc>
          <w:tcPr>
            <w:tcW w:type="dxa" w:w="1408"/>
            <w:tcMar>
              <w:top w:type="dxa" w:w="50"/>
              <w:left w:type="dxa" w:w="100"/>
            </w:tcMar>
            <w:vAlign w:val="center"/>
          </w:tcPr>
          <w:p w14:paraId="A3040000">
            <w:pPr>
              <w:spacing w:after="0" w:before="0"/>
              <w:ind w:firstLine="0" w:left="135"/>
              <w:jc w:val="center"/>
            </w:pPr>
            <w:r>
              <w:rPr>
                <w:rFonts w:ascii="Times New Roman" w:hAnsi="Times New Roman"/>
                <w:b w:val="0"/>
                <w:i w:val="0"/>
                <w:color w:val="000000"/>
                <w:sz w:val="24"/>
              </w:rPr>
              <w:t xml:space="preserve"> 5 </w:t>
            </w:r>
          </w:p>
        </w:tc>
        <w:tc>
          <w:tcPr>
            <w:tcW w:type="dxa" w:w="2442"/>
            <w:tcMar>
              <w:top w:type="dxa" w:w="50"/>
              <w:left w:type="dxa" w:w="100"/>
            </w:tcMar>
            <w:vAlign w:val="center"/>
          </w:tcPr>
          <w:p w14:paraId="A4040000">
            <w:pPr>
              <w:spacing w:after="0" w:before="0"/>
              <w:ind w:firstLine="0" w:left="135"/>
              <w:jc w:val="center"/>
            </w:pPr>
          </w:p>
        </w:tc>
        <w:tc>
          <w:tcPr>
            <w:tcW w:type="dxa" w:w="2566"/>
            <w:tcMar>
              <w:top w:type="dxa" w:w="50"/>
              <w:left w:type="dxa" w:w="100"/>
            </w:tcMar>
            <w:vAlign w:val="center"/>
          </w:tcPr>
          <w:p w14:paraId="A5040000">
            <w:pPr>
              <w:spacing w:after="0" w:before="0"/>
              <w:ind w:firstLine="0" w:left="135"/>
              <w:jc w:val="center"/>
            </w:pPr>
          </w:p>
        </w:tc>
        <w:tc>
          <w:tcPr>
            <w:tcW w:type="dxa" w:w="3815"/>
            <w:tcMar>
              <w:top w:type="dxa" w:w="50"/>
              <w:left w:type="dxa" w:w="100"/>
            </w:tcMar>
            <w:vAlign w:val="center"/>
          </w:tcPr>
          <w:p w14:paraId="A6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1365"/>
        </w:trPr>
        <w:tc>
          <w:tcPr>
            <w:tcW w:type="dxa" w:w="723"/>
            <w:tcMar>
              <w:top w:type="dxa" w:w="50"/>
              <w:left w:type="dxa" w:w="100"/>
            </w:tcMar>
            <w:vAlign w:val="center"/>
          </w:tcPr>
          <w:p w14:paraId="A7040000">
            <w:pPr>
              <w:spacing w:after="0" w:before="0"/>
              <w:ind w:firstLine="0" w:left="0"/>
              <w:jc w:val="left"/>
            </w:pPr>
            <w:r>
              <w:rPr>
                <w:rFonts w:ascii="Times New Roman" w:hAnsi="Times New Roman"/>
                <w:b w:val="0"/>
                <w:i w:val="0"/>
                <w:color w:val="000000"/>
                <w:sz w:val="24"/>
              </w:rPr>
              <w:t>3.3</w:t>
            </w:r>
          </w:p>
        </w:tc>
        <w:tc>
          <w:tcPr>
            <w:tcW w:type="dxa" w:w="2640"/>
            <w:tcMar>
              <w:top w:type="dxa" w:w="50"/>
              <w:left w:type="dxa" w:w="100"/>
            </w:tcMar>
            <w:vAlign w:val="center"/>
          </w:tcPr>
          <w:p w14:paraId="A8040000">
            <w:pPr>
              <w:spacing w:after="0" w:before="0"/>
              <w:ind w:firstLine="0" w:left="135"/>
              <w:jc w:val="left"/>
            </w:pPr>
            <w:r>
              <w:rPr>
                <w:rFonts w:ascii="Times New Roman" w:hAnsi="Times New Roman"/>
                <w:b w:val="0"/>
                <w:i w:val="0"/>
                <w:color w:val="000000"/>
                <w:sz w:val="24"/>
              </w:rPr>
              <w:t>Н. В. Гоголь. Повесть «Шинель», Комедия «Ревизор»</w:t>
            </w:r>
          </w:p>
        </w:tc>
        <w:tc>
          <w:tcPr>
            <w:tcW w:type="dxa" w:w="1408"/>
            <w:tcMar>
              <w:top w:type="dxa" w:w="50"/>
              <w:left w:type="dxa" w:w="100"/>
            </w:tcMar>
            <w:vAlign w:val="center"/>
          </w:tcPr>
          <w:p w14:paraId="A9040000">
            <w:pPr>
              <w:spacing w:after="0" w:before="0"/>
              <w:ind w:firstLine="0" w:left="135"/>
              <w:jc w:val="center"/>
            </w:pPr>
            <w:r>
              <w:rPr>
                <w:rFonts w:ascii="Times New Roman" w:hAnsi="Times New Roman"/>
                <w:b w:val="0"/>
                <w:i w:val="0"/>
                <w:color w:val="000000"/>
                <w:sz w:val="24"/>
              </w:rPr>
              <w:t xml:space="preserve"> 6 </w:t>
            </w:r>
          </w:p>
        </w:tc>
        <w:tc>
          <w:tcPr>
            <w:tcW w:type="dxa" w:w="2442"/>
            <w:tcMar>
              <w:top w:type="dxa" w:w="50"/>
              <w:left w:type="dxa" w:w="100"/>
            </w:tcMar>
            <w:vAlign w:val="center"/>
          </w:tcPr>
          <w:p w14:paraId="AA040000">
            <w:pPr>
              <w:spacing w:after="0" w:before="0"/>
              <w:ind w:firstLine="0" w:left="135"/>
              <w:jc w:val="center"/>
            </w:pPr>
          </w:p>
        </w:tc>
        <w:tc>
          <w:tcPr>
            <w:tcW w:type="dxa" w:w="2566"/>
            <w:tcMar>
              <w:top w:type="dxa" w:w="50"/>
              <w:left w:type="dxa" w:w="100"/>
            </w:tcMar>
            <w:vAlign w:val="center"/>
          </w:tcPr>
          <w:p w14:paraId="AB040000">
            <w:pPr>
              <w:spacing w:after="0" w:before="0"/>
              <w:ind w:firstLine="0" w:left="135"/>
              <w:jc w:val="center"/>
            </w:pPr>
          </w:p>
        </w:tc>
        <w:tc>
          <w:tcPr>
            <w:tcW w:type="dxa" w:w="3815"/>
            <w:tcMar>
              <w:top w:type="dxa" w:w="50"/>
              <w:left w:type="dxa" w:w="100"/>
            </w:tcMar>
            <w:vAlign w:val="center"/>
          </w:tcPr>
          <w:p w14:paraId="AC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AD04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AE040000">
            <w:pPr>
              <w:spacing w:after="0" w:before="0"/>
              <w:ind w:firstLine="0" w:left="135"/>
              <w:jc w:val="center"/>
            </w:pPr>
            <w:r>
              <w:rPr>
                <w:rFonts w:ascii="Times New Roman" w:hAnsi="Times New Roman"/>
                <w:b w:val="0"/>
                <w:i w:val="0"/>
                <w:color w:val="000000"/>
                <w:sz w:val="24"/>
              </w:rPr>
              <w:t xml:space="preserve"> 19 </w:t>
            </w:r>
          </w:p>
        </w:tc>
        <w:tc>
          <w:tcPr>
            <w:tcW w:type="dxa" w:w="8823"/>
            <w:gridSpan w:val="3"/>
            <w:tcMar>
              <w:top w:type="dxa" w:w="50"/>
              <w:left w:type="dxa" w:w="100"/>
            </w:tcMar>
            <w:vAlign w:val="center"/>
          </w:tcPr>
          <w:p w14:paraId="AF040000">
            <w:pPr>
              <w:ind/>
              <w:jc w:val="left"/>
            </w:pPr>
          </w:p>
        </w:tc>
      </w:tr>
      <w:tr>
        <w:trPr>
          <w:trHeight w:hRule="atLeast" w:val="300"/>
        </w:trPr>
        <w:tc>
          <w:tcPr>
            <w:tcW w:type="dxa" w:w="13594"/>
            <w:gridSpan w:val="6"/>
            <w:tcMar>
              <w:top w:type="dxa" w:w="50"/>
              <w:left w:type="dxa" w:w="100"/>
            </w:tcMar>
            <w:vAlign w:val="center"/>
          </w:tcPr>
          <w:p w14:paraId="B004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XIX века</w:t>
            </w:r>
          </w:p>
        </w:tc>
      </w:tr>
      <w:tr>
        <w:trPr>
          <w:trHeight w:hRule="atLeast" w:val="1365"/>
        </w:trPr>
        <w:tc>
          <w:tcPr>
            <w:tcW w:type="dxa" w:w="723"/>
            <w:tcMar>
              <w:top w:type="dxa" w:w="50"/>
              <w:left w:type="dxa" w:w="100"/>
            </w:tcMar>
            <w:vAlign w:val="center"/>
          </w:tcPr>
          <w:p w14:paraId="B1040000">
            <w:pPr>
              <w:spacing w:after="0" w:before="0"/>
              <w:ind w:firstLine="0" w:left="0"/>
              <w:jc w:val="left"/>
            </w:pPr>
            <w:r>
              <w:rPr>
                <w:rFonts w:ascii="Times New Roman" w:hAnsi="Times New Roman"/>
                <w:b w:val="0"/>
                <w:i w:val="0"/>
                <w:color w:val="000000"/>
                <w:sz w:val="24"/>
              </w:rPr>
              <w:t>4.1</w:t>
            </w:r>
          </w:p>
        </w:tc>
        <w:tc>
          <w:tcPr>
            <w:tcW w:type="dxa" w:w="2640"/>
            <w:tcMar>
              <w:top w:type="dxa" w:w="50"/>
              <w:left w:type="dxa" w:w="100"/>
            </w:tcMar>
            <w:vAlign w:val="center"/>
          </w:tcPr>
          <w:p w14:paraId="B2040000">
            <w:pPr>
              <w:spacing w:after="0" w:before="0"/>
              <w:ind w:firstLine="0" w:left="135"/>
              <w:jc w:val="left"/>
            </w:pPr>
            <w:r>
              <w:rPr>
                <w:rFonts w:ascii="Times New Roman" w:hAnsi="Times New Roman"/>
                <w:b w:val="0"/>
                <w:i w:val="0"/>
                <w:color w:val="000000"/>
                <w:sz w:val="24"/>
              </w:rPr>
              <w:t>И. С. Тургенев. Повести (одна по выбору). Например, «Ася»,«Первая любовь»</w:t>
            </w:r>
          </w:p>
        </w:tc>
        <w:tc>
          <w:tcPr>
            <w:tcW w:type="dxa" w:w="1408"/>
            <w:tcMar>
              <w:top w:type="dxa" w:w="50"/>
              <w:left w:type="dxa" w:w="100"/>
            </w:tcMar>
            <w:vAlign w:val="center"/>
          </w:tcPr>
          <w:p w14:paraId="B3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B4040000">
            <w:pPr>
              <w:spacing w:after="0" w:before="0"/>
              <w:ind w:firstLine="0" w:left="135"/>
              <w:jc w:val="center"/>
            </w:pPr>
          </w:p>
        </w:tc>
        <w:tc>
          <w:tcPr>
            <w:tcW w:type="dxa" w:w="2566"/>
            <w:tcMar>
              <w:top w:type="dxa" w:w="50"/>
              <w:left w:type="dxa" w:w="100"/>
            </w:tcMar>
            <w:vAlign w:val="center"/>
          </w:tcPr>
          <w:p w14:paraId="B5040000">
            <w:pPr>
              <w:spacing w:after="0" w:before="0"/>
              <w:ind w:firstLine="0" w:left="135"/>
              <w:jc w:val="center"/>
            </w:pPr>
          </w:p>
        </w:tc>
        <w:tc>
          <w:tcPr>
            <w:tcW w:type="dxa" w:w="3815"/>
            <w:tcMar>
              <w:top w:type="dxa" w:w="50"/>
              <w:left w:type="dxa" w:w="100"/>
            </w:tcMar>
            <w:vAlign w:val="center"/>
          </w:tcPr>
          <w:p w14:paraId="B6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1770"/>
        </w:trPr>
        <w:tc>
          <w:tcPr>
            <w:tcW w:type="dxa" w:w="723"/>
            <w:tcMar>
              <w:top w:type="dxa" w:w="50"/>
              <w:left w:type="dxa" w:w="100"/>
            </w:tcMar>
            <w:vAlign w:val="center"/>
          </w:tcPr>
          <w:p w14:paraId="B7040000">
            <w:pPr>
              <w:spacing w:after="0" w:before="0"/>
              <w:ind w:firstLine="0" w:left="0"/>
              <w:jc w:val="left"/>
            </w:pPr>
            <w:r>
              <w:rPr>
                <w:rFonts w:ascii="Times New Roman" w:hAnsi="Times New Roman"/>
                <w:b w:val="0"/>
                <w:i w:val="0"/>
                <w:color w:val="000000"/>
                <w:sz w:val="24"/>
              </w:rPr>
              <w:t>4.2</w:t>
            </w:r>
          </w:p>
        </w:tc>
        <w:tc>
          <w:tcPr>
            <w:tcW w:type="dxa" w:w="2640"/>
            <w:tcMar>
              <w:top w:type="dxa" w:w="50"/>
              <w:left w:type="dxa" w:w="100"/>
            </w:tcMar>
            <w:vAlign w:val="center"/>
          </w:tcPr>
          <w:p w14:paraId="B8040000">
            <w:pPr>
              <w:spacing w:after="0" w:before="0"/>
              <w:ind w:firstLine="0" w:left="135"/>
              <w:jc w:val="left"/>
            </w:pPr>
            <w:r>
              <w:rPr>
                <w:rFonts w:ascii="Times New Roman" w:hAnsi="Times New Roman"/>
                <w:b w:val="0"/>
                <w:i w:val="0"/>
                <w:color w:val="000000"/>
                <w:sz w:val="24"/>
              </w:rPr>
              <w:t>Ф. М. Достоевский. «Бедные люди», «Белые ночи» (одно произведение по выбору)</w:t>
            </w:r>
          </w:p>
        </w:tc>
        <w:tc>
          <w:tcPr>
            <w:tcW w:type="dxa" w:w="1408"/>
            <w:tcMar>
              <w:top w:type="dxa" w:w="50"/>
              <w:left w:type="dxa" w:w="100"/>
            </w:tcMar>
            <w:vAlign w:val="center"/>
          </w:tcPr>
          <w:p w14:paraId="B9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BA040000">
            <w:pPr>
              <w:spacing w:after="0" w:before="0"/>
              <w:ind w:firstLine="0" w:left="135"/>
              <w:jc w:val="center"/>
            </w:pPr>
          </w:p>
        </w:tc>
        <w:tc>
          <w:tcPr>
            <w:tcW w:type="dxa" w:w="2566"/>
            <w:tcMar>
              <w:top w:type="dxa" w:w="50"/>
              <w:left w:type="dxa" w:w="100"/>
            </w:tcMar>
            <w:vAlign w:val="center"/>
          </w:tcPr>
          <w:p w14:paraId="BB040000">
            <w:pPr>
              <w:spacing w:after="0" w:before="0"/>
              <w:ind w:firstLine="0" w:left="135"/>
              <w:jc w:val="center"/>
            </w:pPr>
          </w:p>
        </w:tc>
        <w:tc>
          <w:tcPr>
            <w:tcW w:type="dxa" w:w="3815"/>
            <w:tcMar>
              <w:top w:type="dxa" w:w="50"/>
              <w:left w:type="dxa" w:w="100"/>
            </w:tcMar>
            <w:vAlign w:val="center"/>
          </w:tcPr>
          <w:p w14:paraId="BC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2175"/>
        </w:trPr>
        <w:tc>
          <w:tcPr>
            <w:tcW w:type="dxa" w:w="723"/>
            <w:tcMar>
              <w:top w:type="dxa" w:w="50"/>
              <w:left w:type="dxa" w:w="100"/>
            </w:tcMar>
            <w:vAlign w:val="center"/>
          </w:tcPr>
          <w:p w14:paraId="BD040000">
            <w:pPr>
              <w:spacing w:after="0" w:before="0"/>
              <w:ind w:firstLine="0" w:left="0"/>
              <w:jc w:val="left"/>
            </w:pPr>
            <w:r>
              <w:rPr>
                <w:rFonts w:ascii="Times New Roman" w:hAnsi="Times New Roman"/>
                <w:b w:val="0"/>
                <w:i w:val="0"/>
                <w:color w:val="000000"/>
                <w:sz w:val="24"/>
              </w:rPr>
              <w:t>4.3</w:t>
            </w:r>
          </w:p>
        </w:tc>
        <w:tc>
          <w:tcPr>
            <w:tcW w:type="dxa" w:w="2640"/>
            <w:tcMar>
              <w:top w:type="dxa" w:w="50"/>
              <w:left w:type="dxa" w:w="100"/>
            </w:tcMar>
            <w:vAlign w:val="center"/>
          </w:tcPr>
          <w:p w14:paraId="BE040000">
            <w:pPr>
              <w:spacing w:after="0" w:before="0"/>
              <w:ind w:firstLine="0" w:left="135"/>
              <w:jc w:val="left"/>
            </w:pPr>
            <w:r>
              <w:rPr>
                <w:rFonts w:ascii="Times New Roman" w:hAnsi="Times New Roman"/>
                <w:b w:val="0"/>
                <w:i w:val="0"/>
                <w:color w:val="000000"/>
                <w:sz w:val="24"/>
              </w:rPr>
              <w:t>Л. Н. Толстой. Повести и рассказы (одно произведение по выбору). Например, «Отрочество» (главы)</w:t>
            </w:r>
          </w:p>
        </w:tc>
        <w:tc>
          <w:tcPr>
            <w:tcW w:type="dxa" w:w="1408"/>
            <w:tcMar>
              <w:top w:type="dxa" w:w="50"/>
              <w:left w:type="dxa" w:w="100"/>
            </w:tcMar>
            <w:vAlign w:val="center"/>
          </w:tcPr>
          <w:p w14:paraId="BF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C0040000">
            <w:pPr>
              <w:spacing w:after="0" w:before="0"/>
              <w:ind w:firstLine="0" w:left="135"/>
              <w:jc w:val="center"/>
            </w:pPr>
          </w:p>
        </w:tc>
        <w:tc>
          <w:tcPr>
            <w:tcW w:type="dxa" w:w="2566"/>
            <w:tcMar>
              <w:top w:type="dxa" w:w="50"/>
              <w:left w:type="dxa" w:w="100"/>
            </w:tcMar>
            <w:vAlign w:val="center"/>
          </w:tcPr>
          <w:p w14:paraId="C1040000">
            <w:pPr>
              <w:spacing w:after="0" w:before="0"/>
              <w:ind w:firstLine="0" w:left="135"/>
              <w:jc w:val="center"/>
            </w:pPr>
          </w:p>
        </w:tc>
        <w:tc>
          <w:tcPr>
            <w:tcW w:type="dxa" w:w="3815"/>
            <w:tcMar>
              <w:top w:type="dxa" w:w="50"/>
              <w:left w:type="dxa" w:w="100"/>
            </w:tcMar>
            <w:vAlign w:val="center"/>
          </w:tcPr>
          <w:p w14:paraId="C2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C304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C4040000">
            <w:pPr>
              <w:spacing w:after="0" w:before="0"/>
              <w:ind w:firstLine="0" w:left="135"/>
              <w:jc w:val="center"/>
            </w:pPr>
            <w:r>
              <w:rPr>
                <w:rFonts w:ascii="Times New Roman" w:hAnsi="Times New Roman"/>
                <w:b w:val="0"/>
                <w:i w:val="0"/>
                <w:color w:val="000000"/>
                <w:sz w:val="24"/>
              </w:rPr>
              <w:t xml:space="preserve"> 6 </w:t>
            </w:r>
          </w:p>
        </w:tc>
        <w:tc>
          <w:tcPr>
            <w:tcW w:type="dxa" w:w="8823"/>
            <w:gridSpan w:val="3"/>
            <w:tcMar>
              <w:top w:type="dxa" w:w="50"/>
              <w:left w:type="dxa" w:w="100"/>
            </w:tcMar>
            <w:vAlign w:val="center"/>
          </w:tcPr>
          <w:p w14:paraId="C5040000">
            <w:pPr>
              <w:ind/>
              <w:jc w:val="left"/>
            </w:pPr>
          </w:p>
        </w:tc>
      </w:tr>
      <w:tr>
        <w:trPr>
          <w:trHeight w:hRule="atLeast" w:val="300"/>
        </w:trPr>
        <w:tc>
          <w:tcPr>
            <w:tcW w:type="dxa" w:w="13594"/>
            <w:gridSpan w:val="6"/>
            <w:tcMar>
              <w:top w:type="dxa" w:w="50"/>
              <w:left w:type="dxa" w:w="100"/>
            </w:tcMar>
            <w:vAlign w:val="center"/>
          </w:tcPr>
          <w:p w14:paraId="C6040000">
            <w:pPr>
              <w:spacing w:after="0" w:before="0"/>
              <w:ind w:firstLine="0" w:left="135"/>
              <w:jc w:val="left"/>
            </w:pPr>
            <w:r>
              <w:rPr>
                <w:rFonts w:ascii="Times New Roman" w:hAnsi="Times New Roman"/>
                <w:b w:val="1"/>
                <w:i w:val="0"/>
                <w:color w:val="000000"/>
                <w:sz w:val="24"/>
              </w:rPr>
              <w:t>Раздел 5.</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XX века</w:t>
            </w:r>
          </w:p>
        </w:tc>
      </w:tr>
      <w:tr>
        <w:trPr>
          <w:trHeight w:hRule="atLeast" w:val="3510"/>
        </w:trPr>
        <w:tc>
          <w:tcPr>
            <w:tcW w:type="dxa" w:w="723"/>
            <w:tcMar>
              <w:top w:type="dxa" w:w="50"/>
              <w:left w:type="dxa" w:w="100"/>
            </w:tcMar>
            <w:vAlign w:val="center"/>
          </w:tcPr>
          <w:p w14:paraId="C7040000">
            <w:pPr>
              <w:spacing w:after="0" w:before="0"/>
              <w:ind w:firstLine="0" w:left="0"/>
              <w:jc w:val="left"/>
            </w:pPr>
            <w:r>
              <w:rPr>
                <w:rFonts w:ascii="Times New Roman" w:hAnsi="Times New Roman"/>
                <w:b w:val="0"/>
                <w:i w:val="0"/>
                <w:color w:val="000000"/>
                <w:sz w:val="24"/>
              </w:rPr>
              <w:t>5.1</w:t>
            </w:r>
          </w:p>
        </w:tc>
        <w:tc>
          <w:tcPr>
            <w:tcW w:type="dxa" w:w="2640"/>
            <w:tcMar>
              <w:top w:type="dxa" w:w="50"/>
              <w:left w:type="dxa" w:w="100"/>
            </w:tcMar>
            <w:vAlign w:val="center"/>
          </w:tcPr>
          <w:p w14:paraId="C8040000">
            <w:pPr>
              <w:spacing w:after="0" w:before="0"/>
              <w:ind w:firstLine="0" w:left="135"/>
              <w:jc w:val="left"/>
            </w:pPr>
            <w:r>
              <w:rPr>
                <w:rFonts w:ascii="Times New Roman" w:hAnsi="Times New Roman"/>
                <w:b w:val="0"/>
                <w:i w:val="0"/>
                <w:color w:val="000000"/>
                <w:sz w:val="24"/>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type="dxa" w:w="1408"/>
            <w:tcMar>
              <w:top w:type="dxa" w:w="50"/>
              <w:left w:type="dxa" w:w="100"/>
            </w:tcMar>
            <w:vAlign w:val="center"/>
          </w:tcPr>
          <w:p w14:paraId="C9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CA040000">
            <w:pPr>
              <w:spacing w:after="0" w:before="0"/>
              <w:ind w:firstLine="0" w:left="135"/>
              <w:jc w:val="center"/>
            </w:pPr>
          </w:p>
        </w:tc>
        <w:tc>
          <w:tcPr>
            <w:tcW w:type="dxa" w:w="2566"/>
            <w:tcMar>
              <w:top w:type="dxa" w:w="50"/>
              <w:left w:type="dxa" w:w="100"/>
            </w:tcMar>
            <w:vAlign w:val="center"/>
          </w:tcPr>
          <w:p w14:paraId="CB040000">
            <w:pPr>
              <w:spacing w:after="0" w:before="0"/>
              <w:ind w:firstLine="0" w:left="135"/>
              <w:jc w:val="center"/>
            </w:pPr>
          </w:p>
        </w:tc>
        <w:tc>
          <w:tcPr>
            <w:tcW w:type="dxa" w:w="3815"/>
            <w:tcMar>
              <w:top w:type="dxa" w:w="50"/>
              <w:left w:type="dxa" w:w="100"/>
            </w:tcMar>
            <w:vAlign w:val="center"/>
          </w:tcPr>
          <w:p w14:paraId="CC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240"/>
        </w:trPr>
        <w:tc>
          <w:tcPr>
            <w:tcW w:type="dxa" w:w="723"/>
            <w:tcMar>
              <w:top w:type="dxa" w:w="50"/>
              <w:left w:type="dxa" w:w="100"/>
            </w:tcMar>
            <w:vAlign w:val="center"/>
          </w:tcPr>
          <w:p w14:paraId="CD040000">
            <w:pPr>
              <w:spacing w:after="0" w:before="0"/>
              <w:ind w:firstLine="0" w:left="0"/>
              <w:jc w:val="left"/>
            </w:pPr>
            <w:r>
              <w:rPr>
                <w:rFonts w:ascii="Times New Roman" w:hAnsi="Times New Roman"/>
                <w:b w:val="0"/>
                <w:i w:val="0"/>
                <w:color w:val="000000"/>
                <w:sz w:val="24"/>
              </w:rPr>
              <w:t>5.2</w:t>
            </w:r>
          </w:p>
        </w:tc>
        <w:tc>
          <w:tcPr>
            <w:tcW w:type="dxa" w:w="2640"/>
            <w:tcMar>
              <w:top w:type="dxa" w:w="50"/>
              <w:left w:type="dxa" w:w="100"/>
            </w:tcMar>
            <w:vAlign w:val="center"/>
          </w:tcPr>
          <w:p w14:paraId="CE040000">
            <w:pPr>
              <w:spacing w:after="0" w:before="0"/>
              <w:ind w:firstLine="0" w:left="135"/>
              <w:jc w:val="left"/>
            </w:pPr>
            <w:r>
              <w:rPr>
                <w:rFonts w:ascii="Times New Roman" w:hAnsi="Times New Roman"/>
                <w:b w:val="0"/>
                <w:i w:val="0"/>
                <w:color w:val="000000"/>
                <w:sz w:val="24"/>
              </w:rPr>
              <w:t>Поэзия первой половины ХХ века (не менее трёх стихотворений на тему «Человек и эпоха».Например, стихотворения В. В. Маяковского, М. И. Цветаевой, О. Э. Мандельштама, Б. Л. Пастернака и др.</w:t>
            </w:r>
          </w:p>
        </w:tc>
        <w:tc>
          <w:tcPr>
            <w:tcW w:type="dxa" w:w="1408"/>
            <w:tcMar>
              <w:top w:type="dxa" w:w="50"/>
              <w:left w:type="dxa" w:w="100"/>
            </w:tcMar>
            <w:vAlign w:val="center"/>
          </w:tcPr>
          <w:p w14:paraId="CF040000">
            <w:pPr>
              <w:spacing w:after="0" w:before="0"/>
              <w:ind w:firstLine="0" w:left="135"/>
              <w:jc w:val="center"/>
            </w:pPr>
            <w:r>
              <w:rPr>
                <w:rFonts w:ascii="Times New Roman" w:hAnsi="Times New Roman"/>
                <w:b w:val="0"/>
                <w:i w:val="0"/>
                <w:color w:val="000000"/>
                <w:sz w:val="24"/>
              </w:rPr>
              <w:t xml:space="preserve"> 1 </w:t>
            </w:r>
          </w:p>
        </w:tc>
        <w:tc>
          <w:tcPr>
            <w:tcW w:type="dxa" w:w="2442"/>
            <w:tcMar>
              <w:top w:type="dxa" w:w="50"/>
              <w:left w:type="dxa" w:w="100"/>
            </w:tcMar>
            <w:vAlign w:val="center"/>
          </w:tcPr>
          <w:p w14:paraId="D0040000">
            <w:pPr>
              <w:spacing w:after="0" w:before="0"/>
              <w:ind w:firstLine="0" w:left="135"/>
              <w:jc w:val="center"/>
            </w:pPr>
          </w:p>
        </w:tc>
        <w:tc>
          <w:tcPr>
            <w:tcW w:type="dxa" w:w="2566"/>
            <w:tcMar>
              <w:top w:type="dxa" w:w="50"/>
              <w:left w:type="dxa" w:w="100"/>
            </w:tcMar>
            <w:vAlign w:val="center"/>
          </w:tcPr>
          <w:p w14:paraId="D1040000">
            <w:pPr>
              <w:spacing w:after="0" w:before="0"/>
              <w:ind w:firstLine="0" w:left="135"/>
              <w:jc w:val="center"/>
            </w:pPr>
          </w:p>
        </w:tc>
        <w:tc>
          <w:tcPr>
            <w:tcW w:type="dxa" w:w="3815"/>
            <w:tcMar>
              <w:top w:type="dxa" w:w="50"/>
              <w:left w:type="dxa" w:w="100"/>
            </w:tcMar>
            <w:vAlign w:val="center"/>
          </w:tcPr>
          <w:p w14:paraId="D2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1635"/>
        </w:trPr>
        <w:tc>
          <w:tcPr>
            <w:tcW w:type="dxa" w:w="723"/>
            <w:tcMar>
              <w:top w:type="dxa" w:w="50"/>
              <w:left w:type="dxa" w:w="100"/>
            </w:tcMar>
            <w:vAlign w:val="center"/>
          </w:tcPr>
          <w:p w14:paraId="D3040000">
            <w:pPr>
              <w:spacing w:after="0" w:before="0"/>
              <w:ind w:firstLine="0" w:left="0"/>
              <w:jc w:val="left"/>
            </w:pPr>
            <w:r>
              <w:rPr>
                <w:rFonts w:ascii="Times New Roman" w:hAnsi="Times New Roman"/>
                <w:b w:val="0"/>
                <w:i w:val="0"/>
                <w:color w:val="000000"/>
                <w:sz w:val="24"/>
              </w:rPr>
              <w:t>5.3</w:t>
            </w:r>
          </w:p>
        </w:tc>
        <w:tc>
          <w:tcPr>
            <w:tcW w:type="dxa" w:w="2640"/>
            <w:tcMar>
              <w:top w:type="dxa" w:w="50"/>
              <w:left w:type="dxa" w:w="100"/>
            </w:tcMar>
            <w:vAlign w:val="center"/>
          </w:tcPr>
          <w:p w14:paraId="D4040000">
            <w:pPr>
              <w:spacing w:after="0" w:before="0"/>
              <w:ind w:firstLine="0" w:left="135"/>
              <w:jc w:val="left"/>
            </w:pPr>
            <w:r>
              <w:rPr>
                <w:rFonts w:ascii="Times New Roman" w:hAnsi="Times New Roman"/>
                <w:b w:val="0"/>
                <w:i w:val="0"/>
                <w:color w:val="000000"/>
                <w:sz w:val="24"/>
              </w:rPr>
              <w:t>М. А. Булгаков (одна повесть по выбору). Например, «Собачье сердце» и др.</w:t>
            </w:r>
          </w:p>
        </w:tc>
        <w:tc>
          <w:tcPr>
            <w:tcW w:type="dxa" w:w="1408"/>
            <w:tcMar>
              <w:top w:type="dxa" w:w="50"/>
              <w:left w:type="dxa" w:w="100"/>
            </w:tcMar>
            <w:vAlign w:val="center"/>
          </w:tcPr>
          <w:p w14:paraId="D5040000">
            <w:pPr>
              <w:spacing w:after="0" w:before="0"/>
              <w:ind w:firstLine="0" w:left="135"/>
              <w:jc w:val="center"/>
            </w:pPr>
            <w:r>
              <w:rPr>
                <w:rFonts w:ascii="Times New Roman" w:hAnsi="Times New Roman"/>
                <w:b w:val="0"/>
                <w:i w:val="0"/>
                <w:color w:val="000000"/>
                <w:sz w:val="24"/>
              </w:rPr>
              <w:t xml:space="preserve"> 3 </w:t>
            </w:r>
          </w:p>
        </w:tc>
        <w:tc>
          <w:tcPr>
            <w:tcW w:type="dxa" w:w="2442"/>
            <w:tcMar>
              <w:top w:type="dxa" w:w="50"/>
              <w:left w:type="dxa" w:w="100"/>
            </w:tcMar>
            <w:vAlign w:val="center"/>
          </w:tcPr>
          <w:p w14:paraId="D6040000">
            <w:pPr>
              <w:spacing w:after="0" w:before="0"/>
              <w:ind w:firstLine="0" w:left="135"/>
              <w:jc w:val="center"/>
            </w:pPr>
          </w:p>
        </w:tc>
        <w:tc>
          <w:tcPr>
            <w:tcW w:type="dxa" w:w="2566"/>
            <w:tcMar>
              <w:top w:type="dxa" w:w="50"/>
              <w:left w:type="dxa" w:w="100"/>
            </w:tcMar>
            <w:vAlign w:val="center"/>
          </w:tcPr>
          <w:p w14:paraId="D7040000">
            <w:pPr>
              <w:spacing w:after="0" w:before="0"/>
              <w:ind w:firstLine="0" w:left="135"/>
              <w:jc w:val="center"/>
            </w:pPr>
          </w:p>
        </w:tc>
        <w:tc>
          <w:tcPr>
            <w:tcW w:type="dxa" w:w="3815"/>
            <w:tcMar>
              <w:top w:type="dxa" w:w="50"/>
              <w:left w:type="dxa" w:w="100"/>
            </w:tcMar>
            <w:vAlign w:val="center"/>
          </w:tcPr>
          <w:p w14:paraId="D8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D904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DA040000">
            <w:pPr>
              <w:spacing w:after="0" w:before="0"/>
              <w:ind w:firstLine="0" w:left="135"/>
              <w:jc w:val="center"/>
            </w:pPr>
            <w:r>
              <w:rPr>
                <w:rFonts w:ascii="Times New Roman" w:hAnsi="Times New Roman"/>
                <w:b w:val="0"/>
                <w:i w:val="0"/>
                <w:color w:val="000000"/>
                <w:sz w:val="24"/>
              </w:rPr>
              <w:t xml:space="preserve"> 6 </w:t>
            </w:r>
          </w:p>
        </w:tc>
        <w:tc>
          <w:tcPr>
            <w:tcW w:type="dxa" w:w="8823"/>
            <w:gridSpan w:val="3"/>
            <w:tcMar>
              <w:top w:type="dxa" w:w="50"/>
              <w:left w:type="dxa" w:w="100"/>
            </w:tcMar>
            <w:vAlign w:val="center"/>
          </w:tcPr>
          <w:p w14:paraId="DB040000">
            <w:pPr>
              <w:ind/>
              <w:jc w:val="left"/>
            </w:pPr>
          </w:p>
        </w:tc>
      </w:tr>
      <w:tr>
        <w:trPr>
          <w:trHeight w:hRule="atLeast" w:val="300"/>
        </w:trPr>
        <w:tc>
          <w:tcPr>
            <w:tcW w:type="dxa" w:w="13594"/>
            <w:gridSpan w:val="6"/>
            <w:tcMar>
              <w:top w:type="dxa" w:w="50"/>
              <w:left w:type="dxa" w:w="100"/>
            </w:tcMar>
            <w:vAlign w:val="center"/>
          </w:tcPr>
          <w:p w14:paraId="DC040000">
            <w:pPr>
              <w:spacing w:after="0" w:before="0"/>
              <w:ind w:firstLine="0" w:left="135"/>
              <w:jc w:val="left"/>
            </w:pPr>
            <w:r>
              <w:rPr>
                <w:rFonts w:ascii="Times New Roman" w:hAnsi="Times New Roman"/>
                <w:b w:val="1"/>
                <w:i w:val="0"/>
                <w:color w:val="000000"/>
                <w:sz w:val="24"/>
              </w:rPr>
              <w:t>Раздел 6.</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XX века</w:t>
            </w:r>
          </w:p>
        </w:tc>
      </w:tr>
      <w:tr>
        <w:trPr>
          <w:trHeight w:hRule="atLeast" w:val="2490"/>
        </w:trPr>
        <w:tc>
          <w:tcPr>
            <w:tcW w:type="dxa" w:w="723"/>
            <w:tcMar>
              <w:top w:type="dxa" w:w="50"/>
              <w:left w:type="dxa" w:w="100"/>
            </w:tcMar>
            <w:vAlign w:val="center"/>
          </w:tcPr>
          <w:p w14:paraId="DD040000">
            <w:pPr>
              <w:spacing w:after="0" w:before="0"/>
              <w:ind w:firstLine="0" w:left="0"/>
              <w:jc w:val="left"/>
            </w:pPr>
            <w:r>
              <w:rPr>
                <w:rFonts w:ascii="Times New Roman" w:hAnsi="Times New Roman"/>
                <w:b w:val="0"/>
                <w:i w:val="0"/>
                <w:color w:val="000000"/>
                <w:sz w:val="24"/>
              </w:rPr>
              <w:t>6.1</w:t>
            </w:r>
          </w:p>
        </w:tc>
        <w:tc>
          <w:tcPr>
            <w:tcW w:type="dxa" w:w="2640"/>
            <w:tcMar>
              <w:top w:type="dxa" w:w="50"/>
              <w:left w:type="dxa" w:w="100"/>
            </w:tcMar>
            <w:vAlign w:val="center"/>
          </w:tcPr>
          <w:p w14:paraId="DE040000">
            <w:pPr>
              <w:spacing w:after="0" w:before="0"/>
              <w:ind w:firstLine="0" w:left="135"/>
              <w:jc w:val="left"/>
            </w:pPr>
            <w:r>
              <w:rPr>
                <w:rFonts w:ascii="Times New Roman" w:hAnsi="Times New Roman"/>
                <w:b w:val="0"/>
                <w:i w:val="0"/>
                <w:color w:val="000000"/>
                <w:sz w:val="24"/>
              </w:rPr>
              <w:t>А. Т. Твардовский. Поэма «Василий Тёркин» (главы «Переправа», «Гармонь», «Два солдата», «Поединок» и др.)</w:t>
            </w:r>
          </w:p>
        </w:tc>
        <w:tc>
          <w:tcPr>
            <w:tcW w:type="dxa" w:w="1408"/>
            <w:tcMar>
              <w:top w:type="dxa" w:w="50"/>
              <w:left w:type="dxa" w:w="100"/>
            </w:tcMar>
            <w:vAlign w:val="center"/>
          </w:tcPr>
          <w:p w14:paraId="DF040000">
            <w:pPr>
              <w:spacing w:after="0" w:before="0"/>
              <w:ind w:firstLine="0" w:left="135"/>
              <w:jc w:val="center"/>
            </w:pPr>
            <w:r>
              <w:rPr>
                <w:rFonts w:ascii="Times New Roman" w:hAnsi="Times New Roman"/>
                <w:b w:val="0"/>
                <w:i w:val="0"/>
                <w:color w:val="000000"/>
                <w:sz w:val="24"/>
              </w:rPr>
              <w:t xml:space="preserve"> 3 </w:t>
            </w:r>
          </w:p>
        </w:tc>
        <w:tc>
          <w:tcPr>
            <w:tcW w:type="dxa" w:w="2442"/>
            <w:tcMar>
              <w:top w:type="dxa" w:w="50"/>
              <w:left w:type="dxa" w:w="100"/>
            </w:tcMar>
            <w:vAlign w:val="center"/>
          </w:tcPr>
          <w:p w14:paraId="E0040000">
            <w:pPr>
              <w:spacing w:after="0" w:before="0"/>
              <w:ind w:firstLine="0" w:left="135"/>
              <w:jc w:val="center"/>
            </w:pPr>
          </w:p>
        </w:tc>
        <w:tc>
          <w:tcPr>
            <w:tcW w:type="dxa" w:w="2566"/>
            <w:tcMar>
              <w:top w:type="dxa" w:w="50"/>
              <w:left w:type="dxa" w:w="100"/>
            </w:tcMar>
            <w:vAlign w:val="center"/>
          </w:tcPr>
          <w:p w14:paraId="E1040000">
            <w:pPr>
              <w:spacing w:after="0" w:before="0"/>
              <w:ind w:firstLine="0" w:left="135"/>
              <w:jc w:val="center"/>
            </w:pPr>
          </w:p>
        </w:tc>
        <w:tc>
          <w:tcPr>
            <w:tcW w:type="dxa" w:w="3815"/>
            <w:tcMar>
              <w:top w:type="dxa" w:w="50"/>
              <w:left w:type="dxa" w:w="100"/>
            </w:tcMar>
            <w:vAlign w:val="center"/>
          </w:tcPr>
          <w:p w14:paraId="E2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825"/>
        </w:trPr>
        <w:tc>
          <w:tcPr>
            <w:tcW w:type="dxa" w:w="723"/>
            <w:tcMar>
              <w:top w:type="dxa" w:w="50"/>
              <w:left w:type="dxa" w:w="100"/>
            </w:tcMar>
            <w:vAlign w:val="center"/>
          </w:tcPr>
          <w:p w14:paraId="E3040000">
            <w:pPr>
              <w:spacing w:after="0" w:before="0"/>
              <w:ind w:firstLine="0" w:left="0"/>
              <w:jc w:val="left"/>
            </w:pPr>
            <w:r>
              <w:rPr>
                <w:rFonts w:ascii="Times New Roman" w:hAnsi="Times New Roman"/>
                <w:b w:val="0"/>
                <w:i w:val="0"/>
                <w:color w:val="000000"/>
                <w:sz w:val="24"/>
              </w:rPr>
              <w:t>6.2</w:t>
            </w:r>
          </w:p>
        </w:tc>
        <w:tc>
          <w:tcPr>
            <w:tcW w:type="dxa" w:w="2640"/>
            <w:tcMar>
              <w:top w:type="dxa" w:w="50"/>
              <w:left w:type="dxa" w:w="100"/>
            </w:tcMar>
            <w:vAlign w:val="center"/>
          </w:tcPr>
          <w:p w14:paraId="E4040000">
            <w:pPr>
              <w:spacing w:after="0" w:before="0"/>
              <w:ind w:firstLine="0" w:left="135"/>
              <w:jc w:val="left"/>
            </w:pPr>
            <w:r>
              <w:rPr>
                <w:rFonts w:ascii="Times New Roman" w:hAnsi="Times New Roman"/>
                <w:b w:val="0"/>
                <w:i w:val="0"/>
                <w:color w:val="000000"/>
                <w:sz w:val="24"/>
              </w:rPr>
              <w:t>А.Н. Толстой. Рассказ «Русский характер»</w:t>
            </w:r>
          </w:p>
        </w:tc>
        <w:tc>
          <w:tcPr>
            <w:tcW w:type="dxa" w:w="1408"/>
            <w:tcMar>
              <w:top w:type="dxa" w:w="50"/>
              <w:left w:type="dxa" w:w="100"/>
            </w:tcMar>
            <w:vAlign w:val="center"/>
          </w:tcPr>
          <w:p w14:paraId="E5040000">
            <w:pPr>
              <w:spacing w:after="0" w:before="0"/>
              <w:ind w:firstLine="0" w:left="135"/>
              <w:jc w:val="center"/>
            </w:pPr>
            <w:r>
              <w:rPr>
                <w:rFonts w:ascii="Times New Roman" w:hAnsi="Times New Roman"/>
                <w:b w:val="0"/>
                <w:i w:val="0"/>
                <w:color w:val="000000"/>
                <w:sz w:val="24"/>
              </w:rPr>
              <w:t xml:space="preserve"> 1 </w:t>
            </w:r>
          </w:p>
        </w:tc>
        <w:tc>
          <w:tcPr>
            <w:tcW w:type="dxa" w:w="2442"/>
            <w:tcMar>
              <w:top w:type="dxa" w:w="50"/>
              <w:left w:type="dxa" w:w="100"/>
            </w:tcMar>
            <w:vAlign w:val="center"/>
          </w:tcPr>
          <w:p w14:paraId="E6040000">
            <w:pPr>
              <w:spacing w:after="0" w:before="0"/>
              <w:ind w:firstLine="0" w:left="135"/>
              <w:jc w:val="center"/>
            </w:pPr>
          </w:p>
        </w:tc>
        <w:tc>
          <w:tcPr>
            <w:tcW w:type="dxa" w:w="2566"/>
            <w:tcMar>
              <w:top w:type="dxa" w:w="50"/>
              <w:left w:type="dxa" w:w="100"/>
            </w:tcMar>
            <w:vAlign w:val="center"/>
          </w:tcPr>
          <w:p w14:paraId="E7040000">
            <w:pPr>
              <w:spacing w:after="0" w:before="0"/>
              <w:ind w:firstLine="0" w:left="135"/>
              <w:jc w:val="center"/>
            </w:pPr>
          </w:p>
        </w:tc>
        <w:tc>
          <w:tcPr>
            <w:tcW w:type="dxa" w:w="3815"/>
            <w:tcMar>
              <w:top w:type="dxa" w:w="50"/>
              <w:left w:type="dxa" w:w="100"/>
            </w:tcMar>
            <w:vAlign w:val="center"/>
          </w:tcPr>
          <w:p w14:paraId="E8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825"/>
        </w:trPr>
        <w:tc>
          <w:tcPr>
            <w:tcW w:type="dxa" w:w="723"/>
            <w:tcMar>
              <w:top w:type="dxa" w:w="50"/>
              <w:left w:type="dxa" w:w="100"/>
            </w:tcMar>
            <w:vAlign w:val="center"/>
          </w:tcPr>
          <w:p w14:paraId="E9040000">
            <w:pPr>
              <w:spacing w:after="0" w:before="0"/>
              <w:ind w:firstLine="0" w:left="0"/>
              <w:jc w:val="left"/>
            </w:pPr>
            <w:r>
              <w:rPr>
                <w:rFonts w:ascii="Times New Roman" w:hAnsi="Times New Roman"/>
                <w:b w:val="0"/>
                <w:i w:val="0"/>
                <w:color w:val="000000"/>
                <w:sz w:val="24"/>
              </w:rPr>
              <w:t>6.3</w:t>
            </w:r>
          </w:p>
        </w:tc>
        <w:tc>
          <w:tcPr>
            <w:tcW w:type="dxa" w:w="2640"/>
            <w:tcMar>
              <w:top w:type="dxa" w:w="50"/>
              <w:left w:type="dxa" w:w="100"/>
            </w:tcMar>
            <w:vAlign w:val="center"/>
          </w:tcPr>
          <w:p w14:paraId="EA040000">
            <w:pPr>
              <w:spacing w:after="0" w:before="0"/>
              <w:ind w:firstLine="0" w:left="135"/>
              <w:jc w:val="left"/>
            </w:pPr>
            <w:r>
              <w:rPr>
                <w:rFonts w:ascii="Times New Roman" w:hAnsi="Times New Roman"/>
                <w:b w:val="0"/>
                <w:i w:val="0"/>
                <w:color w:val="000000"/>
                <w:sz w:val="24"/>
              </w:rPr>
              <w:t>М. А. Шолохов. Рассказ «Судьба человека»</w:t>
            </w:r>
          </w:p>
        </w:tc>
        <w:tc>
          <w:tcPr>
            <w:tcW w:type="dxa" w:w="1408"/>
            <w:tcMar>
              <w:top w:type="dxa" w:w="50"/>
              <w:left w:type="dxa" w:w="100"/>
            </w:tcMar>
            <w:vAlign w:val="center"/>
          </w:tcPr>
          <w:p w14:paraId="EB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EC040000">
            <w:pPr>
              <w:spacing w:after="0" w:before="0"/>
              <w:ind w:firstLine="0" w:left="135"/>
              <w:jc w:val="center"/>
            </w:pPr>
          </w:p>
        </w:tc>
        <w:tc>
          <w:tcPr>
            <w:tcW w:type="dxa" w:w="2566"/>
            <w:tcMar>
              <w:top w:type="dxa" w:w="50"/>
              <w:left w:type="dxa" w:w="100"/>
            </w:tcMar>
            <w:vAlign w:val="center"/>
          </w:tcPr>
          <w:p w14:paraId="ED040000">
            <w:pPr>
              <w:spacing w:after="0" w:before="0"/>
              <w:ind w:firstLine="0" w:left="135"/>
              <w:jc w:val="center"/>
            </w:pPr>
          </w:p>
        </w:tc>
        <w:tc>
          <w:tcPr>
            <w:tcW w:type="dxa" w:w="3815"/>
            <w:tcMar>
              <w:top w:type="dxa" w:w="50"/>
              <w:left w:type="dxa" w:w="100"/>
            </w:tcMar>
            <w:vAlign w:val="center"/>
          </w:tcPr>
          <w:p w14:paraId="EE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825"/>
        </w:trPr>
        <w:tc>
          <w:tcPr>
            <w:tcW w:type="dxa" w:w="723"/>
            <w:tcMar>
              <w:top w:type="dxa" w:w="50"/>
              <w:left w:type="dxa" w:w="100"/>
            </w:tcMar>
            <w:vAlign w:val="center"/>
          </w:tcPr>
          <w:p w14:paraId="EF040000">
            <w:pPr>
              <w:spacing w:after="0" w:before="0"/>
              <w:ind w:firstLine="0" w:left="0"/>
              <w:jc w:val="left"/>
            </w:pPr>
            <w:r>
              <w:rPr>
                <w:rFonts w:ascii="Times New Roman" w:hAnsi="Times New Roman"/>
                <w:b w:val="0"/>
                <w:i w:val="0"/>
                <w:color w:val="000000"/>
                <w:sz w:val="24"/>
              </w:rPr>
              <w:t>6.4</w:t>
            </w:r>
          </w:p>
        </w:tc>
        <w:tc>
          <w:tcPr>
            <w:tcW w:type="dxa" w:w="2640"/>
            <w:tcMar>
              <w:top w:type="dxa" w:w="50"/>
              <w:left w:type="dxa" w:w="100"/>
            </w:tcMar>
            <w:vAlign w:val="center"/>
          </w:tcPr>
          <w:p w14:paraId="F0040000">
            <w:pPr>
              <w:spacing w:after="0" w:before="0"/>
              <w:ind w:firstLine="0" w:left="135"/>
              <w:jc w:val="left"/>
            </w:pPr>
            <w:r>
              <w:rPr>
                <w:rFonts w:ascii="Times New Roman" w:hAnsi="Times New Roman"/>
                <w:b w:val="0"/>
                <w:i w:val="0"/>
                <w:color w:val="000000"/>
                <w:sz w:val="24"/>
              </w:rPr>
              <w:t>А. И. Солженицын. Рассказ «Матрёнин двор»</w:t>
            </w:r>
          </w:p>
        </w:tc>
        <w:tc>
          <w:tcPr>
            <w:tcW w:type="dxa" w:w="1408"/>
            <w:tcMar>
              <w:top w:type="dxa" w:w="50"/>
              <w:left w:type="dxa" w:w="100"/>
            </w:tcMar>
            <w:vAlign w:val="center"/>
          </w:tcPr>
          <w:p w14:paraId="F1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F2040000">
            <w:pPr>
              <w:spacing w:after="0" w:before="0"/>
              <w:ind w:firstLine="0" w:left="135"/>
              <w:jc w:val="center"/>
            </w:pPr>
          </w:p>
        </w:tc>
        <w:tc>
          <w:tcPr>
            <w:tcW w:type="dxa" w:w="2566"/>
            <w:tcMar>
              <w:top w:type="dxa" w:w="50"/>
              <w:left w:type="dxa" w:w="100"/>
            </w:tcMar>
            <w:vAlign w:val="center"/>
          </w:tcPr>
          <w:p w14:paraId="F3040000">
            <w:pPr>
              <w:spacing w:after="0" w:before="0"/>
              <w:ind w:firstLine="0" w:left="135"/>
              <w:jc w:val="center"/>
            </w:pPr>
          </w:p>
        </w:tc>
        <w:tc>
          <w:tcPr>
            <w:tcW w:type="dxa" w:w="3815"/>
            <w:tcMar>
              <w:top w:type="dxa" w:w="50"/>
              <w:left w:type="dxa" w:w="100"/>
            </w:tcMar>
            <w:vAlign w:val="center"/>
          </w:tcPr>
          <w:p w14:paraId="F4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240"/>
        </w:trPr>
        <w:tc>
          <w:tcPr>
            <w:tcW w:type="dxa" w:w="723"/>
            <w:tcMar>
              <w:top w:type="dxa" w:w="50"/>
              <w:left w:type="dxa" w:w="100"/>
            </w:tcMar>
            <w:vAlign w:val="center"/>
          </w:tcPr>
          <w:p w14:paraId="F5040000">
            <w:pPr>
              <w:spacing w:after="0" w:before="0"/>
              <w:ind w:firstLine="0" w:left="0"/>
              <w:jc w:val="left"/>
            </w:pPr>
            <w:r>
              <w:rPr>
                <w:rFonts w:ascii="Times New Roman" w:hAnsi="Times New Roman"/>
                <w:b w:val="0"/>
                <w:i w:val="0"/>
                <w:color w:val="000000"/>
                <w:sz w:val="24"/>
              </w:rPr>
              <w:t>6.5</w:t>
            </w:r>
          </w:p>
        </w:tc>
        <w:tc>
          <w:tcPr>
            <w:tcW w:type="dxa" w:w="2640"/>
            <w:tcMar>
              <w:top w:type="dxa" w:w="50"/>
              <w:left w:type="dxa" w:w="100"/>
            </w:tcMar>
            <w:vAlign w:val="center"/>
          </w:tcPr>
          <w:p w14:paraId="F6040000">
            <w:pPr>
              <w:spacing w:after="0" w:before="0"/>
              <w:ind w:firstLine="0" w:left="135"/>
              <w:jc w:val="left"/>
            </w:pPr>
            <w:r>
              <w:rPr>
                <w:rFonts w:ascii="Times New Roman" w:hAnsi="Times New Roman"/>
                <w:b w:val="0"/>
                <w:i w:val="0"/>
                <w:color w:val="000000"/>
                <w:sz w:val="24"/>
              </w:rPr>
              <w:t>Произведения отечественных прозаиков второй половины XX—XXI века (не менее двух).Например, произведения Е. И. Носова, А. Н. и Б. Н. Стругацких, В. Ф. Тендрякова, Б. П. Екимова и др.</w:t>
            </w:r>
          </w:p>
        </w:tc>
        <w:tc>
          <w:tcPr>
            <w:tcW w:type="dxa" w:w="1408"/>
            <w:tcMar>
              <w:top w:type="dxa" w:w="50"/>
              <w:left w:type="dxa" w:w="100"/>
            </w:tcMar>
            <w:vAlign w:val="center"/>
          </w:tcPr>
          <w:p w14:paraId="F7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F8040000">
            <w:pPr>
              <w:spacing w:after="0" w:before="0"/>
              <w:ind w:firstLine="0" w:left="135"/>
              <w:jc w:val="center"/>
            </w:pPr>
          </w:p>
        </w:tc>
        <w:tc>
          <w:tcPr>
            <w:tcW w:type="dxa" w:w="2566"/>
            <w:tcMar>
              <w:top w:type="dxa" w:w="50"/>
              <w:left w:type="dxa" w:w="100"/>
            </w:tcMar>
            <w:vAlign w:val="center"/>
          </w:tcPr>
          <w:p w14:paraId="F9040000">
            <w:pPr>
              <w:spacing w:after="0" w:before="0"/>
              <w:ind w:firstLine="0" w:left="135"/>
              <w:jc w:val="center"/>
            </w:pPr>
          </w:p>
        </w:tc>
        <w:tc>
          <w:tcPr>
            <w:tcW w:type="dxa" w:w="3815"/>
            <w:tcMar>
              <w:top w:type="dxa" w:w="50"/>
              <w:left w:type="dxa" w:w="100"/>
            </w:tcMar>
            <w:vAlign w:val="center"/>
          </w:tcPr>
          <w:p w14:paraId="FA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5400"/>
        </w:trPr>
        <w:tc>
          <w:tcPr>
            <w:tcW w:type="dxa" w:w="723"/>
            <w:tcMar>
              <w:top w:type="dxa" w:w="50"/>
              <w:left w:type="dxa" w:w="100"/>
            </w:tcMar>
            <w:vAlign w:val="center"/>
          </w:tcPr>
          <w:p w14:paraId="FB040000">
            <w:pPr>
              <w:spacing w:after="0" w:before="0"/>
              <w:ind w:firstLine="0" w:left="0"/>
              <w:jc w:val="left"/>
            </w:pPr>
            <w:r>
              <w:rPr>
                <w:rFonts w:ascii="Times New Roman" w:hAnsi="Times New Roman"/>
                <w:b w:val="0"/>
                <w:i w:val="0"/>
                <w:color w:val="000000"/>
                <w:sz w:val="24"/>
              </w:rPr>
              <w:t>6.6</w:t>
            </w:r>
          </w:p>
        </w:tc>
        <w:tc>
          <w:tcPr>
            <w:tcW w:type="dxa" w:w="2640"/>
            <w:tcMar>
              <w:top w:type="dxa" w:w="50"/>
              <w:left w:type="dxa" w:w="100"/>
            </w:tcMar>
            <w:vAlign w:val="center"/>
          </w:tcPr>
          <w:p w14:paraId="FC040000">
            <w:pPr>
              <w:spacing w:after="0" w:before="0"/>
              <w:ind w:firstLine="0" w:left="135"/>
              <w:jc w:val="left"/>
            </w:pPr>
            <w:r>
              <w:rPr>
                <w:rFonts w:ascii="Times New Roman" w:hAnsi="Times New Roman"/>
                <w:b w:val="0"/>
                <w:i w:val="0"/>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 Ю. В. Бондарева, Н. С. Дашевской, Дж. Сэлинджера, К. Патерсон, Б. Кауфман и др.)</w:t>
            </w:r>
          </w:p>
        </w:tc>
        <w:tc>
          <w:tcPr>
            <w:tcW w:type="dxa" w:w="1408"/>
            <w:tcMar>
              <w:top w:type="dxa" w:w="50"/>
              <w:left w:type="dxa" w:w="100"/>
            </w:tcMar>
            <w:vAlign w:val="center"/>
          </w:tcPr>
          <w:p w14:paraId="FD04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FE040000">
            <w:pPr>
              <w:spacing w:after="0" w:before="0"/>
              <w:ind w:firstLine="0" w:left="135"/>
              <w:jc w:val="center"/>
            </w:pPr>
          </w:p>
        </w:tc>
        <w:tc>
          <w:tcPr>
            <w:tcW w:type="dxa" w:w="2566"/>
            <w:tcMar>
              <w:top w:type="dxa" w:w="50"/>
              <w:left w:type="dxa" w:w="100"/>
            </w:tcMar>
            <w:vAlign w:val="center"/>
          </w:tcPr>
          <w:p w14:paraId="FF040000">
            <w:pPr>
              <w:spacing w:after="0" w:before="0"/>
              <w:ind w:firstLine="0" w:left="135"/>
              <w:jc w:val="center"/>
            </w:pPr>
          </w:p>
        </w:tc>
        <w:tc>
          <w:tcPr>
            <w:tcW w:type="dxa" w:w="3815"/>
            <w:tcMar>
              <w:top w:type="dxa" w:w="50"/>
              <w:left w:type="dxa" w:w="100"/>
            </w:tcMar>
            <w:vAlign w:val="center"/>
          </w:tcPr>
          <w:p w14:paraId="00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5130"/>
        </w:trPr>
        <w:tc>
          <w:tcPr>
            <w:tcW w:type="dxa" w:w="723"/>
            <w:tcMar>
              <w:top w:type="dxa" w:w="50"/>
              <w:left w:type="dxa" w:w="100"/>
            </w:tcMar>
            <w:vAlign w:val="center"/>
          </w:tcPr>
          <w:p w14:paraId="01050000">
            <w:pPr>
              <w:spacing w:after="0" w:before="0"/>
              <w:ind w:firstLine="0" w:left="0"/>
              <w:jc w:val="left"/>
            </w:pPr>
            <w:r>
              <w:rPr>
                <w:rFonts w:ascii="Times New Roman" w:hAnsi="Times New Roman"/>
                <w:b w:val="0"/>
                <w:i w:val="0"/>
                <w:color w:val="000000"/>
                <w:sz w:val="24"/>
              </w:rPr>
              <w:t>6.7</w:t>
            </w:r>
          </w:p>
        </w:tc>
        <w:tc>
          <w:tcPr>
            <w:tcW w:type="dxa" w:w="2640"/>
            <w:tcMar>
              <w:top w:type="dxa" w:w="50"/>
              <w:left w:type="dxa" w:w="100"/>
            </w:tcMar>
            <w:vAlign w:val="center"/>
          </w:tcPr>
          <w:p w14:paraId="02050000">
            <w:pPr>
              <w:spacing w:after="0" w:before="0"/>
              <w:ind w:firstLine="0" w:left="135"/>
              <w:jc w:val="left"/>
            </w:pPr>
            <w:r>
              <w:rPr>
                <w:rFonts w:ascii="Times New Roman" w:hAnsi="Times New Roman"/>
                <w:b w:val="0"/>
                <w:i w:val="0"/>
                <w:color w:val="000000"/>
                <w:sz w:val="24"/>
              </w:rPr>
              <w:t>Поэзия второй половины XX — начала XXI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type="dxa" w:w="1408"/>
            <w:tcMar>
              <w:top w:type="dxa" w:w="50"/>
              <w:left w:type="dxa" w:w="100"/>
            </w:tcMar>
            <w:vAlign w:val="center"/>
          </w:tcPr>
          <w:p w14:paraId="03050000">
            <w:pPr>
              <w:spacing w:after="0" w:before="0"/>
              <w:ind w:firstLine="0" w:left="135"/>
              <w:jc w:val="center"/>
            </w:pPr>
            <w:r>
              <w:rPr>
                <w:rFonts w:ascii="Times New Roman" w:hAnsi="Times New Roman"/>
                <w:b w:val="0"/>
                <w:i w:val="0"/>
                <w:color w:val="000000"/>
                <w:sz w:val="24"/>
              </w:rPr>
              <w:t xml:space="preserve"> 1 </w:t>
            </w:r>
          </w:p>
        </w:tc>
        <w:tc>
          <w:tcPr>
            <w:tcW w:type="dxa" w:w="2442"/>
            <w:tcMar>
              <w:top w:type="dxa" w:w="50"/>
              <w:left w:type="dxa" w:w="100"/>
            </w:tcMar>
            <w:vAlign w:val="center"/>
          </w:tcPr>
          <w:p w14:paraId="04050000">
            <w:pPr>
              <w:spacing w:after="0" w:before="0"/>
              <w:ind w:firstLine="0" w:left="135"/>
              <w:jc w:val="center"/>
            </w:pPr>
          </w:p>
        </w:tc>
        <w:tc>
          <w:tcPr>
            <w:tcW w:type="dxa" w:w="2566"/>
            <w:tcMar>
              <w:top w:type="dxa" w:w="50"/>
              <w:left w:type="dxa" w:w="100"/>
            </w:tcMar>
            <w:vAlign w:val="center"/>
          </w:tcPr>
          <w:p w14:paraId="05050000">
            <w:pPr>
              <w:spacing w:after="0" w:before="0"/>
              <w:ind w:firstLine="0" w:left="135"/>
              <w:jc w:val="center"/>
            </w:pPr>
          </w:p>
        </w:tc>
        <w:tc>
          <w:tcPr>
            <w:tcW w:type="dxa" w:w="3815"/>
            <w:tcMar>
              <w:top w:type="dxa" w:w="50"/>
              <w:left w:type="dxa" w:w="100"/>
            </w:tcMar>
            <w:vAlign w:val="center"/>
          </w:tcPr>
          <w:p w14:paraId="06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0705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08050000">
            <w:pPr>
              <w:spacing w:after="0" w:before="0"/>
              <w:ind w:firstLine="0" w:left="135"/>
              <w:jc w:val="center"/>
            </w:pPr>
            <w:r>
              <w:rPr>
                <w:rFonts w:ascii="Times New Roman" w:hAnsi="Times New Roman"/>
                <w:b w:val="0"/>
                <w:i w:val="0"/>
                <w:color w:val="000000"/>
                <w:sz w:val="24"/>
              </w:rPr>
              <w:t xml:space="preserve"> 13 </w:t>
            </w:r>
          </w:p>
        </w:tc>
        <w:tc>
          <w:tcPr>
            <w:tcW w:type="dxa" w:w="8823"/>
            <w:gridSpan w:val="3"/>
            <w:tcMar>
              <w:top w:type="dxa" w:w="50"/>
              <w:left w:type="dxa" w:w="100"/>
            </w:tcMar>
            <w:vAlign w:val="center"/>
          </w:tcPr>
          <w:p w14:paraId="09050000">
            <w:pPr>
              <w:ind/>
              <w:jc w:val="left"/>
            </w:pPr>
          </w:p>
        </w:tc>
      </w:tr>
      <w:tr>
        <w:trPr>
          <w:trHeight w:hRule="atLeast" w:val="300"/>
        </w:trPr>
        <w:tc>
          <w:tcPr>
            <w:tcW w:type="dxa" w:w="13594"/>
            <w:gridSpan w:val="6"/>
            <w:tcMar>
              <w:top w:type="dxa" w:w="50"/>
              <w:left w:type="dxa" w:w="100"/>
            </w:tcMar>
            <w:vAlign w:val="center"/>
          </w:tcPr>
          <w:p w14:paraId="0A050000">
            <w:pPr>
              <w:spacing w:after="0" w:before="0"/>
              <w:ind w:firstLine="0" w:left="135"/>
              <w:jc w:val="left"/>
            </w:pPr>
            <w:r>
              <w:rPr>
                <w:rFonts w:ascii="Times New Roman" w:hAnsi="Times New Roman"/>
                <w:b w:val="1"/>
                <w:i w:val="0"/>
                <w:color w:val="000000"/>
                <w:sz w:val="24"/>
              </w:rPr>
              <w:t>Раздел 7.</w:t>
            </w:r>
            <w:r>
              <w:rPr>
                <w:rFonts w:ascii="Times New Roman" w:hAnsi="Times New Roman"/>
                <w:b w:val="0"/>
                <w:i w:val="0"/>
                <w:color w:val="000000"/>
                <w:sz w:val="24"/>
              </w:rPr>
              <w:t xml:space="preserve"> </w:t>
            </w:r>
            <w:r>
              <w:rPr>
                <w:rFonts w:ascii="Times New Roman" w:hAnsi="Times New Roman"/>
                <w:b w:val="1"/>
                <w:i w:val="0"/>
                <w:color w:val="000000"/>
                <w:sz w:val="24"/>
              </w:rPr>
              <w:t>Зарубежная литература</w:t>
            </w:r>
          </w:p>
        </w:tc>
      </w:tr>
      <w:tr>
        <w:trPr>
          <w:trHeight w:hRule="atLeast" w:val="3510"/>
        </w:trPr>
        <w:tc>
          <w:tcPr>
            <w:tcW w:type="dxa" w:w="723"/>
            <w:tcMar>
              <w:top w:type="dxa" w:w="50"/>
              <w:left w:type="dxa" w:w="100"/>
            </w:tcMar>
            <w:vAlign w:val="center"/>
          </w:tcPr>
          <w:p w14:paraId="0B050000">
            <w:pPr>
              <w:spacing w:after="0" w:before="0"/>
              <w:ind w:firstLine="0" w:left="0"/>
              <w:jc w:val="left"/>
            </w:pPr>
            <w:r>
              <w:rPr>
                <w:rFonts w:ascii="Times New Roman" w:hAnsi="Times New Roman"/>
                <w:b w:val="0"/>
                <w:i w:val="0"/>
                <w:color w:val="000000"/>
                <w:sz w:val="24"/>
              </w:rPr>
              <w:t>7.1</w:t>
            </w:r>
          </w:p>
        </w:tc>
        <w:tc>
          <w:tcPr>
            <w:tcW w:type="dxa" w:w="2640"/>
            <w:tcMar>
              <w:top w:type="dxa" w:w="50"/>
              <w:left w:type="dxa" w:w="100"/>
            </w:tcMar>
            <w:vAlign w:val="center"/>
          </w:tcPr>
          <w:p w14:paraId="0C050000">
            <w:pPr>
              <w:spacing w:after="0" w:before="0"/>
              <w:ind w:firstLine="0" w:left="135"/>
              <w:jc w:val="left"/>
            </w:pPr>
            <w:r>
              <w:rPr>
                <w:rFonts w:ascii="Times New Roman" w:hAnsi="Times New Roman"/>
                <w:b w:val="0"/>
                <w:i w:val="0"/>
                <w:color w:val="000000"/>
                <w:sz w:val="24"/>
              </w:rPr>
              <w:t>У. Шекспир.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tc>
        <w:tc>
          <w:tcPr>
            <w:tcW w:type="dxa" w:w="1408"/>
            <w:tcMar>
              <w:top w:type="dxa" w:w="50"/>
              <w:left w:type="dxa" w:w="100"/>
            </w:tcMar>
            <w:vAlign w:val="center"/>
          </w:tcPr>
          <w:p w14:paraId="0D050000">
            <w:pPr>
              <w:spacing w:after="0" w:before="0"/>
              <w:ind w:firstLine="0" w:left="135"/>
              <w:jc w:val="center"/>
            </w:pPr>
            <w:r>
              <w:rPr>
                <w:rFonts w:ascii="Times New Roman" w:hAnsi="Times New Roman"/>
                <w:b w:val="0"/>
                <w:i w:val="0"/>
                <w:color w:val="000000"/>
                <w:sz w:val="24"/>
              </w:rPr>
              <w:t xml:space="preserve"> 3 </w:t>
            </w:r>
          </w:p>
        </w:tc>
        <w:tc>
          <w:tcPr>
            <w:tcW w:type="dxa" w:w="2442"/>
            <w:tcMar>
              <w:top w:type="dxa" w:w="50"/>
              <w:left w:type="dxa" w:w="100"/>
            </w:tcMar>
            <w:vAlign w:val="center"/>
          </w:tcPr>
          <w:p w14:paraId="0E050000">
            <w:pPr>
              <w:spacing w:after="0" w:before="0"/>
              <w:ind w:firstLine="0" w:left="135"/>
              <w:jc w:val="center"/>
            </w:pPr>
          </w:p>
        </w:tc>
        <w:tc>
          <w:tcPr>
            <w:tcW w:type="dxa" w:w="2566"/>
            <w:tcMar>
              <w:top w:type="dxa" w:w="50"/>
              <w:left w:type="dxa" w:w="100"/>
            </w:tcMar>
            <w:vAlign w:val="center"/>
          </w:tcPr>
          <w:p w14:paraId="0F050000">
            <w:pPr>
              <w:spacing w:after="0" w:before="0"/>
              <w:ind w:firstLine="0" w:left="135"/>
              <w:jc w:val="center"/>
            </w:pPr>
          </w:p>
        </w:tc>
        <w:tc>
          <w:tcPr>
            <w:tcW w:type="dxa" w:w="3815"/>
            <w:tcMar>
              <w:top w:type="dxa" w:w="50"/>
              <w:left w:type="dxa" w:w="100"/>
            </w:tcMar>
            <w:vAlign w:val="center"/>
          </w:tcPr>
          <w:p w14:paraId="10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1365"/>
        </w:trPr>
        <w:tc>
          <w:tcPr>
            <w:tcW w:type="dxa" w:w="723"/>
            <w:tcMar>
              <w:top w:type="dxa" w:w="50"/>
              <w:left w:type="dxa" w:w="100"/>
            </w:tcMar>
            <w:vAlign w:val="center"/>
          </w:tcPr>
          <w:p w14:paraId="11050000">
            <w:pPr>
              <w:spacing w:after="0" w:before="0"/>
              <w:ind w:firstLine="0" w:left="0"/>
              <w:jc w:val="left"/>
            </w:pPr>
            <w:r>
              <w:rPr>
                <w:rFonts w:ascii="Times New Roman" w:hAnsi="Times New Roman"/>
                <w:b w:val="0"/>
                <w:i w:val="0"/>
                <w:color w:val="000000"/>
                <w:sz w:val="24"/>
              </w:rPr>
              <w:t>7.2</w:t>
            </w:r>
          </w:p>
        </w:tc>
        <w:tc>
          <w:tcPr>
            <w:tcW w:type="dxa" w:w="2640"/>
            <w:tcMar>
              <w:top w:type="dxa" w:w="50"/>
              <w:left w:type="dxa" w:w="100"/>
            </w:tcMar>
            <w:vAlign w:val="center"/>
          </w:tcPr>
          <w:p w14:paraId="12050000">
            <w:pPr>
              <w:spacing w:after="0" w:before="0"/>
              <w:ind w:firstLine="0" w:left="135"/>
              <w:jc w:val="left"/>
            </w:pPr>
            <w:r>
              <w:rPr>
                <w:rFonts w:ascii="Times New Roman" w:hAnsi="Times New Roman"/>
                <w:b w:val="0"/>
                <w:i w:val="0"/>
                <w:color w:val="000000"/>
                <w:sz w:val="24"/>
              </w:rPr>
              <w:t>Ж.Б. Мольер. Комедия «Мещанин во дворянстве» (фрагменты по выбору)</w:t>
            </w:r>
          </w:p>
        </w:tc>
        <w:tc>
          <w:tcPr>
            <w:tcW w:type="dxa" w:w="1408"/>
            <w:tcMar>
              <w:top w:type="dxa" w:w="50"/>
              <w:left w:type="dxa" w:w="100"/>
            </w:tcMar>
            <w:vAlign w:val="center"/>
          </w:tcPr>
          <w:p w14:paraId="1305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14050000">
            <w:pPr>
              <w:spacing w:after="0" w:before="0"/>
              <w:ind w:firstLine="0" w:left="135"/>
              <w:jc w:val="center"/>
            </w:pPr>
          </w:p>
        </w:tc>
        <w:tc>
          <w:tcPr>
            <w:tcW w:type="dxa" w:w="2566"/>
            <w:tcMar>
              <w:top w:type="dxa" w:w="50"/>
              <w:left w:type="dxa" w:w="100"/>
            </w:tcMar>
            <w:vAlign w:val="center"/>
          </w:tcPr>
          <w:p w14:paraId="15050000">
            <w:pPr>
              <w:spacing w:after="0" w:before="0"/>
              <w:ind w:firstLine="0" w:left="135"/>
              <w:jc w:val="center"/>
            </w:pPr>
          </w:p>
        </w:tc>
        <w:tc>
          <w:tcPr>
            <w:tcW w:type="dxa" w:w="3815"/>
            <w:tcMar>
              <w:top w:type="dxa" w:w="50"/>
              <w:left w:type="dxa" w:w="100"/>
            </w:tcMar>
            <w:vAlign w:val="center"/>
          </w:tcPr>
          <w:p w14:paraId="16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300"/>
        </w:trPr>
        <w:tc>
          <w:tcPr>
            <w:tcW w:type="dxa" w:w="3363"/>
            <w:gridSpan w:val="2"/>
            <w:tcMar>
              <w:top w:type="dxa" w:w="50"/>
              <w:left w:type="dxa" w:w="100"/>
            </w:tcMar>
            <w:vAlign w:val="center"/>
          </w:tcPr>
          <w:p w14:paraId="17050000">
            <w:pPr>
              <w:spacing w:after="0" w:before="0"/>
              <w:ind w:firstLine="0" w:left="135"/>
              <w:jc w:val="left"/>
            </w:pPr>
            <w:r>
              <w:rPr>
                <w:rFonts w:ascii="Times New Roman" w:hAnsi="Times New Roman"/>
                <w:b w:val="0"/>
                <w:i w:val="0"/>
                <w:color w:val="000000"/>
                <w:sz w:val="24"/>
              </w:rPr>
              <w:t>Итого по разделу</w:t>
            </w:r>
          </w:p>
        </w:tc>
        <w:tc>
          <w:tcPr>
            <w:tcW w:type="dxa" w:w="1408"/>
            <w:tcMar>
              <w:top w:type="dxa" w:w="50"/>
              <w:left w:type="dxa" w:w="100"/>
            </w:tcMar>
            <w:vAlign w:val="center"/>
          </w:tcPr>
          <w:p w14:paraId="18050000">
            <w:pPr>
              <w:spacing w:after="0" w:before="0"/>
              <w:ind w:firstLine="0" w:left="135"/>
              <w:jc w:val="center"/>
            </w:pPr>
            <w:r>
              <w:rPr>
                <w:rFonts w:ascii="Times New Roman" w:hAnsi="Times New Roman"/>
                <w:b w:val="0"/>
                <w:i w:val="0"/>
                <w:color w:val="000000"/>
                <w:sz w:val="24"/>
              </w:rPr>
              <w:t xml:space="preserve"> 5 </w:t>
            </w:r>
          </w:p>
        </w:tc>
        <w:tc>
          <w:tcPr>
            <w:tcW w:type="dxa" w:w="8823"/>
            <w:gridSpan w:val="3"/>
            <w:tcMar>
              <w:top w:type="dxa" w:w="50"/>
              <w:left w:type="dxa" w:w="100"/>
            </w:tcMar>
            <w:vAlign w:val="center"/>
          </w:tcPr>
          <w:p w14:paraId="19050000">
            <w:pPr>
              <w:ind/>
              <w:jc w:val="left"/>
            </w:pPr>
          </w:p>
        </w:tc>
      </w:tr>
      <w:tr>
        <w:trPr>
          <w:trHeight w:hRule="atLeast" w:val="555"/>
        </w:trPr>
        <w:tc>
          <w:tcPr>
            <w:tcW w:type="dxa" w:w="3363"/>
            <w:gridSpan w:val="2"/>
            <w:tcMar>
              <w:top w:type="dxa" w:w="50"/>
              <w:left w:type="dxa" w:w="100"/>
            </w:tcMar>
            <w:vAlign w:val="center"/>
          </w:tcPr>
          <w:p w14:paraId="1A050000">
            <w:pPr>
              <w:spacing w:after="0" w:before="0"/>
              <w:ind w:firstLine="0" w:left="135"/>
              <w:jc w:val="left"/>
            </w:pPr>
            <w:r>
              <w:rPr>
                <w:rFonts w:ascii="Times New Roman" w:hAnsi="Times New Roman"/>
                <w:b w:val="0"/>
                <w:i w:val="0"/>
                <w:color w:val="000000"/>
                <w:sz w:val="24"/>
              </w:rPr>
              <w:t>Развитие речи</w:t>
            </w:r>
          </w:p>
        </w:tc>
        <w:tc>
          <w:tcPr>
            <w:tcW w:type="dxa" w:w="1408"/>
            <w:tcMar>
              <w:top w:type="dxa" w:w="50"/>
              <w:left w:type="dxa" w:w="100"/>
            </w:tcMar>
            <w:vAlign w:val="center"/>
          </w:tcPr>
          <w:p w14:paraId="1B050000">
            <w:pPr>
              <w:spacing w:after="0" w:before="0"/>
              <w:ind w:firstLine="0" w:left="135"/>
              <w:jc w:val="center"/>
            </w:pPr>
            <w:r>
              <w:rPr>
                <w:rFonts w:ascii="Times New Roman" w:hAnsi="Times New Roman"/>
                <w:b w:val="0"/>
                <w:i w:val="0"/>
                <w:color w:val="000000"/>
                <w:sz w:val="24"/>
              </w:rPr>
              <w:t xml:space="preserve"> 5 </w:t>
            </w:r>
          </w:p>
        </w:tc>
        <w:tc>
          <w:tcPr>
            <w:tcW w:type="dxa" w:w="2442"/>
            <w:tcMar>
              <w:top w:type="dxa" w:w="50"/>
              <w:left w:type="dxa" w:w="100"/>
            </w:tcMar>
            <w:vAlign w:val="center"/>
          </w:tcPr>
          <w:p w14:paraId="1C050000">
            <w:pPr>
              <w:spacing w:after="0" w:before="0"/>
              <w:ind w:firstLine="0" w:left="135"/>
              <w:jc w:val="center"/>
            </w:pPr>
          </w:p>
        </w:tc>
        <w:tc>
          <w:tcPr>
            <w:tcW w:type="dxa" w:w="2566"/>
            <w:tcMar>
              <w:top w:type="dxa" w:w="50"/>
              <w:left w:type="dxa" w:w="100"/>
            </w:tcMar>
            <w:vAlign w:val="center"/>
          </w:tcPr>
          <w:p w14:paraId="1D050000">
            <w:pPr>
              <w:spacing w:after="0" w:before="0"/>
              <w:ind w:firstLine="0" w:left="135"/>
              <w:jc w:val="center"/>
            </w:pPr>
          </w:p>
        </w:tc>
        <w:tc>
          <w:tcPr>
            <w:tcW w:type="dxa" w:w="3815"/>
            <w:tcMar>
              <w:top w:type="dxa" w:w="50"/>
              <w:left w:type="dxa" w:w="100"/>
            </w:tcMar>
            <w:vAlign w:val="center"/>
          </w:tcPr>
          <w:p w14:paraId="1E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555"/>
        </w:trPr>
        <w:tc>
          <w:tcPr>
            <w:tcW w:type="dxa" w:w="3363"/>
            <w:gridSpan w:val="2"/>
            <w:tcMar>
              <w:top w:type="dxa" w:w="50"/>
              <w:left w:type="dxa" w:w="100"/>
            </w:tcMar>
            <w:vAlign w:val="center"/>
          </w:tcPr>
          <w:p w14:paraId="1F050000">
            <w:pPr>
              <w:spacing w:after="0" w:before="0"/>
              <w:ind w:firstLine="0" w:left="135"/>
              <w:jc w:val="left"/>
            </w:pPr>
            <w:r>
              <w:rPr>
                <w:rFonts w:ascii="Times New Roman" w:hAnsi="Times New Roman"/>
                <w:b w:val="0"/>
                <w:i w:val="0"/>
                <w:color w:val="000000"/>
                <w:sz w:val="24"/>
              </w:rPr>
              <w:t>Внеклассное чтение</w:t>
            </w:r>
          </w:p>
        </w:tc>
        <w:tc>
          <w:tcPr>
            <w:tcW w:type="dxa" w:w="1408"/>
            <w:tcMar>
              <w:top w:type="dxa" w:w="50"/>
              <w:left w:type="dxa" w:w="100"/>
            </w:tcMar>
            <w:vAlign w:val="center"/>
          </w:tcPr>
          <w:p w14:paraId="2005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21050000">
            <w:pPr>
              <w:spacing w:after="0" w:before="0"/>
              <w:ind w:firstLine="0" w:left="135"/>
              <w:jc w:val="center"/>
            </w:pPr>
          </w:p>
        </w:tc>
        <w:tc>
          <w:tcPr>
            <w:tcW w:type="dxa" w:w="2566"/>
            <w:tcMar>
              <w:top w:type="dxa" w:w="50"/>
              <w:left w:type="dxa" w:w="100"/>
            </w:tcMar>
            <w:vAlign w:val="center"/>
          </w:tcPr>
          <w:p w14:paraId="22050000">
            <w:pPr>
              <w:spacing w:after="0" w:before="0"/>
              <w:ind w:firstLine="0" w:left="135"/>
              <w:jc w:val="center"/>
            </w:pPr>
          </w:p>
        </w:tc>
        <w:tc>
          <w:tcPr>
            <w:tcW w:type="dxa" w:w="3815"/>
            <w:tcMar>
              <w:top w:type="dxa" w:w="50"/>
              <w:left w:type="dxa" w:w="100"/>
            </w:tcMar>
            <w:vAlign w:val="center"/>
          </w:tcPr>
          <w:p w14:paraId="23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555"/>
        </w:trPr>
        <w:tc>
          <w:tcPr>
            <w:tcW w:type="dxa" w:w="3363"/>
            <w:gridSpan w:val="2"/>
            <w:tcMar>
              <w:top w:type="dxa" w:w="50"/>
              <w:left w:type="dxa" w:w="100"/>
            </w:tcMar>
            <w:vAlign w:val="center"/>
          </w:tcPr>
          <w:p w14:paraId="2405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408"/>
            <w:tcMar>
              <w:top w:type="dxa" w:w="50"/>
              <w:left w:type="dxa" w:w="100"/>
            </w:tcMar>
            <w:vAlign w:val="center"/>
          </w:tcPr>
          <w:p w14:paraId="25050000">
            <w:pPr>
              <w:spacing w:after="0" w:before="0"/>
              <w:ind w:firstLine="0" w:left="135"/>
              <w:jc w:val="center"/>
            </w:pPr>
            <w:r>
              <w:rPr>
                <w:rFonts w:ascii="Times New Roman" w:hAnsi="Times New Roman"/>
                <w:b w:val="0"/>
                <w:i w:val="0"/>
                <w:color w:val="000000"/>
                <w:sz w:val="24"/>
              </w:rPr>
              <w:t xml:space="preserve"> 2 </w:t>
            </w:r>
          </w:p>
        </w:tc>
        <w:tc>
          <w:tcPr>
            <w:tcW w:type="dxa" w:w="2442"/>
            <w:tcMar>
              <w:top w:type="dxa" w:w="50"/>
              <w:left w:type="dxa" w:w="100"/>
            </w:tcMar>
            <w:vAlign w:val="center"/>
          </w:tcPr>
          <w:p w14:paraId="26050000">
            <w:pPr>
              <w:spacing w:after="0" w:before="0"/>
              <w:ind w:firstLine="0" w:left="135"/>
              <w:jc w:val="center"/>
            </w:pPr>
            <w:r>
              <w:rPr>
                <w:rFonts w:ascii="Times New Roman" w:hAnsi="Times New Roman"/>
                <w:b w:val="0"/>
                <w:i w:val="0"/>
                <w:color w:val="000000"/>
                <w:sz w:val="24"/>
              </w:rPr>
              <w:t xml:space="preserve"> 2 </w:t>
            </w:r>
          </w:p>
        </w:tc>
        <w:tc>
          <w:tcPr>
            <w:tcW w:type="dxa" w:w="2566"/>
            <w:tcMar>
              <w:top w:type="dxa" w:w="50"/>
              <w:left w:type="dxa" w:w="100"/>
            </w:tcMar>
            <w:vAlign w:val="center"/>
          </w:tcPr>
          <w:p w14:paraId="27050000">
            <w:pPr>
              <w:spacing w:after="0" w:before="0"/>
              <w:ind w:firstLine="0" w:left="135"/>
              <w:jc w:val="center"/>
            </w:pPr>
          </w:p>
        </w:tc>
        <w:tc>
          <w:tcPr>
            <w:tcW w:type="dxa" w:w="3815"/>
            <w:tcMar>
              <w:top w:type="dxa" w:w="50"/>
              <w:left w:type="dxa" w:w="100"/>
            </w:tcMar>
            <w:vAlign w:val="center"/>
          </w:tcPr>
          <w:p w14:paraId="28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555"/>
        </w:trPr>
        <w:tc>
          <w:tcPr>
            <w:tcW w:type="dxa" w:w="3363"/>
            <w:gridSpan w:val="2"/>
            <w:tcMar>
              <w:top w:type="dxa" w:w="50"/>
              <w:left w:type="dxa" w:w="100"/>
            </w:tcMar>
            <w:vAlign w:val="center"/>
          </w:tcPr>
          <w:p w14:paraId="29050000">
            <w:pPr>
              <w:spacing w:after="0" w:before="0"/>
              <w:ind w:firstLine="0" w:left="135"/>
              <w:jc w:val="left"/>
            </w:pPr>
            <w:r>
              <w:rPr>
                <w:rFonts w:ascii="Times New Roman" w:hAnsi="Times New Roman"/>
                <w:b w:val="0"/>
                <w:i w:val="0"/>
                <w:color w:val="000000"/>
                <w:sz w:val="24"/>
              </w:rPr>
              <w:t>Резервное время</w:t>
            </w:r>
          </w:p>
        </w:tc>
        <w:tc>
          <w:tcPr>
            <w:tcW w:type="dxa" w:w="1408"/>
            <w:tcMar>
              <w:top w:type="dxa" w:w="50"/>
              <w:left w:type="dxa" w:w="100"/>
            </w:tcMar>
            <w:vAlign w:val="center"/>
          </w:tcPr>
          <w:p w14:paraId="2A050000">
            <w:pPr>
              <w:spacing w:after="0" w:before="0"/>
              <w:ind w:firstLine="0" w:left="135"/>
              <w:jc w:val="center"/>
            </w:pPr>
            <w:r>
              <w:rPr>
                <w:rFonts w:ascii="Times New Roman" w:hAnsi="Times New Roman"/>
                <w:b w:val="0"/>
                <w:i w:val="0"/>
                <w:color w:val="000000"/>
                <w:sz w:val="24"/>
              </w:rPr>
              <w:t xml:space="preserve"> 5 </w:t>
            </w:r>
          </w:p>
        </w:tc>
        <w:tc>
          <w:tcPr>
            <w:tcW w:type="dxa" w:w="2442"/>
            <w:tcMar>
              <w:top w:type="dxa" w:w="50"/>
              <w:left w:type="dxa" w:w="100"/>
            </w:tcMar>
            <w:vAlign w:val="center"/>
          </w:tcPr>
          <w:p w14:paraId="2B050000">
            <w:pPr>
              <w:spacing w:after="0" w:before="0"/>
              <w:ind w:firstLine="0" w:left="135"/>
              <w:jc w:val="center"/>
            </w:pPr>
          </w:p>
        </w:tc>
        <w:tc>
          <w:tcPr>
            <w:tcW w:type="dxa" w:w="2566"/>
            <w:tcMar>
              <w:top w:type="dxa" w:w="50"/>
              <w:left w:type="dxa" w:w="100"/>
            </w:tcMar>
            <w:vAlign w:val="center"/>
          </w:tcPr>
          <w:p w14:paraId="2C050000">
            <w:pPr>
              <w:spacing w:after="0" w:before="0"/>
              <w:ind w:firstLine="0" w:left="135"/>
              <w:jc w:val="center"/>
            </w:pPr>
          </w:p>
        </w:tc>
        <w:tc>
          <w:tcPr>
            <w:tcW w:type="dxa" w:w="3815"/>
            <w:tcMar>
              <w:top w:type="dxa" w:w="50"/>
              <w:left w:type="dxa" w:w="100"/>
            </w:tcMar>
            <w:vAlign w:val="center"/>
          </w:tcPr>
          <w:p w14:paraId="2D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"https://m.edsoo.ru/7f4196be"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https://m.edsoo.ru/7f4196be</w:t>
            </w:r>
            <w:r>
              <w:rPr>
                <w:rFonts w:ascii="Times New Roman" w:hAnsi="Times New Roman"/>
                <w:b w:val="0"/>
                <w:i w:val="0"/>
                <w:color w:val="0000FF"/>
                <w:sz w:val="22"/>
                <w:u w:val="single"/>
              </w:rPr>
              <w:fldChar w:fldCharType="end"/>
            </w:r>
          </w:p>
        </w:tc>
      </w:tr>
      <w:tr>
        <w:trPr>
          <w:trHeight w:hRule="atLeast" w:val="555"/>
        </w:trPr>
        <w:tc>
          <w:tcPr>
            <w:tcW w:type="dxa" w:w="3363"/>
            <w:gridSpan w:val="2"/>
            <w:tcMar>
              <w:top w:type="dxa" w:w="50"/>
              <w:left w:type="dxa" w:w="100"/>
            </w:tcMar>
            <w:vAlign w:val="center"/>
          </w:tcPr>
          <w:p w14:paraId="2E05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408"/>
            <w:tcMar>
              <w:top w:type="dxa" w:w="50"/>
              <w:left w:type="dxa" w:w="100"/>
            </w:tcMar>
            <w:vAlign w:val="center"/>
          </w:tcPr>
          <w:p w14:paraId="2F050000">
            <w:pPr>
              <w:spacing w:after="0" w:before="0"/>
              <w:ind w:firstLine="0" w:left="135"/>
              <w:jc w:val="center"/>
            </w:pPr>
            <w:r>
              <w:rPr>
                <w:rFonts w:ascii="Times New Roman" w:hAnsi="Times New Roman"/>
                <w:b w:val="0"/>
                <w:i w:val="0"/>
                <w:color w:val="000000"/>
                <w:sz w:val="24"/>
              </w:rPr>
              <w:t xml:space="preserve"> 68 </w:t>
            </w:r>
          </w:p>
        </w:tc>
        <w:tc>
          <w:tcPr>
            <w:tcW w:type="dxa" w:w="2442"/>
            <w:tcMar>
              <w:top w:type="dxa" w:w="50"/>
              <w:left w:type="dxa" w:w="100"/>
            </w:tcMar>
            <w:vAlign w:val="center"/>
          </w:tcPr>
          <w:p w14:paraId="30050000">
            <w:pPr>
              <w:spacing w:after="0" w:before="0"/>
              <w:ind w:firstLine="0" w:left="135"/>
              <w:jc w:val="center"/>
            </w:pPr>
            <w:r>
              <w:rPr>
                <w:rFonts w:ascii="Times New Roman" w:hAnsi="Times New Roman"/>
                <w:b w:val="0"/>
                <w:i w:val="0"/>
                <w:color w:val="000000"/>
                <w:sz w:val="24"/>
              </w:rPr>
              <w:t xml:space="preserve"> 2 </w:t>
            </w:r>
          </w:p>
        </w:tc>
        <w:tc>
          <w:tcPr>
            <w:tcW w:type="dxa" w:w="2566"/>
            <w:tcMar>
              <w:top w:type="dxa" w:w="50"/>
              <w:left w:type="dxa" w:w="100"/>
            </w:tcMar>
            <w:vAlign w:val="center"/>
          </w:tcPr>
          <w:p w14:paraId="31050000">
            <w:pPr>
              <w:spacing w:after="0" w:before="0"/>
              <w:ind w:firstLine="0" w:left="135"/>
              <w:jc w:val="center"/>
            </w:pPr>
            <w:r>
              <w:rPr>
                <w:rFonts w:ascii="Times New Roman" w:hAnsi="Times New Roman"/>
                <w:b w:val="0"/>
                <w:i w:val="0"/>
                <w:color w:val="000000"/>
                <w:sz w:val="24"/>
              </w:rPr>
              <w:t xml:space="preserve"> 0 </w:t>
            </w:r>
          </w:p>
        </w:tc>
        <w:tc>
          <w:tcPr>
            <w:tcW w:type="dxa" w:w="3815"/>
            <w:tcMar>
              <w:top w:type="dxa" w:w="50"/>
              <w:left w:type="dxa" w:w="100"/>
            </w:tcMar>
            <w:vAlign w:val="center"/>
          </w:tcPr>
          <w:p w14:paraId="32050000">
            <w:pPr>
              <w:ind/>
              <w:jc w:val="left"/>
            </w:pPr>
          </w:p>
        </w:tc>
      </w:tr>
    </w:tbl>
    <w:p w14:paraId="33050000">
      <w:pPr>
        <w:sectPr>
          <w:pgSz w:h="11906" w:w="16383"/>
        </w:sectPr>
      </w:pPr>
    </w:p>
    <w:p w14:paraId="34050000">
      <w:pPr>
        <w:spacing w:after="0" w:before="0"/>
        <w:ind w:firstLine="0" w:left="120"/>
        <w:jc w:val="left"/>
      </w:pPr>
      <w:r>
        <w:rPr>
          <w:rFonts w:ascii="Times New Roman" w:hAnsi="Times New Roman"/>
          <w:b w:val="1"/>
          <w:i w:val="0"/>
          <w:color w:val="000000"/>
          <w:sz w:val="28"/>
        </w:rPr>
        <w:t xml:space="preserve"> 9 КЛАСС </w:t>
      </w:r>
    </w:p>
    <w:tbl>
      <w:tblPr>
        <w:tblStyle w:val="Style_1"/>
        <w:tblBorders>
          <w:top w:sz="4" w:val="single"/>
          <w:left w:sz="4" w:val="single"/>
          <w:bottom w:sz="4" w:val="single"/>
          <w:right w:sz="4" w:val="single"/>
          <w:insideH w:sz="4" w:val="single"/>
          <w:insideV w:sz="4" w:val="single"/>
        </w:tblBorders>
      </w:tblPr>
      <w:tblGrid>
        <w:gridCol w:w="716"/>
        <w:gridCol w:w="2720"/>
        <w:gridCol w:w="1396"/>
        <w:gridCol w:w="2428"/>
        <w:gridCol w:w="2553"/>
        <w:gridCol w:w="3781"/>
      </w:tblGrid>
      <w:tr>
        <w:trPr>
          <w:trHeight w:hRule="atLeast" w:val="300"/>
        </w:trPr>
        <w:tc>
          <w:tcPr>
            <w:tcW w:type="dxa" w:w="716"/>
            <w:vMerge w:val="restart"/>
            <w:tcMar>
              <w:top w:type="dxa" w:w="50"/>
              <w:left w:type="dxa" w:w="100"/>
            </w:tcMar>
            <w:vAlign w:val="center"/>
          </w:tcPr>
          <w:p w14:paraId="35050000">
            <w:pPr>
              <w:spacing w:after="0" w:before="0"/>
              <w:ind w:firstLine="0" w:left="135"/>
              <w:jc w:val="left"/>
            </w:pPr>
            <w:r>
              <w:rPr>
                <w:rFonts w:ascii="Times New Roman" w:hAnsi="Times New Roman"/>
                <w:b w:val="1"/>
                <w:i w:val="0"/>
                <w:color w:val="000000"/>
                <w:sz w:val="24"/>
              </w:rPr>
              <w:t xml:space="preserve">№ п/п </w:t>
            </w:r>
          </w:p>
          <w:p w14:paraId="36050000">
            <w:pPr>
              <w:spacing w:after="0" w:before="0"/>
              <w:ind w:firstLine="0" w:left="135"/>
              <w:jc w:val="left"/>
            </w:pPr>
          </w:p>
        </w:tc>
        <w:tc>
          <w:tcPr>
            <w:tcW w:type="dxa" w:w="2720"/>
            <w:vMerge w:val="restart"/>
            <w:tcMar>
              <w:top w:type="dxa" w:w="50"/>
              <w:left w:type="dxa" w:w="100"/>
            </w:tcMar>
            <w:vAlign w:val="center"/>
          </w:tcPr>
          <w:p w14:paraId="3705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38050000">
            <w:pPr>
              <w:spacing w:after="0" w:before="0"/>
              <w:ind w:firstLine="0" w:left="135"/>
              <w:jc w:val="left"/>
            </w:pPr>
          </w:p>
        </w:tc>
        <w:tc>
          <w:tcPr>
            <w:tcW w:type="dxa" w:w="6377"/>
            <w:gridSpan w:val="3"/>
            <w:tcMar>
              <w:top w:type="dxa" w:w="50"/>
              <w:left w:type="dxa" w:w="100"/>
            </w:tcMar>
            <w:vAlign w:val="center"/>
          </w:tcPr>
          <w:p w14:paraId="39050000">
            <w:pPr>
              <w:spacing w:after="0" w:before="0"/>
              <w:ind w:firstLine="0" w:left="0"/>
              <w:jc w:val="left"/>
            </w:pPr>
            <w:r>
              <w:rPr>
                <w:rFonts w:ascii="Times New Roman" w:hAnsi="Times New Roman"/>
                <w:b w:val="1"/>
                <w:i w:val="0"/>
                <w:color w:val="000000"/>
                <w:sz w:val="24"/>
              </w:rPr>
              <w:t>Количество часов</w:t>
            </w:r>
          </w:p>
        </w:tc>
        <w:tc>
          <w:tcPr>
            <w:tcW w:type="dxa" w:w="3781"/>
            <w:vMerge w:val="restart"/>
            <w:tcMar>
              <w:top w:type="dxa" w:w="50"/>
              <w:left w:type="dxa" w:w="100"/>
            </w:tcMar>
            <w:vAlign w:val="center"/>
          </w:tcPr>
          <w:p w14:paraId="3A05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3B050000">
            <w:pPr>
              <w:spacing w:after="0" w:before="0"/>
              <w:ind w:firstLine="0" w:left="135"/>
              <w:jc w:val="left"/>
            </w:pPr>
          </w:p>
        </w:tc>
      </w:tr>
      <w:tr>
        <w:trPr>
          <w:trHeight w:hRule="atLeast" w:val="570"/>
        </w:trPr>
        <w:tc>
          <w:tcPr>
            <w:tcW w:type="dxa" w:w="716"/>
            <w:gridSpan w:val="1"/>
            <w:vMerge w:val="continue"/>
            <w:tcMar>
              <w:top w:type="dxa" w:w="50"/>
              <w:left w:type="dxa" w:w="100"/>
            </w:tcMar>
            <w:vAlign w:val="center"/>
          </w:tcPr>
          <w:p/>
        </w:tc>
        <w:tc>
          <w:tcPr>
            <w:tcW w:type="dxa" w:w="2720"/>
            <w:gridSpan w:val="1"/>
            <w:vMerge w:val="continue"/>
            <w:tcMar>
              <w:top w:type="dxa" w:w="50"/>
              <w:left w:type="dxa" w:w="100"/>
            </w:tcMar>
            <w:vAlign w:val="center"/>
          </w:tcPr>
          <w:p/>
        </w:tc>
        <w:tc>
          <w:tcPr>
            <w:tcW w:type="dxa" w:w="1396"/>
            <w:tcMar>
              <w:top w:type="dxa" w:w="50"/>
              <w:left w:type="dxa" w:w="100"/>
            </w:tcMar>
            <w:vAlign w:val="center"/>
          </w:tcPr>
          <w:p w14:paraId="3C050000">
            <w:pPr>
              <w:spacing w:after="0" w:before="0"/>
              <w:ind w:firstLine="0" w:left="135"/>
              <w:jc w:val="left"/>
            </w:pPr>
            <w:r>
              <w:rPr>
                <w:rFonts w:ascii="Times New Roman" w:hAnsi="Times New Roman"/>
                <w:b w:val="1"/>
                <w:i w:val="0"/>
                <w:color w:val="000000"/>
                <w:sz w:val="24"/>
              </w:rPr>
              <w:t xml:space="preserve">Всего </w:t>
            </w:r>
          </w:p>
          <w:p w14:paraId="3D050000">
            <w:pPr>
              <w:spacing w:after="0" w:before="0"/>
              <w:ind w:firstLine="0" w:left="135"/>
              <w:jc w:val="left"/>
            </w:pPr>
          </w:p>
        </w:tc>
        <w:tc>
          <w:tcPr>
            <w:tcW w:type="dxa" w:w="2428"/>
            <w:tcMar>
              <w:top w:type="dxa" w:w="50"/>
              <w:left w:type="dxa" w:w="100"/>
            </w:tcMar>
            <w:vAlign w:val="center"/>
          </w:tcPr>
          <w:p w14:paraId="3E050000">
            <w:pPr>
              <w:spacing w:after="0" w:before="0"/>
              <w:ind w:firstLine="0" w:left="135"/>
              <w:jc w:val="left"/>
            </w:pPr>
            <w:r>
              <w:rPr>
                <w:rFonts w:ascii="Times New Roman" w:hAnsi="Times New Roman"/>
                <w:b w:val="1"/>
                <w:i w:val="0"/>
                <w:color w:val="000000"/>
                <w:sz w:val="24"/>
              </w:rPr>
              <w:t xml:space="preserve">Контрольные работы </w:t>
            </w:r>
          </w:p>
          <w:p w14:paraId="3F050000">
            <w:pPr>
              <w:spacing w:after="0" w:before="0"/>
              <w:ind w:firstLine="0" w:left="135"/>
              <w:jc w:val="left"/>
            </w:pPr>
          </w:p>
        </w:tc>
        <w:tc>
          <w:tcPr>
            <w:tcW w:type="dxa" w:w="2553"/>
            <w:tcMar>
              <w:top w:type="dxa" w:w="50"/>
              <w:left w:type="dxa" w:w="100"/>
            </w:tcMar>
            <w:vAlign w:val="center"/>
          </w:tcPr>
          <w:p w14:paraId="40050000">
            <w:pPr>
              <w:spacing w:after="0" w:before="0"/>
              <w:ind w:firstLine="0" w:left="135"/>
              <w:jc w:val="left"/>
            </w:pPr>
            <w:r>
              <w:rPr>
                <w:rFonts w:ascii="Times New Roman" w:hAnsi="Times New Roman"/>
                <w:b w:val="1"/>
                <w:i w:val="0"/>
                <w:color w:val="000000"/>
                <w:sz w:val="24"/>
              </w:rPr>
              <w:t xml:space="preserve">Практические работы </w:t>
            </w:r>
          </w:p>
          <w:p w14:paraId="41050000">
            <w:pPr>
              <w:spacing w:after="0" w:before="0"/>
              <w:ind w:firstLine="0" w:left="135"/>
              <w:jc w:val="left"/>
            </w:pPr>
          </w:p>
        </w:tc>
        <w:tc>
          <w:tcPr>
            <w:tcW w:type="dxa" w:w="3781"/>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4205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Древнерусская литература</w:t>
            </w:r>
          </w:p>
        </w:tc>
      </w:tr>
      <w:tr>
        <w:trPr>
          <w:trHeight w:hRule="atLeast" w:val="555"/>
        </w:trPr>
        <w:tc>
          <w:tcPr>
            <w:tcW w:type="dxa" w:w="716"/>
            <w:tcMar>
              <w:top w:type="dxa" w:w="50"/>
              <w:left w:type="dxa" w:w="100"/>
            </w:tcMar>
            <w:vAlign w:val="center"/>
          </w:tcPr>
          <w:p w14:paraId="43050000">
            <w:pPr>
              <w:spacing w:after="0" w:before="0"/>
              <w:ind w:firstLine="0" w:left="0"/>
              <w:jc w:val="left"/>
            </w:pPr>
            <w:r>
              <w:rPr>
                <w:rFonts w:ascii="Times New Roman" w:hAnsi="Times New Roman"/>
                <w:b w:val="0"/>
                <w:i w:val="0"/>
                <w:color w:val="000000"/>
                <w:sz w:val="24"/>
              </w:rPr>
              <w:t>1.1</w:t>
            </w:r>
          </w:p>
        </w:tc>
        <w:tc>
          <w:tcPr>
            <w:tcW w:type="dxa" w:w="2720"/>
            <w:tcMar>
              <w:top w:type="dxa" w:w="50"/>
              <w:left w:type="dxa" w:w="100"/>
            </w:tcMar>
            <w:vAlign w:val="center"/>
          </w:tcPr>
          <w:p w14:paraId="44050000">
            <w:pPr>
              <w:spacing w:after="0" w:before="0"/>
              <w:ind w:firstLine="0" w:left="135"/>
              <w:jc w:val="left"/>
            </w:pPr>
            <w:r>
              <w:rPr>
                <w:rFonts w:ascii="Times New Roman" w:hAnsi="Times New Roman"/>
                <w:b w:val="0"/>
                <w:i w:val="0"/>
                <w:color w:val="000000"/>
                <w:sz w:val="24"/>
              </w:rPr>
              <w:t>«Слово о полку Игореве»</w:t>
            </w:r>
          </w:p>
        </w:tc>
        <w:tc>
          <w:tcPr>
            <w:tcW w:type="dxa" w:w="1396"/>
            <w:tcMar>
              <w:top w:type="dxa" w:w="50"/>
              <w:left w:type="dxa" w:w="100"/>
            </w:tcMar>
            <w:vAlign w:val="center"/>
          </w:tcPr>
          <w:p w14:paraId="4505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46050000">
            <w:pPr>
              <w:spacing w:after="0" w:before="0"/>
              <w:ind w:firstLine="0" w:left="135"/>
              <w:jc w:val="center"/>
            </w:pPr>
          </w:p>
        </w:tc>
        <w:tc>
          <w:tcPr>
            <w:tcW w:type="dxa" w:w="2553"/>
            <w:tcMar>
              <w:top w:type="dxa" w:w="50"/>
              <w:left w:type="dxa" w:w="100"/>
            </w:tcMar>
            <w:vAlign w:val="center"/>
          </w:tcPr>
          <w:p w14:paraId="47050000">
            <w:pPr>
              <w:spacing w:after="0" w:before="0"/>
              <w:ind w:firstLine="0" w:left="135"/>
              <w:jc w:val="center"/>
            </w:pPr>
          </w:p>
        </w:tc>
        <w:tc>
          <w:tcPr>
            <w:tcW w:type="dxa" w:w="3781"/>
            <w:tcMar>
              <w:top w:type="dxa" w:w="50"/>
              <w:left w:type="dxa" w:w="100"/>
            </w:tcMar>
            <w:vAlign w:val="center"/>
          </w:tcPr>
          <w:p w14:paraId="48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4905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4A050000">
            <w:pPr>
              <w:spacing w:after="0" w:before="0"/>
              <w:ind w:firstLine="0" w:left="135"/>
              <w:jc w:val="center"/>
            </w:pPr>
            <w:r>
              <w:rPr>
                <w:rFonts w:ascii="Times New Roman" w:hAnsi="Times New Roman"/>
                <w:b w:val="0"/>
                <w:i w:val="0"/>
                <w:color w:val="000000"/>
                <w:sz w:val="24"/>
              </w:rPr>
              <w:t xml:space="preserve"> 3 </w:t>
            </w:r>
          </w:p>
        </w:tc>
        <w:tc>
          <w:tcPr>
            <w:tcW w:type="dxa" w:w="8762"/>
            <w:gridSpan w:val="3"/>
            <w:tcMar>
              <w:top w:type="dxa" w:w="50"/>
              <w:left w:type="dxa" w:w="100"/>
            </w:tcMar>
            <w:vAlign w:val="center"/>
          </w:tcPr>
          <w:p w14:paraId="4B050000">
            <w:pPr>
              <w:ind/>
              <w:jc w:val="left"/>
            </w:pPr>
          </w:p>
        </w:tc>
      </w:tr>
      <w:tr>
        <w:trPr>
          <w:trHeight w:hRule="atLeast" w:val="300"/>
        </w:trPr>
        <w:tc>
          <w:tcPr>
            <w:tcW w:type="dxa" w:w="13594"/>
            <w:gridSpan w:val="6"/>
            <w:tcMar>
              <w:top w:type="dxa" w:w="50"/>
              <w:left w:type="dxa" w:w="100"/>
            </w:tcMar>
            <w:vAlign w:val="center"/>
          </w:tcPr>
          <w:p w14:paraId="4C05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Литература XVIII века</w:t>
            </w:r>
          </w:p>
        </w:tc>
      </w:tr>
      <w:tr>
        <w:trPr>
          <w:trHeight w:hRule="atLeast" w:val="3555"/>
        </w:trPr>
        <w:tc>
          <w:tcPr>
            <w:tcW w:type="dxa" w:w="716"/>
            <w:tcMar>
              <w:top w:type="dxa" w:w="50"/>
              <w:left w:type="dxa" w:w="100"/>
            </w:tcMar>
            <w:vAlign w:val="center"/>
          </w:tcPr>
          <w:p w14:paraId="4D050000">
            <w:pPr>
              <w:spacing w:after="0" w:before="0"/>
              <w:ind w:firstLine="0" w:left="0"/>
              <w:jc w:val="left"/>
            </w:pPr>
            <w:r>
              <w:rPr>
                <w:rFonts w:ascii="Times New Roman" w:hAnsi="Times New Roman"/>
                <w:b w:val="0"/>
                <w:i w:val="0"/>
                <w:color w:val="000000"/>
                <w:sz w:val="24"/>
              </w:rPr>
              <w:t>2.1</w:t>
            </w:r>
          </w:p>
        </w:tc>
        <w:tc>
          <w:tcPr>
            <w:tcW w:type="dxa" w:w="2720"/>
            <w:tcMar>
              <w:top w:type="dxa" w:w="50"/>
              <w:left w:type="dxa" w:w="100"/>
            </w:tcMar>
            <w:vAlign w:val="center"/>
          </w:tcPr>
          <w:p w14:paraId="4E050000">
            <w:pPr>
              <w:spacing w:after="0" w:before="0"/>
              <w:ind w:firstLine="0" w:left="135"/>
              <w:jc w:val="left"/>
            </w:pPr>
            <w:r>
              <w:rPr>
                <w:rFonts w:ascii="Times New Roman" w:hAnsi="Times New Roman"/>
                <w:b w:val="0"/>
                <w:i w:val="0"/>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type="dxa" w:w="1396"/>
            <w:tcMar>
              <w:top w:type="dxa" w:w="50"/>
              <w:left w:type="dxa" w:w="100"/>
            </w:tcMar>
            <w:vAlign w:val="center"/>
          </w:tcPr>
          <w:p w14:paraId="4F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50050000">
            <w:pPr>
              <w:spacing w:after="0" w:before="0"/>
              <w:ind w:firstLine="0" w:left="135"/>
              <w:jc w:val="center"/>
            </w:pPr>
          </w:p>
        </w:tc>
        <w:tc>
          <w:tcPr>
            <w:tcW w:type="dxa" w:w="2553"/>
            <w:tcMar>
              <w:top w:type="dxa" w:w="50"/>
              <w:left w:type="dxa" w:w="100"/>
            </w:tcMar>
            <w:vAlign w:val="center"/>
          </w:tcPr>
          <w:p w14:paraId="51050000">
            <w:pPr>
              <w:spacing w:after="0" w:before="0"/>
              <w:ind w:firstLine="0" w:left="135"/>
              <w:jc w:val="center"/>
            </w:pPr>
          </w:p>
        </w:tc>
        <w:tc>
          <w:tcPr>
            <w:tcW w:type="dxa" w:w="3781"/>
            <w:tcMar>
              <w:top w:type="dxa" w:w="50"/>
              <w:left w:type="dxa" w:w="100"/>
            </w:tcMar>
            <w:vAlign w:val="center"/>
          </w:tcPr>
          <w:p w14:paraId="52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1905"/>
        </w:trPr>
        <w:tc>
          <w:tcPr>
            <w:tcW w:type="dxa" w:w="716"/>
            <w:tcMar>
              <w:top w:type="dxa" w:w="50"/>
              <w:left w:type="dxa" w:w="100"/>
            </w:tcMar>
            <w:vAlign w:val="center"/>
          </w:tcPr>
          <w:p w14:paraId="53050000">
            <w:pPr>
              <w:spacing w:after="0" w:before="0"/>
              <w:ind w:firstLine="0" w:left="0"/>
              <w:jc w:val="left"/>
            </w:pPr>
            <w:r>
              <w:rPr>
                <w:rFonts w:ascii="Times New Roman" w:hAnsi="Times New Roman"/>
                <w:b w:val="0"/>
                <w:i w:val="0"/>
                <w:color w:val="000000"/>
                <w:sz w:val="24"/>
              </w:rPr>
              <w:t>2.2</w:t>
            </w:r>
          </w:p>
        </w:tc>
        <w:tc>
          <w:tcPr>
            <w:tcW w:type="dxa" w:w="2720"/>
            <w:tcMar>
              <w:top w:type="dxa" w:w="50"/>
              <w:left w:type="dxa" w:w="100"/>
            </w:tcMar>
            <w:vAlign w:val="center"/>
          </w:tcPr>
          <w:p w14:paraId="54050000">
            <w:pPr>
              <w:spacing w:after="0" w:before="0"/>
              <w:ind w:firstLine="0" w:left="135"/>
              <w:jc w:val="left"/>
            </w:pPr>
            <w:r>
              <w:rPr>
                <w:rFonts w:ascii="Times New Roman" w:hAnsi="Times New Roman"/>
                <w:b w:val="0"/>
                <w:i w:val="0"/>
                <w:color w:val="000000"/>
                <w:sz w:val="24"/>
              </w:rPr>
              <w:t>Г. Р. Державин. Стихотворения (два по выбору).Например, «Властителям и судиям», «Памятник» и др.</w:t>
            </w:r>
          </w:p>
        </w:tc>
        <w:tc>
          <w:tcPr>
            <w:tcW w:type="dxa" w:w="1396"/>
            <w:tcMar>
              <w:top w:type="dxa" w:w="50"/>
              <w:left w:type="dxa" w:w="100"/>
            </w:tcMar>
            <w:vAlign w:val="center"/>
          </w:tcPr>
          <w:p w14:paraId="55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56050000">
            <w:pPr>
              <w:spacing w:after="0" w:before="0"/>
              <w:ind w:firstLine="0" w:left="135"/>
              <w:jc w:val="center"/>
            </w:pPr>
          </w:p>
        </w:tc>
        <w:tc>
          <w:tcPr>
            <w:tcW w:type="dxa" w:w="2553"/>
            <w:tcMar>
              <w:top w:type="dxa" w:w="50"/>
              <w:left w:type="dxa" w:w="100"/>
            </w:tcMar>
            <w:vAlign w:val="center"/>
          </w:tcPr>
          <w:p w14:paraId="57050000">
            <w:pPr>
              <w:spacing w:after="0" w:before="0"/>
              <w:ind w:firstLine="0" w:left="135"/>
              <w:jc w:val="center"/>
            </w:pPr>
          </w:p>
        </w:tc>
        <w:tc>
          <w:tcPr>
            <w:tcW w:type="dxa" w:w="3781"/>
            <w:tcMar>
              <w:top w:type="dxa" w:w="50"/>
              <w:left w:type="dxa" w:w="100"/>
            </w:tcMar>
            <w:vAlign w:val="center"/>
          </w:tcPr>
          <w:p w14:paraId="58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825"/>
        </w:trPr>
        <w:tc>
          <w:tcPr>
            <w:tcW w:type="dxa" w:w="716"/>
            <w:tcMar>
              <w:top w:type="dxa" w:w="50"/>
              <w:left w:type="dxa" w:w="100"/>
            </w:tcMar>
            <w:vAlign w:val="center"/>
          </w:tcPr>
          <w:p w14:paraId="59050000">
            <w:pPr>
              <w:spacing w:after="0" w:before="0"/>
              <w:ind w:firstLine="0" w:left="0"/>
              <w:jc w:val="left"/>
            </w:pPr>
            <w:r>
              <w:rPr>
                <w:rFonts w:ascii="Times New Roman" w:hAnsi="Times New Roman"/>
                <w:b w:val="0"/>
                <w:i w:val="0"/>
                <w:color w:val="000000"/>
                <w:sz w:val="24"/>
              </w:rPr>
              <w:t>2.3</w:t>
            </w:r>
          </w:p>
        </w:tc>
        <w:tc>
          <w:tcPr>
            <w:tcW w:type="dxa" w:w="2720"/>
            <w:tcMar>
              <w:top w:type="dxa" w:w="50"/>
              <w:left w:type="dxa" w:w="100"/>
            </w:tcMar>
            <w:vAlign w:val="center"/>
          </w:tcPr>
          <w:p w14:paraId="5A050000">
            <w:pPr>
              <w:spacing w:after="0" w:before="0"/>
              <w:ind w:firstLine="0" w:left="135"/>
              <w:jc w:val="left"/>
            </w:pPr>
            <w:r>
              <w:rPr>
                <w:rFonts w:ascii="Times New Roman" w:hAnsi="Times New Roman"/>
                <w:b w:val="0"/>
                <w:i w:val="0"/>
                <w:color w:val="000000"/>
                <w:sz w:val="24"/>
              </w:rPr>
              <w:t>Н. М. Карамзин. Повесть «Бедная Лиза»</w:t>
            </w:r>
          </w:p>
        </w:tc>
        <w:tc>
          <w:tcPr>
            <w:tcW w:type="dxa" w:w="1396"/>
            <w:tcMar>
              <w:top w:type="dxa" w:w="50"/>
              <w:left w:type="dxa" w:w="100"/>
            </w:tcMar>
            <w:vAlign w:val="center"/>
          </w:tcPr>
          <w:p w14:paraId="5B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5C050000">
            <w:pPr>
              <w:spacing w:after="0" w:before="0"/>
              <w:ind w:firstLine="0" w:left="135"/>
              <w:jc w:val="center"/>
            </w:pPr>
          </w:p>
        </w:tc>
        <w:tc>
          <w:tcPr>
            <w:tcW w:type="dxa" w:w="2553"/>
            <w:tcMar>
              <w:top w:type="dxa" w:w="50"/>
              <w:left w:type="dxa" w:w="100"/>
            </w:tcMar>
            <w:vAlign w:val="center"/>
          </w:tcPr>
          <w:p w14:paraId="5D050000">
            <w:pPr>
              <w:spacing w:after="0" w:before="0"/>
              <w:ind w:firstLine="0" w:left="135"/>
              <w:jc w:val="center"/>
            </w:pPr>
          </w:p>
        </w:tc>
        <w:tc>
          <w:tcPr>
            <w:tcW w:type="dxa" w:w="3781"/>
            <w:tcMar>
              <w:top w:type="dxa" w:w="50"/>
              <w:left w:type="dxa" w:w="100"/>
            </w:tcMar>
            <w:vAlign w:val="center"/>
          </w:tcPr>
          <w:p w14:paraId="5E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5F05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60050000">
            <w:pPr>
              <w:spacing w:after="0" w:before="0"/>
              <w:ind w:firstLine="0" w:left="135"/>
              <w:jc w:val="center"/>
            </w:pPr>
            <w:r>
              <w:rPr>
                <w:rFonts w:ascii="Times New Roman" w:hAnsi="Times New Roman"/>
                <w:b w:val="0"/>
                <w:i w:val="0"/>
                <w:color w:val="000000"/>
                <w:sz w:val="24"/>
              </w:rPr>
              <w:t xml:space="preserve"> 6 </w:t>
            </w:r>
          </w:p>
        </w:tc>
        <w:tc>
          <w:tcPr>
            <w:tcW w:type="dxa" w:w="8762"/>
            <w:gridSpan w:val="3"/>
            <w:tcMar>
              <w:top w:type="dxa" w:w="50"/>
              <w:left w:type="dxa" w:w="100"/>
            </w:tcMar>
            <w:vAlign w:val="center"/>
          </w:tcPr>
          <w:p w14:paraId="61050000">
            <w:pPr>
              <w:ind/>
              <w:jc w:val="left"/>
            </w:pPr>
          </w:p>
        </w:tc>
      </w:tr>
      <w:tr>
        <w:trPr>
          <w:trHeight w:hRule="atLeast" w:val="300"/>
        </w:trPr>
        <w:tc>
          <w:tcPr>
            <w:tcW w:type="dxa" w:w="13594"/>
            <w:gridSpan w:val="6"/>
            <w:tcMar>
              <w:top w:type="dxa" w:w="50"/>
              <w:left w:type="dxa" w:w="100"/>
            </w:tcMar>
            <w:vAlign w:val="center"/>
          </w:tcPr>
          <w:p w14:paraId="6205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первой половины XIX века</w:t>
            </w:r>
          </w:p>
        </w:tc>
      </w:tr>
      <w:tr>
        <w:trPr>
          <w:trHeight w:hRule="atLeast" w:val="2175"/>
        </w:trPr>
        <w:tc>
          <w:tcPr>
            <w:tcW w:type="dxa" w:w="716"/>
            <w:tcMar>
              <w:top w:type="dxa" w:w="50"/>
              <w:left w:type="dxa" w:w="100"/>
            </w:tcMar>
            <w:vAlign w:val="center"/>
          </w:tcPr>
          <w:p w14:paraId="63050000">
            <w:pPr>
              <w:spacing w:after="0" w:before="0"/>
              <w:ind w:firstLine="0" w:left="0"/>
              <w:jc w:val="left"/>
            </w:pPr>
            <w:r>
              <w:rPr>
                <w:rFonts w:ascii="Times New Roman" w:hAnsi="Times New Roman"/>
                <w:b w:val="0"/>
                <w:i w:val="0"/>
                <w:color w:val="000000"/>
                <w:sz w:val="24"/>
              </w:rPr>
              <w:t>3.1</w:t>
            </w:r>
          </w:p>
        </w:tc>
        <w:tc>
          <w:tcPr>
            <w:tcW w:type="dxa" w:w="2720"/>
            <w:tcMar>
              <w:top w:type="dxa" w:w="50"/>
              <w:left w:type="dxa" w:w="100"/>
            </w:tcMar>
            <w:vAlign w:val="center"/>
          </w:tcPr>
          <w:p w14:paraId="64050000">
            <w:pPr>
              <w:spacing w:after="0" w:before="0"/>
              <w:ind w:firstLine="0" w:left="135"/>
              <w:jc w:val="left"/>
            </w:pPr>
            <w:r>
              <w:rPr>
                <w:rFonts w:ascii="Times New Roman" w:hAnsi="Times New Roman"/>
                <w:b w:val="0"/>
                <w:i w:val="0"/>
                <w:color w:val="000000"/>
                <w:sz w:val="24"/>
              </w:rPr>
              <w:t>В. А. Жуковский. Баллады, элегии. (одна-две по выбору). Например, «Светлана», «Невыразимое», «Море» и др.</w:t>
            </w:r>
          </w:p>
        </w:tc>
        <w:tc>
          <w:tcPr>
            <w:tcW w:type="dxa" w:w="1396"/>
            <w:tcMar>
              <w:top w:type="dxa" w:w="50"/>
              <w:left w:type="dxa" w:w="100"/>
            </w:tcMar>
            <w:vAlign w:val="center"/>
          </w:tcPr>
          <w:p w14:paraId="6505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66050000">
            <w:pPr>
              <w:spacing w:after="0" w:before="0"/>
              <w:ind w:firstLine="0" w:left="135"/>
              <w:jc w:val="center"/>
            </w:pPr>
          </w:p>
        </w:tc>
        <w:tc>
          <w:tcPr>
            <w:tcW w:type="dxa" w:w="2553"/>
            <w:tcMar>
              <w:top w:type="dxa" w:w="50"/>
              <w:left w:type="dxa" w:w="100"/>
            </w:tcMar>
            <w:vAlign w:val="center"/>
          </w:tcPr>
          <w:p w14:paraId="67050000">
            <w:pPr>
              <w:spacing w:after="0" w:before="0"/>
              <w:ind w:firstLine="0" w:left="135"/>
              <w:jc w:val="center"/>
            </w:pPr>
          </w:p>
        </w:tc>
        <w:tc>
          <w:tcPr>
            <w:tcW w:type="dxa" w:w="3781"/>
            <w:tcMar>
              <w:top w:type="dxa" w:w="50"/>
              <w:left w:type="dxa" w:w="100"/>
            </w:tcMar>
            <w:vAlign w:val="center"/>
          </w:tcPr>
          <w:p w14:paraId="68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825"/>
        </w:trPr>
        <w:tc>
          <w:tcPr>
            <w:tcW w:type="dxa" w:w="716"/>
            <w:tcMar>
              <w:top w:type="dxa" w:w="50"/>
              <w:left w:type="dxa" w:w="100"/>
            </w:tcMar>
            <w:vAlign w:val="center"/>
          </w:tcPr>
          <w:p w14:paraId="69050000">
            <w:pPr>
              <w:spacing w:after="0" w:before="0"/>
              <w:ind w:firstLine="0" w:left="0"/>
              <w:jc w:val="left"/>
            </w:pPr>
            <w:r>
              <w:rPr>
                <w:rFonts w:ascii="Times New Roman" w:hAnsi="Times New Roman"/>
                <w:b w:val="0"/>
                <w:i w:val="0"/>
                <w:color w:val="000000"/>
                <w:sz w:val="24"/>
              </w:rPr>
              <w:t>3.2</w:t>
            </w:r>
          </w:p>
        </w:tc>
        <w:tc>
          <w:tcPr>
            <w:tcW w:type="dxa" w:w="2720"/>
            <w:tcMar>
              <w:top w:type="dxa" w:w="50"/>
              <w:left w:type="dxa" w:w="100"/>
            </w:tcMar>
            <w:vAlign w:val="center"/>
          </w:tcPr>
          <w:p w14:paraId="6A050000">
            <w:pPr>
              <w:spacing w:after="0" w:before="0"/>
              <w:ind w:firstLine="0" w:left="135"/>
              <w:jc w:val="left"/>
            </w:pPr>
            <w:r>
              <w:rPr>
                <w:rFonts w:ascii="Times New Roman" w:hAnsi="Times New Roman"/>
                <w:b w:val="0"/>
                <w:i w:val="0"/>
                <w:color w:val="000000"/>
                <w:sz w:val="24"/>
              </w:rPr>
              <w:t>А. С. Грибоедов. Комедия «Горе от ума»</w:t>
            </w:r>
          </w:p>
        </w:tc>
        <w:tc>
          <w:tcPr>
            <w:tcW w:type="dxa" w:w="1396"/>
            <w:tcMar>
              <w:top w:type="dxa" w:w="50"/>
              <w:left w:type="dxa" w:w="100"/>
            </w:tcMar>
            <w:vAlign w:val="center"/>
          </w:tcPr>
          <w:p w14:paraId="6B050000">
            <w:pPr>
              <w:spacing w:after="0" w:before="0"/>
              <w:ind w:firstLine="0" w:left="135"/>
              <w:jc w:val="center"/>
            </w:pPr>
            <w:r>
              <w:rPr>
                <w:rFonts w:ascii="Times New Roman" w:hAnsi="Times New Roman"/>
                <w:b w:val="0"/>
                <w:i w:val="0"/>
                <w:color w:val="000000"/>
                <w:sz w:val="24"/>
              </w:rPr>
              <w:t xml:space="preserve"> 8 </w:t>
            </w:r>
          </w:p>
        </w:tc>
        <w:tc>
          <w:tcPr>
            <w:tcW w:type="dxa" w:w="2428"/>
            <w:tcMar>
              <w:top w:type="dxa" w:w="50"/>
              <w:left w:type="dxa" w:w="100"/>
            </w:tcMar>
            <w:vAlign w:val="center"/>
          </w:tcPr>
          <w:p w14:paraId="6C050000">
            <w:pPr>
              <w:spacing w:after="0" w:before="0"/>
              <w:ind w:firstLine="0" w:left="135"/>
              <w:jc w:val="center"/>
            </w:pPr>
          </w:p>
        </w:tc>
        <w:tc>
          <w:tcPr>
            <w:tcW w:type="dxa" w:w="2553"/>
            <w:tcMar>
              <w:top w:type="dxa" w:w="50"/>
              <w:left w:type="dxa" w:w="100"/>
            </w:tcMar>
            <w:vAlign w:val="center"/>
          </w:tcPr>
          <w:p w14:paraId="6D050000">
            <w:pPr>
              <w:spacing w:after="0" w:before="0"/>
              <w:ind w:firstLine="0" w:left="135"/>
              <w:jc w:val="center"/>
            </w:pPr>
          </w:p>
        </w:tc>
        <w:tc>
          <w:tcPr>
            <w:tcW w:type="dxa" w:w="3781"/>
            <w:tcMar>
              <w:top w:type="dxa" w:w="50"/>
              <w:left w:type="dxa" w:w="100"/>
            </w:tcMar>
            <w:vAlign w:val="center"/>
          </w:tcPr>
          <w:p w14:paraId="6E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2445"/>
        </w:trPr>
        <w:tc>
          <w:tcPr>
            <w:tcW w:type="dxa" w:w="716"/>
            <w:tcMar>
              <w:top w:type="dxa" w:w="50"/>
              <w:left w:type="dxa" w:w="100"/>
            </w:tcMar>
            <w:vAlign w:val="center"/>
          </w:tcPr>
          <w:p w14:paraId="6F050000">
            <w:pPr>
              <w:spacing w:after="0" w:before="0"/>
              <w:ind w:firstLine="0" w:left="0"/>
              <w:jc w:val="left"/>
            </w:pPr>
            <w:r>
              <w:rPr>
                <w:rFonts w:ascii="Times New Roman" w:hAnsi="Times New Roman"/>
                <w:b w:val="0"/>
                <w:i w:val="0"/>
                <w:color w:val="000000"/>
                <w:sz w:val="24"/>
              </w:rPr>
              <w:t>3.3</w:t>
            </w:r>
          </w:p>
        </w:tc>
        <w:tc>
          <w:tcPr>
            <w:tcW w:type="dxa" w:w="2720"/>
            <w:tcMar>
              <w:top w:type="dxa" w:w="50"/>
              <w:left w:type="dxa" w:w="100"/>
            </w:tcMar>
            <w:vAlign w:val="center"/>
          </w:tcPr>
          <w:p w14:paraId="70050000">
            <w:pPr>
              <w:spacing w:after="0" w:before="0"/>
              <w:ind w:firstLine="0" w:left="135"/>
              <w:jc w:val="left"/>
            </w:pPr>
            <w:r>
              <w:rPr>
                <w:rFonts w:ascii="Times New Roman" w:hAnsi="Times New Roman"/>
                <w:b w:val="0"/>
                <w:i w:val="0"/>
                <w:color w:val="000000"/>
                <w:sz w:val="24"/>
              </w:rPr>
              <w:t>Поэзия пушкинской эпохи. К. Н. Батюшков, А. А. Дельвиг, Н.М.Языков, Е. А. Баратынский (не менее трёх стихотворений по выбору)</w:t>
            </w:r>
          </w:p>
        </w:tc>
        <w:tc>
          <w:tcPr>
            <w:tcW w:type="dxa" w:w="1396"/>
            <w:tcMar>
              <w:top w:type="dxa" w:w="50"/>
              <w:left w:type="dxa" w:w="100"/>
            </w:tcMar>
            <w:vAlign w:val="center"/>
          </w:tcPr>
          <w:p w14:paraId="71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72050000">
            <w:pPr>
              <w:spacing w:after="0" w:before="0"/>
              <w:ind w:firstLine="0" w:left="135"/>
              <w:jc w:val="center"/>
            </w:pPr>
          </w:p>
        </w:tc>
        <w:tc>
          <w:tcPr>
            <w:tcW w:type="dxa" w:w="2553"/>
            <w:tcMar>
              <w:top w:type="dxa" w:w="50"/>
              <w:left w:type="dxa" w:w="100"/>
            </w:tcMar>
            <w:vAlign w:val="center"/>
          </w:tcPr>
          <w:p w14:paraId="73050000">
            <w:pPr>
              <w:spacing w:after="0" w:before="0"/>
              <w:ind w:firstLine="0" w:left="135"/>
              <w:jc w:val="center"/>
            </w:pPr>
          </w:p>
        </w:tc>
        <w:tc>
          <w:tcPr>
            <w:tcW w:type="dxa" w:w="3781"/>
            <w:tcMar>
              <w:top w:type="dxa" w:w="50"/>
              <w:left w:type="dxa" w:w="100"/>
            </w:tcMar>
            <w:vAlign w:val="center"/>
          </w:tcPr>
          <w:p w14:paraId="74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9825"/>
        </w:trPr>
        <w:tc>
          <w:tcPr>
            <w:tcW w:type="dxa" w:w="716"/>
            <w:tcMar>
              <w:top w:type="dxa" w:w="50"/>
              <w:left w:type="dxa" w:w="100"/>
            </w:tcMar>
            <w:vAlign w:val="center"/>
          </w:tcPr>
          <w:p w14:paraId="75050000">
            <w:pPr>
              <w:spacing w:after="0" w:before="0"/>
              <w:ind w:firstLine="0" w:left="0"/>
              <w:jc w:val="left"/>
            </w:pPr>
            <w:r>
              <w:rPr>
                <w:rFonts w:ascii="Times New Roman" w:hAnsi="Times New Roman"/>
                <w:b w:val="0"/>
                <w:i w:val="0"/>
                <w:color w:val="000000"/>
                <w:sz w:val="24"/>
              </w:rPr>
              <w:t>3.4</w:t>
            </w:r>
          </w:p>
        </w:tc>
        <w:tc>
          <w:tcPr>
            <w:tcW w:type="dxa" w:w="2720"/>
            <w:tcMar>
              <w:top w:type="dxa" w:w="50"/>
              <w:left w:type="dxa" w:w="100"/>
            </w:tcMar>
            <w:vAlign w:val="center"/>
          </w:tcPr>
          <w:p w14:paraId="76050000">
            <w:pPr>
              <w:spacing w:after="0" w:before="0"/>
              <w:ind w:firstLine="0" w:left="135"/>
              <w:jc w:val="left"/>
            </w:pPr>
            <w:r>
              <w:rPr>
                <w:rFonts w:ascii="Times New Roman" w:hAnsi="Times New Roman"/>
                <w:b w:val="0"/>
                <w:i w:val="0"/>
                <w:color w:val="000000"/>
                <w:sz w:val="24"/>
              </w:rPr>
              <w:t>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tc>
        <w:tc>
          <w:tcPr>
            <w:tcW w:type="dxa" w:w="1396"/>
            <w:tcMar>
              <w:top w:type="dxa" w:w="50"/>
              <w:left w:type="dxa" w:w="100"/>
            </w:tcMar>
            <w:vAlign w:val="center"/>
          </w:tcPr>
          <w:p w14:paraId="77050000">
            <w:pPr>
              <w:spacing w:after="0" w:before="0"/>
              <w:ind w:firstLine="0" w:left="135"/>
              <w:jc w:val="center"/>
            </w:pPr>
            <w:r>
              <w:rPr>
                <w:rFonts w:ascii="Times New Roman" w:hAnsi="Times New Roman"/>
                <w:b w:val="0"/>
                <w:i w:val="0"/>
                <w:color w:val="000000"/>
                <w:sz w:val="24"/>
              </w:rPr>
              <w:t xml:space="preserve"> 15 </w:t>
            </w:r>
          </w:p>
        </w:tc>
        <w:tc>
          <w:tcPr>
            <w:tcW w:type="dxa" w:w="2428"/>
            <w:tcMar>
              <w:top w:type="dxa" w:w="50"/>
              <w:left w:type="dxa" w:w="100"/>
            </w:tcMar>
            <w:vAlign w:val="center"/>
          </w:tcPr>
          <w:p w14:paraId="78050000">
            <w:pPr>
              <w:spacing w:after="0" w:before="0"/>
              <w:ind w:firstLine="0" w:left="135"/>
              <w:jc w:val="center"/>
            </w:pPr>
          </w:p>
        </w:tc>
        <w:tc>
          <w:tcPr>
            <w:tcW w:type="dxa" w:w="2553"/>
            <w:tcMar>
              <w:top w:type="dxa" w:w="50"/>
              <w:left w:type="dxa" w:w="100"/>
            </w:tcMar>
            <w:vAlign w:val="center"/>
          </w:tcPr>
          <w:p w14:paraId="79050000">
            <w:pPr>
              <w:spacing w:after="0" w:before="0"/>
              <w:ind w:firstLine="0" w:left="135"/>
              <w:jc w:val="center"/>
            </w:pPr>
          </w:p>
        </w:tc>
        <w:tc>
          <w:tcPr>
            <w:tcW w:type="dxa" w:w="3781"/>
            <w:tcMar>
              <w:top w:type="dxa" w:w="50"/>
              <w:left w:type="dxa" w:w="100"/>
            </w:tcMar>
            <w:vAlign w:val="center"/>
          </w:tcPr>
          <w:p w14:paraId="7A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8610"/>
        </w:trPr>
        <w:tc>
          <w:tcPr>
            <w:tcW w:type="dxa" w:w="716"/>
            <w:tcMar>
              <w:top w:type="dxa" w:w="50"/>
              <w:left w:type="dxa" w:w="100"/>
            </w:tcMar>
            <w:vAlign w:val="center"/>
          </w:tcPr>
          <w:p w14:paraId="7B050000">
            <w:pPr>
              <w:spacing w:after="0" w:before="0"/>
              <w:ind w:firstLine="0" w:left="0"/>
              <w:jc w:val="left"/>
            </w:pPr>
            <w:r>
              <w:rPr>
                <w:rFonts w:ascii="Times New Roman" w:hAnsi="Times New Roman"/>
                <w:b w:val="0"/>
                <w:i w:val="0"/>
                <w:color w:val="000000"/>
                <w:sz w:val="24"/>
              </w:rPr>
              <w:t>3.5</w:t>
            </w:r>
          </w:p>
        </w:tc>
        <w:tc>
          <w:tcPr>
            <w:tcW w:type="dxa" w:w="2720"/>
            <w:tcMar>
              <w:top w:type="dxa" w:w="50"/>
              <w:left w:type="dxa" w:w="100"/>
            </w:tcMar>
            <w:vAlign w:val="center"/>
          </w:tcPr>
          <w:p w14:paraId="7C050000">
            <w:pPr>
              <w:spacing w:after="0" w:before="0"/>
              <w:ind w:firstLine="0" w:left="135"/>
              <w:jc w:val="left"/>
            </w:pPr>
            <w:r>
              <w:rPr>
                <w:rFonts w:ascii="Times New Roman" w:hAnsi="Times New Roman"/>
                <w:b w:val="0"/>
                <w:i w:val="0"/>
                <w:color w:val="000000"/>
                <w:sz w:val="24"/>
              </w:rPr>
              <w:t>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type="dxa" w:w="1396"/>
            <w:tcMar>
              <w:top w:type="dxa" w:w="50"/>
              <w:left w:type="dxa" w:w="100"/>
            </w:tcMar>
            <w:vAlign w:val="center"/>
          </w:tcPr>
          <w:p w14:paraId="7D050000">
            <w:pPr>
              <w:spacing w:after="0" w:before="0"/>
              <w:ind w:firstLine="0" w:left="135"/>
              <w:jc w:val="center"/>
            </w:pPr>
            <w:r>
              <w:rPr>
                <w:rFonts w:ascii="Times New Roman" w:hAnsi="Times New Roman"/>
                <w:b w:val="0"/>
                <w:i w:val="0"/>
                <w:color w:val="000000"/>
                <w:sz w:val="24"/>
              </w:rPr>
              <w:t xml:space="preserve"> 11 </w:t>
            </w:r>
          </w:p>
        </w:tc>
        <w:tc>
          <w:tcPr>
            <w:tcW w:type="dxa" w:w="2428"/>
            <w:tcMar>
              <w:top w:type="dxa" w:w="50"/>
              <w:left w:type="dxa" w:w="100"/>
            </w:tcMar>
            <w:vAlign w:val="center"/>
          </w:tcPr>
          <w:p w14:paraId="7E050000">
            <w:pPr>
              <w:spacing w:after="0" w:before="0"/>
              <w:ind w:firstLine="0" w:left="135"/>
              <w:jc w:val="center"/>
            </w:pPr>
          </w:p>
        </w:tc>
        <w:tc>
          <w:tcPr>
            <w:tcW w:type="dxa" w:w="2553"/>
            <w:tcMar>
              <w:top w:type="dxa" w:w="50"/>
              <w:left w:type="dxa" w:w="100"/>
            </w:tcMar>
            <w:vAlign w:val="center"/>
          </w:tcPr>
          <w:p w14:paraId="7F050000">
            <w:pPr>
              <w:spacing w:after="0" w:before="0"/>
              <w:ind w:firstLine="0" w:left="135"/>
              <w:jc w:val="center"/>
            </w:pPr>
          </w:p>
        </w:tc>
        <w:tc>
          <w:tcPr>
            <w:tcW w:type="dxa" w:w="3781"/>
            <w:tcMar>
              <w:top w:type="dxa" w:w="50"/>
              <w:left w:type="dxa" w:w="100"/>
            </w:tcMar>
            <w:vAlign w:val="center"/>
          </w:tcPr>
          <w:p w14:paraId="80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555"/>
        </w:trPr>
        <w:tc>
          <w:tcPr>
            <w:tcW w:type="dxa" w:w="716"/>
            <w:tcMar>
              <w:top w:type="dxa" w:w="50"/>
              <w:left w:type="dxa" w:w="100"/>
            </w:tcMar>
            <w:vAlign w:val="center"/>
          </w:tcPr>
          <w:p w14:paraId="81050000">
            <w:pPr>
              <w:spacing w:after="0" w:before="0"/>
              <w:ind w:firstLine="0" w:left="0"/>
              <w:jc w:val="left"/>
            </w:pPr>
            <w:r>
              <w:rPr>
                <w:rFonts w:ascii="Times New Roman" w:hAnsi="Times New Roman"/>
                <w:b w:val="0"/>
                <w:i w:val="0"/>
                <w:color w:val="000000"/>
                <w:sz w:val="24"/>
              </w:rPr>
              <w:t>3.6</w:t>
            </w:r>
          </w:p>
        </w:tc>
        <w:tc>
          <w:tcPr>
            <w:tcW w:type="dxa" w:w="2720"/>
            <w:tcMar>
              <w:top w:type="dxa" w:w="50"/>
              <w:left w:type="dxa" w:w="100"/>
            </w:tcMar>
            <w:vAlign w:val="center"/>
          </w:tcPr>
          <w:p w14:paraId="82050000">
            <w:pPr>
              <w:spacing w:after="0" w:before="0"/>
              <w:ind w:firstLine="0" w:left="135"/>
              <w:jc w:val="left"/>
            </w:pPr>
            <w:r>
              <w:rPr>
                <w:rFonts w:ascii="Times New Roman" w:hAnsi="Times New Roman"/>
                <w:b w:val="0"/>
                <w:i w:val="0"/>
                <w:color w:val="000000"/>
                <w:sz w:val="24"/>
              </w:rPr>
              <w:t>Н. В. Гоголь. Поэма «Мёртвые души»</w:t>
            </w:r>
          </w:p>
        </w:tc>
        <w:tc>
          <w:tcPr>
            <w:tcW w:type="dxa" w:w="1396"/>
            <w:tcMar>
              <w:top w:type="dxa" w:w="50"/>
              <w:left w:type="dxa" w:w="100"/>
            </w:tcMar>
            <w:vAlign w:val="center"/>
          </w:tcPr>
          <w:p w14:paraId="83050000">
            <w:pPr>
              <w:spacing w:after="0" w:before="0"/>
              <w:ind w:firstLine="0" w:left="135"/>
              <w:jc w:val="center"/>
            </w:pPr>
            <w:r>
              <w:rPr>
                <w:rFonts w:ascii="Times New Roman" w:hAnsi="Times New Roman"/>
                <w:b w:val="0"/>
                <w:i w:val="0"/>
                <w:color w:val="000000"/>
                <w:sz w:val="24"/>
              </w:rPr>
              <w:t xml:space="preserve"> 8 </w:t>
            </w:r>
          </w:p>
        </w:tc>
        <w:tc>
          <w:tcPr>
            <w:tcW w:type="dxa" w:w="2428"/>
            <w:tcMar>
              <w:top w:type="dxa" w:w="50"/>
              <w:left w:type="dxa" w:w="100"/>
            </w:tcMar>
            <w:vAlign w:val="center"/>
          </w:tcPr>
          <w:p w14:paraId="84050000">
            <w:pPr>
              <w:spacing w:after="0" w:before="0"/>
              <w:ind w:firstLine="0" w:left="135"/>
              <w:jc w:val="center"/>
            </w:pPr>
          </w:p>
        </w:tc>
        <w:tc>
          <w:tcPr>
            <w:tcW w:type="dxa" w:w="2553"/>
            <w:tcMar>
              <w:top w:type="dxa" w:w="50"/>
              <w:left w:type="dxa" w:w="100"/>
            </w:tcMar>
            <w:vAlign w:val="center"/>
          </w:tcPr>
          <w:p w14:paraId="85050000">
            <w:pPr>
              <w:spacing w:after="0" w:before="0"/>
              <w:ind w:firstLine="0" w:left="135"/>
              <w:jc w:val="center"/>
            </w:pPr>
          </w:p>
        </w:tc>
        <w:tc>
          <w:tcPr>
            <w:tcW w:type="dxa" w:w="3781"/>
            <w:tcMar>
              <w:top w:type="dxa" w:w="50"/>
              <w:left w:type="dxa" w:w="100"/>
            </w:tcMar>
            <w:vAlign w:val="center"/>
          </w:tcPr>
          <w:p w14:paraId="86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4500"/>
        </w:trPr>
        <w:tc>
          <w:tcPr>
            <w:tcW w:type="dxa" w:w="716"/>
            <w:tcMar>
              <w:top w:type="dxa" w:w="50"/>
              <w:left w:type="dxa" w:w="100"/>
            </w:tcMar>
            <w:vAlign w:val="center"/>
          </w:tcPr>
          <w:p w14:paraId="87050000">
            <w:pPr>
              <w:spacing w:after="0" w:before="0"/>
              <w:ind w:firstLine="0" w:left="0"/>
              <w:jc w:val="left"/>
            </w:pPr>
            <w:r>
              <w:rPr>
                <w:rFonts w:ascii="Times New Roman" w:hAnsi="Times New Roman"/>
                <w:b w:val="0"/>
                <w:i w:val="0"/>
                <w:color w:val="000000"/>
                <w:sz w:val="24"/>
              </w:rPr>
              <w:t>3.7</w:t>
            </w:r>
          </w:p>
        </w:tc>
        <w:tc>
          <w:tcPr>
            <w:tcW w:type="dxa" w:w="2720"/>
            <w:tcMar>
              <w:top w:type="dxa" w:w="50"/>
              <w:left w:type="dxa" w:w="100"/>
            </w:tcMar>
            <w:vAlign w:val="center"/>
          </w:tcPr>
          <w:p w14:paraId="88050000">
            <w:pPr>
              <w:spacing w:after="0" w:before="0"/>
              <w:ind w:firstLine="0" w:left="135"/>
              <w:jc w:val="left"/>
            </w:pPr>
            <w:r>
              <w:rPr>
                <w:rFonts w:ascii="Times New Roman" w:hAnsi="Times New Roman"/>
                <w:b w:val="0"/>
                <w:i w:val="0"/>
                <w:color w:val="000000"/>
                <w:sz w:val="24"/>
              </w:rPr>
              <w:t>Отечественная проза первой половины XIX в. (одно произведение по выбору).Например, «Лафертовская маковница» Антония Погорельского, «Часы и зеркало» А. А. Бестужева-Марлинского, «Кто виноват?» (главы по выбору) А. И. Герцена и др.</w:t>
            </w:r>
          </w:p>
        </w:tc>
        <w:tc>
          <w:tcPr>
            <w:tcW w:type="dxa" w:w="1396"/>
            <w:tcMar>
              <w:top w:type="dxa" w:w="50"/>
              <w:left w:type="dxa" w:w="100"/>
            </w:tcMar>
            <w:vAlign w:val="center"/>
          </w:tcPr>
          <w:p w14:paraId="89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8A050000">
            <w:pPr>
              <w:spacing w:after="0" w:before="0"/>
              <w:ind w:firstLine="0" w:left="135"/>
              <w:jc w:val="center"/>
            </w:pPr>
          </w:p>
        </w:tc>
        <w:tc>
          <w:tcPr>
            <w:tcW w:type="dxa" w:w="2553"/>
            <w:tcMar>
              <w:top w:type="dxa" w:w="50"/>
              <w:left w:type="dxa" w:w="100"/>
            </w:tcMar>
            <w:vAlign w:val="center"/>
          </w:tcPr>
          <w:p w14:paraId="8B050000">
            <w:pPr>
              <w:spacing w:after="0" w:before="0"/>
              <w:ind w:firstLine="0" w:left="135"/>
              <w:jc w:val="center"/>
            </w:pPr>
          </w:p>
        </w:tc>
        <w:tc>
          <w:tcPr>
            <w:tcW w:type="dxa" w:w="3781"/>
            <w:tcMar>
              <w:top w:type="dxa" w:w="50"/>
              <w:left w:type="dxa" w:w="100"/>
            </w:tcMar>
            <w:vAlign w:val="center"/>
          </w:tcPr>
          <w:p w14:paraId="8C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8D05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8E050000">
            <w:pPr>
              <w:spacing w:after="0" w:before="0"/>
              <w:ind w:firstLine="0" w:left="135"/>
              <w:jc w:val="center"/>
            </w:pPr>
            <w:r>
              <w:rPr>
                <w:rFonts w:ascii="Times New Roman" w:hAnsi="Times New Roman"/>
                <w:b w:val="0"/>
                <w:i w:val="0"/>
                <w:color w:val="000000"/>
                <w:sz w:val="24"/>
              </w:rPr>
              <w:t xml:space="preserve"> 49 </w:t>
            </w:r>
          </w:p>
        </w:tc>
        <w:tc>
          <w:tcPr>
            <w:tcW w:type="dxa" w:w="8762"/>
            <w:gridSpan w:val="3"/>
            <w:tcMar>
              <w:top w:type="dxa" w:w="50"/>
              <w:left w:type="dxa" w:w="100"/>
            </w:tcMar>
            <w:vAlign w:val="center"/>
          </w:tcPr>
          <w:p w14:paraId="8F050000">
            <w:pPr>
              <w:ind/>
              <w:jc w:val="left"/>
            </w:pPr>
          </w:p>
        </w:tc>
      </w:tr>
      <w:tr>
        <w:trPr>
          <w:trHeight w:hRule="atLeast" w:val="300"/>
        </w:trPr>
        <w:tc>
          <w:tcPr>
            <w:tcW w:type="dxa" w:w="13594"/>
            <w:gridSpan w:val="6"/>
            <w:tcMar>
              <w:top w:type="dxa" w:w="50"/>
              <w:left w:type="dxa" w:w="100"/>
            </w:tcMar>
            <w:vAlign w:val="center"/>
          </w:tcPr>
          <w:p w14:paraId="9005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Зарубежная литература</w:t>
            </w:r>
          </w:p>
        </w:tc>
      </w:tr>
      <w:tr>
        <w:trPr>
          <w:trHeight w:hRule="atLeast" w:val="1635"/>
        </w:trPr>
        <w:tc>
          <w:tcPr>
            <w:tcW w:type="dxa" w:w="716"/>
            <w:tcMar>
              <w:top w:type="dxa" w:w="50"/>
              <w:left w:type="dxa" w:w="100"/>
            </w:tcMar>
            <w:vAlign w:val="center"/>
          </w:tcPr>
          <w:p w14:paraId="91050000">
            <w:pPr>
              <w:spacing w:after="0" w:before="0"/>
              <w:ind w:firstLine="0" w:left="0"/>
              <w:jc w:val="left"/>
            </w:pPr>
            <w:r>
              <w:rPr>
                <w:rFonts w:ascii="Times New Roman" w:hAnsi="Times New Roman"/>
                <w:b w:val="0"/>
                <w:i w:val="0"/>
                <w:color w:val="000000"/>
                <w:sz w:val="24"/>
              </w:rPr>
              <w:t>4.1</w:t>
            </w:r>
          </w:p>
        </w:tc>
        <w:tc>
          <w:tcPr>
            <w:tcW w:type="dxa" w:w="2720"/>
            <w:tcMar>
              <w:top w:type="dxa" w:w="50"/>
              <w:left w:type="dxa" w:w="100"/>
            </w:tcMar>
            <w:vAlign w:val="center"/>
          </w:tcPr>
          <w:p w14:paraId="92050000">
            <w:pPr>
              <w:spacing w:after="0" w:before="0"/>
              <w:ind w:firstLine="0" w:left="135"/>
              <w:jc w:val="left"/>
            </w:pPr>
            <w:r>
              <w:rPr>
                <w:rFonts w:ascii="Times New Roman" w:hAnsi="Times New Roman"/>
                <w:b w:val="0"/>
                <w:i w:val="0"/>
                <w:color w:val="000000"/>
                <w:sz w:val="24"/>
              </w:rPr>
              <w:t>Данте. «Божественная комедия» (не менее двух фрагментов по выбору)</w:t>
            </w:r>
          </w:p>
        </w:tc>
        <w:tc>
          <w:tcPr>
            <w:tcW w:type="dxa" w:w="1396"/>
            <w:tcMar>
              <w:top w:type="dxa" w:w="50"/>
              <w:left w:type="dxa" w:w="100"/>
            </w:tcMar>
            <w:vAlign w:val="center"/>
          </w:tcPr>
          <w:p w14:paraId="93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94050000">
            <w:pPr>
              <w:spacing w:after="0" w:before="0"/>
              <w:ind w:firstLine="0" w:left="135"/>
              <w:jc w:val="center"/>
            </w:pPr>
          </w:p>
        </w:tc>
        <w:tc>
          <w:tcPr>
            <w:tcW w:type="dxa" w:w="2553"/>
            <w:tcMar>
              <w:top w:type="dxa" w:w="50"/>
              <w:left w:type="dxa" w:w="100"/>
            </w:tcMar>
            <w:vAlign w:val="center"/>
          </w:tcPr>
          <w:p w14:paraId="95050000">
            <w:pPr>
              <w:spacing w:after="0" w:before="0"/>
              <w:ind w:firstLine="0" w:left="135"/>
              <w:jc w:val="center"/>
            </w:pPr>
          </w:p>
        </w:tc>
        <w:tc>
          <w:tcPr>
            <w:tcW w:type="dxa" w:w="3781"/>
            <w:tcMar>
              <w:top w:type="dxa" w:w="50"/>
              <w:left w:type="dxa" w:w="100"/>
            </w:tcMar>
            <w:vAlign w:val="center"/>
          </w:tcPr>
          <w:p w14:paraId="96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1365"/>
        </w:trPr>
        <w:tc>
          <w:tcPr>
            <w:tcW w:type="dxa" w:w="716"/>
            <w:tcMar>
              <w:top w:type="dxa" w:w="50"/>
              <w:left w:type="dxa" w:w="100"/>
            </w:tcMar>
            <w:vAlign w:val="center"/>
          </w:tcPr>
          <w:p w14:paraId="97050000">
            <w:pPr>
              <w:spacing w:after="0" w:before="0"/>
              <w:ind w:firstLine="0" w:left="0"/>
              <w:jc w:val="left"/>
            </w:pPr>
            <w:r>
              <w:rPr>
                <w:rFonts w:ascii="Times New Roman" w:hAnsi="Times New Roman"/>
                <w:b w:val="0"/>
                <w:i w:val="0"/>
                <w:color w:val="000000"/>
                <w:sz w:val="24"/>
              </w:rPr>
              <w:t>4.2</w:t>
            </w:r>
          </w:p>
        </w:tc>
        <w:tc>
          <w:tcPr>
            <w:tcW w:type="dxa" w:w="2720"/>
            <w:tcMar>
              <w:top w:type="dxa" w:w="50"/>
              <w:left w:type="dxa" w:w="100"/>
            </w:tcMar>
            <w:vAlign w:val="center"/>
          </w:tcPr>
          <w:p w14:paraId="98050000">
            <w:pPr>
              <w:spacing w:after="0" w:before="0"/>
              <w:ind w:firstLine="0" w:left="135"/>
              <w:jc w:val="left"/>
            </w:pPr>
            <w:r>
              <w:rPr>
                <w:rFonts w:ascii="Times New Roman" w:hAnsi="Times New Roman"/>
                <w:b w:val="0"/>
                <w:i w:val="0"/>
                <w:color w:val="000000"/>
                <w:sz w:val="24"/>
              </w:rPr>
              <w:t>У. Шекспир. Трагедия «Гамлет» (фрагменты по выбору)</w:t>
            </w:r>
          </w:p>
        </w:tc>
        <w:tc>
          <w:tcPr>
            <w:tcW w:type="dxa" w:w="1396"/>
            <w:tcMar>
              <w:top w:type="dxa" w:w="50"/>
              <w:left w:type="dxa" w:w="100"/>
            </w:tcMar>
            <w:vAlign w:val="center"/>
          </w:tcPr>
          <w:p w14:paraId="99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9A050000">
            <w:pPr>
              <w:spacing w:after="0" w:before="0"/>
              <w:ind w:firstLine="0" w:left="135"/>
              <w:jc w:val="center"/>
            </w:pPr>
          </w:p>
        </w:tc>
        <w:tc>
          <w:tcPr>
            <w:tcW w:type="dxa" w:w="2553"/>
            <w:tcMar>
              <w:top w:type="dxa" w:w="50"/>
              <w:left w:type="dxa" w:w="100"/>
            </w:tcMar>
            <w:vAlign w:val="center"/>
          </w:tcPr>
          <w:p w14:paraId="9B050000">
            <w:pPr>
              <w:spacing w:after="0" w:before="0"/>
              <w:ind w:firstLine="0" w:left="135"/>
              <w:jc w:val="center"/>
            </w:pPr>
          </w:p>
        </w:tc>
        <w:tc>
          <w:tcPr>
            <w:tcW w:type="dxa" w:w="3781"/>
            <w:tcMar>
              <w:top w:type="dxa" w:w="50"/>
              <w:left w:type="dxa" w:w="100"/>
            </w:tcMar>
            <w:vAlign w:val="center"/>
          </w:tcPr>
          <w:p w14:paraId="9C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1365"/>
        </w:trPr>
        <w:tc>
          <w:tcPr>
            <w:tcW w:type="dxa" w:w="716"/>
            <w:tcMar>
              <w:top w:type="dxa" w:w="50"/>
              <w:left w:type="dxa" w:w="100"/>
            </w:tcMar>
            <w:vAlign w:val="center"/>
          </w:tcPr>
          <w:p w14:paraId="9D050000">
            <w:pPr>
              <w:spacing w:after="0" w:before="0"/>
              <w:ind w:firstLine="0" w:left="0"/>
              <w:jc w:val="left"/>
            </w:pPr>
            <w:r>
              <w:rPr>
                <w:rFonts w:ascii="Times New Roman" w:hAnsi="Times New Roman"/>
                <w:b w:val="0"/>
                <w:i w:val="0"/>
                <w:color w:val="000000"/>
                <w:sz w:val="24"/>
              </w:rPr>
              <w:t>4.3</w:t>
            </w:r>
          </w:p>
        </w:tc>
        <w:tc>
          <w:tcPr>
            <w:tcW w:type="dxa" w:w="2720"/>
            <w:tcMar>
              <w:top w:type="dxa" w:w="50"/>
              <w:left w:type="dxa" w:w="100"/>
            </w:tcMar>
            <w:vAlign w:val="center"/>
          </w:tcPr>
          <w:p w14:paraId="9E050000">
            <w:pPr>
              <w:spacing w:after="0" w:before="0"/>
              <w:ind w:firstLine="0" w:left="135"/>
              <w:jc w:val="left"/>
            </w:pPr>
            <w:r>
              <w:rPr>
                <w:rFonts w:ascii="Times New Roman" w:hAnsi="Times New Roman"/>
                <w:b w:val="0"/>
                <w:i w:val="0"/>
                <w:color w:val="000000"/>
                <w:sz w:val="24"/>
              </w:rPr>
              <w:t>И.В. Гёте. Трагедия «Фауст» (не менее двух фрагментов по выбору).</w:t>
            </w:r>
          </w:p>
        </w:tc>
        <w:tc>
          <w:tcPr>
            <w:tcW w:type="dxa" w:w="1396"/>
            <w:tcMar>
              <w:top w:type="dxa" w:w="50"/>
              <w:left w:type="dxa" w:w="100"/>
            </w:tcMar>
            <w:vAlign w:val="center"/>
          </w:tcPr>
          <w:p w14:paraId="9F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A0050000">
            <w:pPr>
              <w:spacing w:after="0" w:before="0"/>
              <w:ind w:firstLine="0" w:left="135"/>
              <w:jc w:val="center"/>
            </w:pPr>
          </w:p>
        </w:tc>
        <w:tc>
          <w:tcPr>
            <w:tcW w:type="dxa" w:w="2553"/>
            <w:tcMar>
              <w:top w:type="dxa" w:w="50"/>
              <w:left w:type="dxa" w:w="100"/>
            </w:tcMar>
            <w:vAlign w:val="center"/>
          </w:tcPr>
          <w:p w14:paraId="A1050000">
            <w:pPr>
              <w:spacing w:after="0" w:before="0"/>
              <w:ind w:firstLine="0" w:left="135"/>
              <w:jc w:val="center"/>
            </w:pPr>
          </w:p>
        </w:tc>
        <w:tc>
          <w:tcPr>
            <w:tcW w:type="dxa" w:w="3781"/>
            <w:tcMar>
              <w:top w:type="dxa" w:w="50"/>
              <w:left w:type="dxa" w:w="100"/>
            </w:tcMar>
            <w:vAlign w:val="center"/>
          </w:tcPr>
          <w:p w14:paraId="A2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4050"/>
        </w:trPr>
        <w:tc>
          <w:tcPr>
            <w:tcW w:type="dxa" w:w="716"/>
            <w:tcMar>
              <w:top w:type="dxa" w:w="50"/>
              <w:left w:type="dxa" w:w="100"/>
            </w:tcMar>
            <w:vAlign w:val="center"/>
          </w:tcPr>
          <w:p w14:paraId="A3050000">
            <w:pPr>
              <w:spacing w:after="0" w:before="0"/>
              <w:ind w:firstLine="0" w:left="0"/>
              <w:jc w:val="left"/>
            </w:pPr>
            <w:r>
              <w:rPr>
                <w:rFonts w:ascii="Times New Roman" w:hAnsi="Times New Roman"/>
                <w:b w:val="0"/>
                <w:i w:val="0"/>
                <w:color w:val="000000"/>
                <w:sz w:val="24"/>
              </w:rPr>
              <w:t>4.4</w:t>
            </w:r>
          </w:p>
        </w:tc>
        <w:tc>
          <w:tcPr>
            <w:tcW w:type="dxa" w:w="2720"/>
            <w:tcMar>
              <w:top w:type="dxa" w:w="50"/>
              <w:left w:type="dxa" w:w="100"/>
            </w:tcMar>
            <w:vAlign w:val="center"/>
          </w:tcPr>
          <w:p w14:paraId="A4050000">
            <w:pPr>
              <w:spacing w:after="0" w:before="0"/>
              <w:ind w:firstLine="0" w:left="135"/>
              <w:jc w:val="left"/>
            </w:pPr>
            <w:r>
              <w:rPr>
                <w:rFonts w:ascii="Times New Roman" w:hAnsi="Times New Roman"/>
                <w:b w:val="0"/>
                <w:i w:val="0"/>
                <w:color w:val="000000"/>
                <w:sz w:val="24"/>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type="dxa" w:w="1396"/>
            <w:tcMar>
              <w:top w:type="dxa" w:w="50"/>
              <w:left w:type="dxa" w:w="100"/>
            </w:tcMar>
            <w:vAlign w:val="center"/>
          </w:tcPr>
          <w:p w14:paraId="A5050000">
            <w:pPr>
              <w:spacing w:after="0" w:before="0"/>
              <w:ind w:firstLine="0" w:left="135"/>
              <w:jc w:val="center"/>
            </w:pPr>
            <w:r>
              <w:rPr>
                <w:rFonts w:ascii="Times New Roman" w:hAnsi="Times New Roman"/>
                <w:b w:val="0"/>
                <w:i w:val="0"/>
                <w:color w:val="000000"/>
                <w:sz w:val="24"/>
              </w:rPr>
              <w:t xml:space="preserve"> 2 </w:t>
            </w:r>
          </w:p>
        </w:tc>
        <w:tc>
          <w:tcPr>
            <w:tcW w:type="dxa" w:w="2428"/>
            <w:tcMar>
              <w:top w:type="dxa" w:w="50"/>
              <w:left w:type="dxa" w:w="100"/>
            </w:tcMar>
            <w:vAlign w:val="center"/>
          </w:tcPr>
          <w:p w14:paraId="A6050000">
            <w:pPr>
              <w:spacing w:after="0" w:before="0"/>
              <w:ind w:firstLine="0" w:left="135"/>
              <w:jc w:val="center"/>
            </w:pPr>
          </w:p>
        </w:tc>
        <w:tc>
          <w:tcPr>
            <w:tcW w:type="dxa" w:w="2553"/>
            <w:tcMar>
              <w:top w:type="dxa" w:w="50"/>
              <w:left w:type="dxa" w:w="100"/>
            </w:tcMar>
            <w:vAlign w:val="center"/>
          </w:tcPr>
          <w:p w14:paraId="A7050000">
            <w:pPr>
              <w:spacing w:after="0" w:before="0"/>
              <w:ind w:firstLine="0" w:left="135"/>
              <w:jc w:val="center"/>
            </w:pPr>
          </w:p>
        </w:tc>
        <w:tc>
          <w:tcPr>
            <w:tcW w:type="dxa" w:w="3781"/>
            <w:tcMar>
              <w:top w:type="dxa" w:w="50"/>
              <w:left w:type="dxa" w:w="100"/>
            </w:tcMar>
            <w:vAlign w:val="center"/>
          </w:tcPr>
          <w:p w14:paraId="A8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2895"/>
        </w:trPr>
        <w:tc>
          <w:tcPr>
            <w:tcW w:type="dxa" w:w="716"/>
            <w:tcMar>
              <w:top w:type="dxa" w:w="50"/>
              <w:left w:type="dxa" w:w="100"/>
            </w:tcMar>
            <w:vAlign w:val="center"/>
          </w:tcPr>
          <w:p w14:paraId="A9050000">
            <w:pPr>
              <w:spacing w:after="0" w:before="0"/>
              <w:ind w:firstLine="0" w:left="0"/>
              <w:jc w:val="left"/>
            </w:pPr>
            <w:r>
              <w:rPr>
                <w:rFonts w:ascii="Times New Roman" w:hAnsi="Times New Roman"/>
                <w:b w:val="0"/>
                <w:i w:val="0"/>
                <w:color w:val="000000"/>
                <w:sz w:val="24"/>
              </w:rPr>
              <w:t>4.5</w:t>
            </w:r>
          </w:p>
        </w:tc>
        <w:tc>
          <w:tcPr>
            <w:tcW w:type="dxa" w:w="2720"/>
            <w:tcMar>
              <w:top w:type="dxa" w:w="50"/>
              <w:left w:type="dxa" w:w="100"/>
            </w:tcMar>
            <w:vAlign w:val="center"/>
          </w:tcPr>
          <w:p w14:paraId="AA050000">
            <w:pPr>
              <w:spacing w:after="0" w:before="0"/>
              <w:ind w:firstLine="0" w:left="135"/>
              <w:jc w:val="left"/>
            </w:pPr>
            <w:r>
              <w:rPr>
                <w:rFonts w:ascii="Times New Roman" w:hAnsi="Times New Roman"/>
                <w:b w:val="0"/>
                <w:i w:val="0"/>
                <w:color w:val="000000"/>
                <w:sz w:val="24"/>
              </w:rPr>
              <w:t>Зарубежная проза первой половины XIX в. (одно произведение по выбору). Например, произведения Э. Т. А. Гофмана, В. Гюго, В. Скотта и др.</w:t>
            </w:r>
          </w:p>
        </w:tc>
        <w:tc>
          <w:tcPr>
            <w:tcW w:type="dxa" w:w="1396"/>
            <w:tcMar>
              <w:top w:type="dxa" w:w="50"/>
              <w:left w:type="dxa" w:w="100"/>
            </w:tcMar>
            <w:vAlign w:val="center"/>
          </w:tcPr>
          <w:p w14:paraId="AB050000">
            <w:pPr>
              <w:spacing w:after="0" w:before="0"/>
              <w:ind w:firstLine="0" w:left="135"/>
              <w:jc w:val="center"/>
            </w:pPr>
            <w:r>
              <w:rPr>
                <w:rFonts w:ascii="Times New Roman" w:hAnsi="Times New Roman"/>
                <w:b w:val="0"/>
                <w:i w:val="0"/>
                <w:color w:val="000000"/>
                <w:sz w:val="24"/>
              </w:rPr>
              <w:t xml:space="preserve"> 3 </w:t>
            </w:r>
          </w:p>
        </w:tc>
        <w:tc>
          <w:tcPr>
            <w:tcW w:type="dxa" w:w="2428"/>
            <w:tcMar>
              <w:top w:type="dxa" w:w="50"/>
              <w:left w:type="dxa" w:w="100"/>
            </w:tcMar>
            <w:vAlign w:val="center"/>
          </w:tcPr>
          <w:p w14:paraId="AC050000">
            <w:pPr>
              <w:spacing w:after="0" w:before="0"/>
              <w:ind w:firstLine="0" w:left="135"/>
              <w:jc w:val="center"/>
            </w:pPr>
          </w:p>
        </w:tc>
        <w:tc>
          <w:tcPr>
            <w:tcW w:type="dxa" w:w="2553"/>
            <w:tcMar>
              <w:top w:type="dxa" w:w="50"/>
              <w:left w:type="dxa" w:w="100"/>
            </w:tcMar>
            <w:vAlign w:val="center"/>
          </w:tcPr>
          <w:p w14:paraId="AD050000">
            <w:pPr>
              <w:spacing w:after="0" w:before="0"/>
              <w:ind w:firstLine="0" w:left="135"/>
              <w:jc w:val="center"/>
            </w:pPr>
          </w:p>
        </w:tc>
        <w:tc>
          <w:tcPr>
            <w:tcW w:type="dxa" w:w="3781"/>
            <w:tcMar>
              <w:top w:type="dxa" w:w="50"/>
              <w:left w:type="dxa" w:w="100"/>
            </w:tcMar>
            <w:vAlign w:val="center"/>
          </w:tcPr>
          <w:p w14:paraId="AE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300"/>
        </w:trPr>
        <w:tc>
          <w:tcPr>
            <w:tcW w:type="dxa" w:w="3436"/>
            <w:gridSpan w:val="2"/>
            <w:tcMar>
              <w:top w:type="dxa" w:w="50"/>
              <w:left w:type="dxa" w:w="100"/>
            </w:tcMar>
            <w:vAlign w:val="center"/>
          </w:tcPr>
          <w:p w14:paraId="AF050000">
            <w:pPr>
              <w:spacing w:after="0" w:before="0"/>
              <w:ind w:firstLine="0" w:left="135"/>
              <w:jc w:val="left"/>
            </w:pPr>
            <w:r>
              <w:rPr>
                <w:rFonts w:ascii="Times New Roman" w:hAnsi="Times New Roman"/>
                <w:b w:val="0"/>
                <w:i w:val="0"/>
                <w:color w:val="000000"/>
                <w:sz w:val="24"/>
              </w:rPr>
              <w:t>Итого по разделу</w:t>
            </w:r>
          </w:p>
        </w:tc>
        <w:tc>
          <w:tcPr>
            <w:tcW w:type="dxa" w:w="1396"/>
            <w:tcMar>
              <w:top w:type="dxa" w:w="50"/>
              <w:left w:type="dxa" w:w="100"/>
            </w:tcMar>
            <w:vAlign w:val="center"/>
          </w:tcPr>
          <w:p w14:paraId="B0050000">
            <w:pPr>
              <w:spacing w:after="0" w:before="0"/>
              <w:ind w:firstLine="0" w:left="135"/>
              <w:jc w:val="center"/>
            </w:pPr>
            <w:r>
              <w:rPr>
                <w:rFonts w:ascii="Times New Roman" w:hAnsi="Times New Roman"/>
                <w:b w:val="0"/>
                <w:i w:val="0"/>
                <w:color w:val="000000"/>
                <w:sz w:val="24"/>
              </w:rPr>
              <w:t xml:space="preserve"> 11 </w:t>
            </w:r>
          </w:p>
        </w:tc>
        <w:tc>
          <w:tcPr>
            <w:tcW w:type="dxa" w:w="8762"/>
            <w:gridSpan w:val="3"/>
            <w:tcMar>
              <w:top w:type="dxa" w:w="50"/>
              <w:left w:type="dxa" w:w="100"/>
            </w:tcMar>
            <w:vAlign w:val="center"/>
          </w:tcPr>
          <w:p w14:paraId="B1050000">
            <w:pPr>
              <w:ind/>
              <w:jc w:val="left"/>
            </w:pPr>
          </w:p>
        </w:tc>
      </w:tr>
      <w:tr>
        <w:trPr>
          <w:trHeight w:hRule="atLeast" w:val="555"/>
        </w:trPr>
        <w:tc>
          <w:tcPr>
            <w:tcW w:type="dxa" w:w="3436"/>
            <w:gridSpan w:val="2"/>
            <w:tcMar>
              <w:top w:type="dxa" w:w="50"/>
              <w:left w:type="dxa" w:w="100"/>
            </w:tcMar>
            <w:vAlign w:val="center"/>
          </w:tcPr>
          <w:p w14:paraId="B2050000">
            <w:pPr>
              <w:spacing w:after="0" w:before="0"/>
              <w:ind w:firstLine="0" w:left="135"/>
              <w:jc w:val="left"/>
            </w:pPr>
            <w:r>
              <w:rPr>
                <w:rFonts w:ascii="Times New Roman" w:hAnsi="Times New Roman"/>
                <w:b w:val="0"/>
                <w:i w:val="0"/>
                <w:color w:val="000000"/>
                <w:sz w:val="24"/>
              </w:rPr>
              <w:t>Развитие речи</w:t>
            </w:r>
          </w:p>
        </w:tc>
        <w:tc>
          <w:tcPr>
            <w:tcW w:type="dxa" w:w="1396"/>
            <w:tcMar>
              <w:top w:type="dxa" w:w="50"/>
              <w:left w:type="dxa" w:w="100"/>
            </w:tcMar>
            <w:vAlign w:val="center"/>
          </w:tcPr>
          <w:p w14:paraId="B3050000">
            <w:pPr>
              <w:spacing w:after="0" w:before="0"/>
              <w:ind w:firstLine="0" w:left="135"/>
              <w:jc w:val="center"/>
            </w:pPr>
            <w:r>
              <w:rPr>
                <w:rFonts w:ascii="Times New Roman" w:hAnsi="Times New Roman"/>
                <w:b w:val="0"/>
                <w:i w:val="0"/>
                <w:color w:val="000000"/>
                <w:sz w:val="24"/>
              </w:rPr>
              <w:t xml:space="preserve"> 11 </w:t>
            </w:r>
          </w:p>
        </w:tc>
        <w:tc>
          <w:tcPr>
            <w:tcW w:type="dxa" w:w="2428"/>
            <w:tcMar>
              <w:top w:type="dxa" w:w="50"/>
              <w:left w:type="dxa" w:w="100"/>
            </w:tcMar>
            <w:vAlign w:val="center"/>
          </w:tcPr>
          <w:p w14:paraId="B4050000">
            <w:pPr>
              <w:spacing w:after="0" w:before="0"/>
              <w:ind w:firstLine="0" w:left="135"/>
              <w:jc w:val="center"/>
            </w:pPr>
          </w:p>
        </w:tc>
        <w:tc>
          <w:tcPr>
            <w:tcW w:type="dxa" w:w="2553"/>
            <w:tcMar>
              <w:top w:type="dxa" w:w="50"/>
              <w:left w:type="dxa" w:w="100"/>
            </w:tcMar>
            <w:vAlign w:val="center"/>
          </w:tcPr>
          <w:p w14:paraId="B5050000">
            <w:pPr>
              <w:spacing w:after="0" w:before="0"/>
              <w:ind w:firstLine="0" w:left="135"/>
              <w:jc w:val="center"/>
            </w:pPr>
          </w:p>
        </w:tc>
        <w:tc>
          <w:tcPr>
            <w:tcW w:type="dxa" w:w="3781"/>
            <w:tcMar>
              <w:top w:type="dxa" w:w="50"/>
              <w:left w:type="dxa" w:w="100"/>
            </w:tcMar>
            <w:vAlign w:val="center"/>
          </w:tcPr>
          <w:p w14:paraId="B6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B7050000">
            <w:pPr>
              <w:spacing w:after="0" w:before="0"/>
              <w:ind w:firstLine="0" w:left="135"/>
              <w:jc w:val="left"/>
            </w:pPr>
            <w:r>
              <w:rPr>
                <w:rFonts w:ascii="Times New Roman" w:hAnsi="Times New Roman"/>
                <w:b w:val="0"/>
                <w:i w:val="0"/>
                <w:color w:val="000000"/>
                <w:sz w:val="24"/>
              </w:rPr>
              <w:t>Внеклассное чтение</w:t>
            </w:r>
          </w:p>
        </w:tc>
        <w:tc>
          <w:tcPr>
            <w:tcW w:type="dxa" w:w="1396"/>
            <w:tcMar>
              <w:top w:type="dxa" w:w="50"/>
              <w:left w:type="dxa" w:w="100"/>
            </w:tcMar>
            <w:vAlign w:val="center"/>
          </w:tcPr>
          <w:p w14:paraId="B8050000">
            <w:pPr>
              <w:spacing w:after="0" w:before="0"/>
              <w:ind w:firstLine="0" w:left="135"/>
              <w:jc w:val="center"/>
            </w:pPr>
            <w:r>
              <w:rPr>
                <w:rFonts w:ascii="Times New Roman" w:hAnsi="Times New Roman"/>
                <w:b w:val="0"/>
                <w:i w:val="0"/>
                <w:color w:val="000000"/>
                <w:sz w:val="24"/>
              </w:rPr>
              <w:t xml:space="preserve"> 4 </w:t>
            </w:r>
          </w:p>
        </w:tc>
        <w:tc>
          <w:tcPr>
            <w:tcW w:type="dxa" w:w="2428"/>
            <w:tcMar>
              <w:top w:type="dxa" w:w="50"/>
              <w:left w:type="dxa" w:w="100"/>
            </w:tcMar>
            <w:vAlign w:val="center"/>
          </w:tcPr>
          <w:p w14:paraId="B9050000">
            <w:pPr>
              <w:spacing w:after="0" w:before="0"/>
              <w:ind w:firstLine="0" w:left="135"/>
              <w:jc w:val="center"/>
            </w:pPr>
          </w:p>
        </w:tc>
        <w:tc>
          <w:tcPr>
            <w:tcW w:type="dxa" w:w="2553"/>
            <w:tcMar>
              <w:top w:type="dxa" w:w="50"/>
              <w:left w:type="dxa" w:w="100"/>
            </w:tcMar>
            <w:vAlign w:val="center"/>
          </w:tcPr>
          <w:p w14:paraId="BA050000">
            <w:pPr>
              <w:spacing w:after="0" w:before="0"/>
              <w:ind w:firstLine="0" w:left="135"/>
              <w:jc w:val="center"/>
            </w:pPr>
          </w:p>
        </w:tc>
        <w:tc>
          <w:tcPr>
            <w:tcW w:type="dxa" w:w="3781"/>
            <w:tcMar>
              <w:top w:type="dxa" w:w="50"/>
              <w:left w:type="dxa" w:w="100"/>
            </w:tcMar>
            <w:vAlign w:val="center"/>
          </w:tcPr>
          <w:p w14:paraId="BB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BC05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396"/>
            <w:tcMar>
              <w:top w:type="dxa" w:w="50"/>
              <w:left w:type="dxa" w:w="100"/>
            </w:tcMar>
            <w:vAlign w:val="center"/>
          </w:tcPr>
          <w:p w14:paraId="BD050000">
            <w:pPr>
              <w:spacing w:after="0" w:before="0"/>
              <w:ind w:firstLine="0" w:left="135"/>
              <w:jc w:val="center"/>
            </w:pPr>
            <w:r>
              <w:rPr>
                <w:rFonts w:ascii="Times New Roman" w:hAnsi="Times New Roman"/>
                <w:b w:val="0"/>
                <w:i w:val="0"/>
                <w:color w:val="000000"/>
                <w:sz w:val="24"/>
              </w:rPr>
              <w:t xml:space="preserve"> 4 </w:t>
            </w:r>
          </w:p>
        </w:tc>
        <w:tc>
          <w:tcPr>
            <w:tcW w:type="dxa" w:w="2428"/>
            <w:tcMar>
              <w:top w:type="dxa" w:w="50"/>
              <w:left w:type="dxa" w:w="100"/>
            </w:tcMar>
            <w:vAlign w:val="center"/>
          </w:tcPr>
          <w:p w14:paraId="BE050000">
            <w:pPr>
              <w:spacing w:after="0" w:before="0"/>
              <w:ind w:firstLine="0" w:left="135"/>
              <w:jc w:val="center"/>
            </w:pPr>
            <w:r>
              <w:rPr>
                <w:rFonts w:ascii="Times New Roman" w:hAnsi="Times New Roman"/>
                <w:b w:val="0"/>
                <w:i w:val="0"/>
                <w:color w:val="000000"/>
                <w:sz w:val="24"/>
              </w:rPr>
              <w:t xml:space="preserve"> 4 </w:t>
            </w:r>
          </w:p>
        </w:tc>
        <w:tc>
          <w:tcPr>
            <w:tcW w:type="dxa" w:w="2553"/>
            <w:tcMar>
              <w:top w:type="dxa" w:w="50"/>
              <w:left w:type="dxa" w:w="100"/>
            </w:tcMar>
            <w:vAlign w:val="center"/>
          </w:tcPr>
          <w:p w14:paraId="BF050000">
            <w:pPr>
              <w:spacing w:after="0" w:before="0"/>
              <w:ind w:firstLine="0" w:left="135"/>
              <w:jc w:val="center"/>
            </w:pPr>
          </w:p>
        </w:tc>
        <w:tc>
          <w:tcPr>
            <w:tcW w:type="dxa" w:w="3781"/>
            <w:tcMar>
              <w:top w:type="dxa" w:w="50"/>
              <w:left w:type="dxa" w:w="100"/>
            </w:tcMar>
            <w:vAlign w:val="center"/>
          </w:tcPr>
          <w:p w14:paraId="C0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C1050000">
            <w:pPr>
              <w:spacing w:after="0" w:before="0"/>
              <w:ind w:firstLine="0" w:left="135"/>
              <w:jc w:val="left"/>
            </w:pPr>
            <w:r>
              <w:rPr>
                <w:rFonts w:ascii="Times New Roman" w:hAnsi="Times New Roman"/>
                <w:b w:val="0"/>
                <w:i w:val="0"/>
                <w:color w:val="000000"/>
                <w:sz w:val="24"/>
              </w:rPr>
              <w:t>Резервное время</w:t>
            </w:r>
          </w:p>
        </w:tc>
        <w:tc>
          <w:tcPr>
            <w:tcW w:type="dxa" w:w="1396"/>
            <w:tcMar>
              <w:top w:type="dxa" w:w="50"/>
              <w:left w:type="dxa" w:w="100"/>
            </w:tcMar>
            <w:vAlign w:val="center"/>
          </w:tcPr>
          <w:p w14:paraId="C2050000">
            <w:pPr>
              <w:spacing w:after="0" w:before="0"/>
              <w:ind w:firstLine="0" w:left="135"/>
              <w:jc w:val="center"/>
            </w:pPr>
            <w:r>
              <w:rPr>
                <w:rFonts w:ascii="Times New Roman" w:hAnsi="Times New Roman"/>
                <w:b w:val="0"/>
                <w:i w:val="0"/>
                <w:color w:val="000000"/>
                <w:sz w:val="24"/>
              </w:rPr>
              <w:t xml:space="preserve"> 14 </w:t>
            </w:r>
          </w:p>
        </w:tc>
        <w:tc>
          <w:tcPr>
            <w:tcW w:type="dxa" w:w="2428"/>
            <w:tcMar>
              <w:top w:type="dxa" w:w="50"/>
              <w:left w:type="dxa" w:w="100"/>
            </w:tcMar>
            <w:vAlign w:val="center"/>
          </w:tcPr>
          <w:p w14:paraId="C3050000">
            <w:pPr>
              <w:spacing w:after="0" w:before="0"/>
              <w:ind w:firstLine="0" w:left="135"/>
              <w:jc w:val="center"/>
            </w:pPr>
          </w:p>
        </w:tc>
        <w:tc>
          <w:tcPr>
            <w:tcW w:type="dxa" w:w="2553"/>
            <w:tcMar>
              <w:top w:type="dxa" w:w="50"/>
              <w:left w:type="dxa" w:w="100"/>
            </w:tcMar>
            <w:vAlign w:val="center"/>
          </w:tcPr>
          <w:p w14:paraId="C4050000">
            <w:pPr>
              <w:spacing w:after="0" w:before="0"/>
              <w:ind w:firstLine="0" w:left="135"/>
              <w:jc w:val="center"/>
            </w:pPr>
          </w:p>
        </w:tc>
        <w:tc>
          <w:tcPr>
            <w:tcW w:type="dxa" w:w="3781"/>
            <w:tcMar>
              <w:top w:type="dxa" w:w="50"/>
              <w:left w:type="dxa" w:w="100"/>
            </w:tcMar>
            <w:vAlign w:val="center"/>
          </w:tcPr>
          <w:p w14:paraId="C5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"https://m.edsoo.ru/7f41b720"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https://m.edsoo.ru/7f41b720</w:t>
            </w:r>
            <w:r>
              <w:rPr>
                <w:rFonts w:ascii="Times New Roman" w:hAnsi="Times New Roman"/>
                <w:b w:val="0"/>
                <w:i w:val="0"/>
                <w:color w:val="0000FF"/>
                <w:sz w:val="22"/>
                <w:u w:val="single"/>
              </w:rPr>
              <w:fldChar w:fldCharType="end"/>
            </w:r>
          </w:p>
        </w:tc>
      </w:tr>
      <w:tr>
        <w:trPr>
          <w:trHeight w:hRule="atLeast" w:val="555"/>
        </w:trPr>
        <w:tc>
          <w:tcPr>
            <w:tcW w:type="dxa" w:w="3436"/>
            <w:gridSpan w:val="2"/>
            <w:tcMar>
              <w:top w:type="dxa" w:w="50"/>
              <w:left w:type="dxa" w:w="100"/>
            </w:tcMar>
            <w:vAlign w:val="center"/>
          </w:tcPr>
          <w:p w14:paraId="C605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96"/>
            <w:tcMar>
              <w:top w:type="dxa" w:w="50"/>
              <w:left w:type="dxa" w:w="100"/>
            </w:tcMar>
            <w:vAlign w:val="center"/>
          </w:tcPr>
          <w:p w14:paraId="C7050000">
            <w:pPr>
              <w:spacing w:after="0" w:before="0"/>
              <w:ind w:firstLine="0" w:left="135"/>
              <w:jc w:val="center"/>
            </w:pPr>
            <w:r>
              <w:rPr>
                <w:rFonts w:ascii="Times New Roman" w:hAnsi="Times New Roman"/>
                <w:b w:val="0"/>
                <w:i w:val="0"/>
                <w:color w:val="000000"/>
                <w:sz w:val="24"/>
              </w:rPr>
              <w:t xml:space="preserve"> 102 </w:t>
            </w:r>
          </w:p>
        </w:tc>
        <w:tc>
          <w:tcPr>
            <w:tcW w:type="dxa" w:w="2428"/>
            <w:tcMar>
              <w:top w:type="dxa" w:w="50"/>
              <w:left w:type="dxa" w:w="100"/>
            </w:tcMar>
            <w:vAlign w:val="center"/>
          </w:tcPr>
          <w:p w14:paraId="C8050000">
            <w:pPr>
              <w:spacing w:after="0" w:before="0"/>
              <w:ind w:firstLine="0" w:left="135"/>
              <w:jc w:val="center"/>
            </w:pPr>
            <w:r>
              <w:rPr>
                <w:rFonts w:ascii="Times New Roman" w:hAnsi="Times New Roman"/>
                <w:b w:val="0"/>
                <w:i w:val="0"/>
                <w:color w:val="000000"/>
                <w:sz w:val="24"/>
              </w:rPr>
              <w:t xml:space="preserve"> 4 </w:t>
            </w:r>
          </w:p>
        </w:tc>
        <w:tc>
          <w:tcPr>
            <w:tcW w:type="dxa" w:w="2553"/>
            <w:tcMar>
              <w:top w:type="dxa" w:w="50"/>
              <w:left w:type="dxa" w:w="100"/>
            </w:tcMar>
            <w:vAlign w:val="center"/>
          </w:tcPr>
          <w:p w14:paraId="C9050000">
            <w:pPr>
              <w:spacing w:after="0" w:before="0"/>
              <w:ind w:firstLine="0" w:left="135"/>
              <w:jc w:val="center"/>
            </w:pPr>
            <w:r>
              <w:rPr>
                <w:rFonts w:ascii="Times New Roman" w:hAnsi="Times New Roman"/>
                <w:b w:val="0"/>
                <w:i w:val="0"/>
                <w:color w:val="000000"/>
                <w:sz w:val="24"/>
              </w:rPr>
              <w:t xml:space="preserve"> 0 </w:t>
            </w:r>
          </w:p>
        </w:tc>
        <w:tc>
          <w:tcPr>
            <w:tcW w:type="dxa" w:w="3781"/>
            <w:tcMar>
              <w:top w:type="dxa" w:w="50"/>
              <w:left w:type="dxa" w:w="100"/>
            </w:tcMar>
            <w:vAlign w:val="center"/>
          </w:tcPr>
          <w:p w14:paraId="CA050000">
            <w:pPr>
              <w:ind/>
              <w:jc w:val="left"/>
            </w:pPr>
          </w:p>
        </w:tc>
      </w:tr>
    </w:tbl>
    <w:p w14:paraId="CB050000">
      <w:pPr>
        <w:sectPr>
          <w:pgSz w:h="11906" w:w="16383"/>
        </w:sectPr>
      </w:pPr>
    </w:p>
    <w:p w14:paraId="CC050000">
      <w:pPr>
        <w:sectPr>
          <w:pgSz w:h="11906" w:w="16383"/>
        </w:sectPr>
      </w:pPr>
    </w:p>
    <w:p w14:paraId="CD050000">
      <w:pPr>
        <w:spacing w:after="0" w:before="0"/>
        <w:ind w:firstLine="0" w:left="120"/>
        <w:jc w:val="left"/>
      </w:pPr>
      <w:r>
        <w:rPr>
          <w:rFonts w:ascii="Times New Roman" w:hAnsi="Times New Roman"/>
          <w:b w:val="1"/>
          <w:i w:val="0"/>
          <w:color w:val="000000"/>
          <w:sz w:val="28"/>
        </w:rPr>
        <w:t xml:space="preserve"> ПОУРОЧНОЕ ПЛАНИРОВАНИЕ </w:t>
      </w:r>
    </w:p>
    <w:p w14:paraId="CE050000">
      <w:pPr>
        <w:spacing w:after="0" w:before="0"/>
        <w:ind w:firstLine="0" w:left="120"/>
        <w:jc w:val="left"/>
      </w:pPr>
      <w:r>
        <w:rPr>
          <w:rFonts w:ascii="Times New Roman" w:hAnsi="Times New Roman"/>
          <w:b w:val="1"/>
          <w:i w:val="0"/>
          <w:color w:val="000000"/>
          <w:sz w:val="28"/>
        </w:rPr>
        <w:t xml:space="preserve"> 5 КЛАСС </w:t>
      </w:r>
    </w:p>
    <w:tbl>
      <w:tblPr>
        <w:tblStyle w:val="Style_1"/>
        <w:tblBorders>
          <w:top w:sz="4" w:val="single"/>
          <w:left w:sz="4" w:val="single"/>
          <w:bottom w:sz="4" w:val="single"/>
          <w:right w:sz="4" w:val="single"/>
          <w:insideH w:sz="4" w:val="single"/>
          <w:insideV w:sz="4" w:val="single"/>
        </w:tblBorders>
      </w:tblPr>
      <w:tblGrid>
        <w:gridCol w:w="663"/>
        <w:gridCol w:w="2720"/>
        <w:gridCol w:w="1168"/>
        <w:gridCol w:w="2162"/>
        <w:gridCol w:w="2305"/>
        <w:gridCol w:w="1774"/>
        <w:gridCol w:w="2802"/>
      </w:tblGrid>
      <w:tr>
        <w:trPr>
          <w:trHeight w:hRule="atLeast" w:val="300"/>
        </w:trPr>
        <w:tc>
          <w:tcPr>
            <w:tcW w:type="dxa" w:w="663"/>
            <w:vMerge w:val="restart"/>
            <w:tcMar>
              <w:top w:type="dxa" w:w="50"/>
              <w:left w:type="dxa" w:w="100"/>
            </w:tcMar>
            <w:vAlign w:val="center"/>
          </w:tcPr>
          <w:p w14:paraId="CF050000">
            <w:pPr>
              <w:spacing w:after="0" w:before="0"/>
              <w:ind w:firstLine="0" w:left="135"/>
              <w:jc w:val="left"/>
            </w:pPr>
            <w:r>
              <w:rPr>
                <w:rFonts w:ascii="Times New Roman" w:hAnsi="Times New Roman"/>
                <w:b w:val="1"/>
                <w:i w:val="0"/>
                <w:color w:val="000000"/>
                <w:sz w:val="24"/>
              </w:rPr>
              <w:t xml:space="preserve">№ п/п </w:t>
            </w:r>
          </w:p>
          <w:p w14:paraId="D0050000">
            <w:pPr>
              <w:spacing w:after="0" w:before="0"/>
              <w:ind w:firstLine="0" w:left="135"/>
              <w:jc w:val="left"/>
            </w:pPr>
          </w:p>
        </w:tc>
        <w:tc>
          <w:tcPr>
            <w:tcW w:type="dxa" w:w="2720"/>
            <w:vMerge w:val="restart"/>
            <w:tcMar>
              <w:top w:type="dxa" w:w="50"/>
              <w:left w:type="dxa" w:w="100"/>
            </w:tcMar>
            <w:vAlign w:val="center"/>
          </w:tcPr>
          <w:p w14:paraId="D1050000">
            <w:pPr>
              <w:spacing w:after="0" w:before="0"/>
              <w:ind w:firstLine="0" w:left="135"/>
              <w:jc w:val="left"/>
            </w:pPr>
            <w:r>
              <w:rPr>
                <w:rFonts w:ascii="Times New Roman" w:hAnsi="Times New Roman"/>
                <w:b w:val="1"/>
                <w:i w:val="0"/>
                <w:color w:val="000000"/>
                <w:sz w:val="24"/>
              </w:rPr>
              <w:t xml:space="preserve">Тема урока </w:t>
            </w:r>
          </w:p>
          <w:p w14:paraId="D2050000">
            <w:pPr>
              <w:spacing w:after="0" w:before="0"/>
              <w:ind w:firstLine="0" w:left="135"/>
              <w:jc w:val="left"/>
            </w:pPr>
          </w:p>
        </w:tc>
        <w:tc>
          <w:tcPr>
            <w:tcW w:type="dxa" w:w="5635"/>
            <w:gridSpan w:val="3"/>
            <w:tcMar>
              <w:top w:type="dxa" w:w="50"/>
              <w:left w:type="dxa" w:w="100"/>
            </w:tcMar>
            <w:vAlign w:val="center"/>
          </w:tcPr>
          <w:p w14:paraId="D3050000">
            <w:pPr>
              <w:spacing w:after="0" w:before="0"/>
              <w:ind w:firstLine="0" w:left="0"/>
              <w:jc w:val="left"/>
            </w:pPr>
            <w:r>
              <w:rPr>
                <w:rFonts w:ascii="Times New Roman" w:hAnsi="Times New Roman"/>
                <w:b w:val="1"/>
                <w:i w:val="0"/>
                <w:color w:val="000000"/>
                <w:sz w:val="24"/>
              </w:rPr>
              <w:t>Количество часов</w:t>
            </w:r>
          </w:p>
        </w:tc>
        <w:tc>
          <w:tcPr>
            <w:tcW w:type="dxa" w:w="1774"/>
            <w:vMerge w:val="restart"/>
            <w:tcMar>
              <w:top w:type="dxa" w:w="50"/>
              <w:left w:type="dxa" w:w="100"/>
            </w:tcMar>
            <w:vAlign w:val="center"/>
          </w:tcPr>
          <w:p w14:paraId="D4050000">
            <w:pPr>
              <w:spacing w:after="0" w:before="0"/>
              <w:ind w:firstLine="0" w:left="135"/>
              <w:jc w:val="left"/>
            </w:pPr>
            <w:r>
              <w:rPr>
                <w:rFonts w:ascii="Times New Roman" w:hAnsi="Times New Roman"/>
                <w:b w:val="1"/>
                <w:i w:val="0"/>
                <w:color w:val="000000"/>
                <w:sz w:val="24"/>
              </w:rPr>
              <w:t xml:space="preserve">Дата изучения </w:t>
            </w:r>
          </w:p>
          <w:p w14:paraId="D5050000">
            <w:pPr>
              <w:spacing w:after="0" w:before="0"/>
              <w:ind w:firstLine="0" w:left="135"/>
              <w:jc w:val="left"/>
            </w:pPr>
          </w:p>
        </w:tc>
        <w:tc>
          <w:tcPr>
            <w:tcW w:type="dxa" w:w="2802"/>
            <w:vMerge w:val="restart"/>
            <w:tcMar>
              <w:top w:type="dxa" w:w="50"/>
              <w:left w:type="dxa" w:w="100"/>
            </w:tcMar>
            <w:vAlign w:val="center"/>
          </w:tcPr>
          <w:p w14:paraId="D605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D7050000">
            <w:pPr>
              <w:spacing w:after="0" w:before="0"/>
              <w:ind w:firstLine="0" w:left="135"/>
              <w:jc w:val="left"/>
            </w:pPr>
          </w:p>
        </w:tc>
      </w:tr>
      <w:tr>
        <w:trPr>
          <w:trHeight w:hRule="atLeast" w:val="795"/>
        </w:trPr>
        <w:tc>
          <w:tcPr>
            <w:tcW w:type="dxa" w:w="663"/>
            <w:gridSpan w:val="1"/>
            <w:vMerge w:val="continue"/>
            <w:tcMar>
              <w:top w:type="dxa" w:w="50"/>
              <w:left w:type="dxa" w:w="100"/>
            </w:tcMar>
            <w:vAlign w:val="center"/>
          </w:tcPr>
          <w:p/>
        </w:tc>
        <w:tc>
          <w:tcPr>
            <w:tcW w:type="dxa" w:w="2720"/>
            <w:gridSpan w:val="1"/>
            <w:vMerge w:val="continue"/>
            <w:tcMar>
              <w:top w:type="dxa" w:w="50"/>
              <w:left w:type="dxa" w:w="100"/>
            </w:tcMar>
            <w:vAlign w:val="center"/>
          </w:tcPr>
          <w:p/>
        </w:tc>
        <w:tc>
          <w:tcPr>
            <w:tcW w:type="dxa" w:w="1168"/>
            <w:tcMar>
              <w:top w:type="dxa" w:w="50"/>
              <w:left w:type="dxa" w:w="100"/>
            </w:tcMar>
            <w:vAlign w:val="center"/>
          </w:tcPr>
          <w:p w14:paraId="D8050000">
            <w:pPr>
              <w:spacing w:after="0" w:before="0"/>
              <w:ind w:firstLine="0" w:left="135"/>
              <w:jc w:val="left"/>
            </w:pPr>
            <w:r>
              <w:rPr>
                <w:rFonts w:ascii="Times New Roman" w:hAnsi="Times New Roman"/>
                <w:b w:val="1"/>
                <w:i w:val="0"/>
                <w:color w:val="000000"/>
                <w:sz w:val="24"/>
              </w:rPr>
              <w:t xml:space="preserve">Всего </w:t>
            </w:r>
          </w:p>
          <w:p w14:paraId="D9050000">
            <w:pPr>
              <w:spacing w:after="0" w:before="0"/>
              <w:ind w:firstLine="0" w:left="135"/>
              <w:jc w:val="left"/>
            </w:pPr>
          </w:p>
        </w:tc>
        <w:tc>
          <w:tcPr>
            <w:tcW w:type="dxa" w:w="2162"/>
            <w:tcMar>
              <w:top w:type="dxa" w:w="50"/>
              <w:left w:type="dxa" w:w="100"/>
            </w:tcMar>
            <w:vAlign w:val="center"/>
          </w:tcPr>
          <w:p w14:paraId="DA050000">
            <w:pPr>
              <w:spacing w:after="0" w:before="0"/>
              <w:ind w:firstLine="0" w:left="135"/>
              <w:jc w:val="left"/>
            </w:pPr>
            <w:r>
              <w:rPr>
                <w:rFonts w:ascii="Times New Roman" w:hAnsi="Times New Roman"/>
                <w:b w:val="1"/>
                <w:i w:val="0"/>
                <w:color w:val="000000"/>
                <w:sz w:val="24"/>
              </w:rPr>
              <w:t xml:space="preserve">Контрольные работы </w:t>
            </w:r>
          </w:p>
          <w:p w14:paraId="DB050000">
            <w:pPr>
              <w:spacing w:after="0" w:before="0"/>
              <w:ind w:firstLine="0" w:left="135"/>
              <w:jc w:val="left"/>
            </w:pPr>
          </w:p>
        </w:tc>
        <w:tc>
          <w:tcPr>
            <w:tcW w:type="dxa" w:w="2305"/>
            <w:tcMar>
              <w:top w:type="dxa" w:w="50"/>
              <w:left w:type="dxa" w:w="100"/>
            </w:tcMar>
            <w:vAlign w:val="center"/>
          </w:tcPr>
          <w:p w14:paraId="DC050000">
            <w:pPr>
              <w:spacing w:after="0" w:before="0"/>
              <w:ind w:firstLine="0" w:left="135"/>
              <w:jc w:val="left"/>
            </w:pPr>
            <w:r>
              <w:rPr>
                <w:rFonts w:ascii="Times New Roman" w:hAnsi="Times New Roman"/>
                <w:b w:val="1"/>
                <w:i w:val="0"/>
                <w:color w:val="000000"/>
                <w:sz w:val="24"/>
              </w:rPr>
              <w:t xml:space="preserve">Практические работы </w:t>
            </w:r>
          </w:p>
          <w:p w14:paraId="DD050000">
            <w:pPr>
              <w:spacing w:after="0" w:before="0"/>
              <w:ind w:firstLine="0" w:left="135"/>
              <w:jc w:val="left"/>
            </w:pPr>
          </w:p>
        </w:tc>
        <w:tc>
          <w:tcPr>
            <w:tcW w:type="dxa" w:w="1774"/>
            <w:gridSpan w:val="1"/>
            <w:vMerge w:val="continue"/>
            <w:tcMar>
              <w:top w:type="dxa" w:w="50"/>
              <w:left w:type="dxa" w:w="100"/>
            </w:tcMar>
            <w:vAlign w:val="center"/>
          </w:tcPr>
          <w:p/>
        </w:tc>
        <w:tc>
          <w:tcPr>
            <w:tcW w:type="dxa" w:w="2802"/>
            <w:gridSpan w:val="1"/>
            <w:vMerge w:val="continue"/>
            <w:tcMar>
              <w:top w:type="dxa" w:w="50"/>
              <w:left w:type="dxa" w:w="100"/>
            </w:tcMar>
            <w:vAlign w:val="center"/>
          </w:tcPr>
          <w:p/>
        </w:tc>
      </w:tr>
      <w:tr>
        <w:trPr>
          <w:trHeight w:hRule="atLeast" w:val="825"/>
        </w:trPr>
        <w:tc>
          <w:tcPr>
            <w:tcW w:type="dxa" w:w="663"/>
            <w:tcMar>
              <w:top w:type="dxa" w:w="50"/>
              <w:left w:type="dxa" w:w="100"/>
            </w:tcMar>
            <w:vAlign w:val="center"/>
          </w:tcPr>
          <w:p w14:paraId="DE050000">
            <w:pPr>
              <w:spacing w:after="0" w:before="0"/>
              <w:ind w:firstLine="0" w:left="0"/>
              <w:jc w:val="left"/>
            </w:pPr>
            <w:r>
              <w:rPr>
                <w:rFonts w:ascii="Times New Roman" w:hAnsi="Times New Roman"/>
                <w:b w:val="0"/>
                <w:i w:val="0"/>
                <w:color w:val="000000"/>
                <w:sz w:val="24"/>
              </w:rPr>
              <w:t>1</w:t>
            </w:r>
          </w:p>
        </w:tc>
        <w:tc>
          <w:tcPr>
            <w:tcW w:type="dxa" w:w="2720"/>
            <w:tcMar>
              <w:top w:type="dxa" w:w="50"/>
              <w:left w:type="dxa" w:w="100"/>
            </w:tcMar>
            <w:vAlign w:val="center"/>
          </w:tcPr>
          <w:p w14:paraId="DF050000">
            <w:pPr>
              <w:spacing w:after="0" w:before="0"/>
              <w:ind w:firstLine="0" w:left="135"/>
              <w:jc w:val="left"/>
            </w:pPr>
            <w:r>
              <w:rPr>
                <w:rFonts w:ascii="Times New Roman" w:hAnsi="Times New Roman"/>
                <w:b w:val="0"/>
                <w:i w:val="0"/>
                <w:color w:val="000000"/>
                <w:sz w:val="24"/>
              </w:rPr>
              <w:t>Развитие речи. Книга в жизни человека</w:t>
            </w:r>
          </w:p>
        </w:tc>
        <w:tc>
          <w:tcPr>
            <w:tcW w:type="dxa" w:w="1168"/>
            <w:tcMar>
              <w:top w:type="dxa" w:w="50"/>
              <w:left w:type="dxa" w:w="100"/>
            </w:tcMar>
            <w:vAlign w:val="center"/>
          </w:tcPr>
          <w:p w14:paraId="E005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1050000">
            <w:pPr>
              <w:spacing w:after="0" w:before="0"/>
              <w:ind w:firstLine="0" w:left="135"/>
              <w:jc w:val="center"/>
            </w:pPr>
          </w:p>
        </w:tc>
        <w:tc>
          <w:tcPr>
            <w:tcW w:type="dxa" w:w="2305"/>
            <w:tcMar>
              <w:top w:type="dxa" w:w="50"/>
              <w:left w:type="dxa" w:w="100"/>
            </w:tcMar>
            <w:vAlign w:val="center"/>
          </w:tcPr>
          <w:p w14:paraId="E2050000">
            <w:pPr>
              <w:spacing w:after="0" w:before="0"/>
              <w:ind w:firstLine="0" w:left="135"/>
              <w:jc w:val="center"/>
            </w:pPr>
          </w:p>
        </w:tc>
        <w:tc>
          <w:tcPr>
            <w:tcW w:type="dxa" w:w="1774"/>
            <w:tcMar>
              <w:top w:type="dxa" w:w="50"/>
              <w:left w:type="dxa" w:w="100"/>
            </w:tcMar>
            <w:vAlign w:val="center"/>
          </w:tcPr>
          <w:p w14:paraId="E3050000">
            <w:pPr>
              <w:spacing w:after="0" w:before="0"/>
              <w:ind w:firstLine="0" w:left="135"/>
              <w:jc w:val="left"/>
            </w:pPr>
            <w:r>
              <w:rPr>
                <w:rFonts w:ascii="Times New Roman" w:hAnsi="Times New Roman"/>
                <w:b w:val="0"/>
                <w:i w:val="0"/>
                <w:color w:val="000000"/>
                <w:sz w:val="24"/>
              </w:rPr>
              <w:t xml:space="preserve"> 01.09.2023 </w:t>
            </w:r>
          </w:p>
        </w:tc>
        <w:tc>
          <w:tcPr>
            <w:tcW w:type="dxa" w:w="2802"/>
            <w:tcMar>
              <w:top w:type="dxa" w:w="50"/>
              <w:left w:type="dxa" w:w="100"/>
            </w:tcMar>
            <w:vAlign w:val="center"/>
          </w:tcPr>
          <w:p w14:paraId="E4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"https://m.edsoo.ru/8a19572a"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https://m.edsoo.ru/8a19572a</w:t>
            </w:r>
            <w:r>
              <w:rPr>
                <w:rFonts w:ascii="Times New Roman" w:hAnsi="Times New Roman"/>
                <w:b w:val="0"/>
                <w:i w:val="0"/>
                <w:color w:val="0000FF"/>
                <w:sz w:val="22"/>
                <w:u w:val="single"/>
              </w:rPr>
              <w:fldChar w:fldCharType="end"/>
            </w:r>
          </w:p>
        </w:tc>
      </w:tr>
      <w:tr>
        <w:trPr>
          <w:trHeight w:hRule="atLeast" w:val="825"/>
        </w:trPr>
        <w:tc>
          <w:tcPr>
            <w:tcW w:type="dxa" w:w="663"/>
            <w:tcMar>
              <w:top w:type="dxa" w:w="50"/>
              <w:left w:type="dxa" w:w="100"/>
            </w:tcMar>
            <w:vAlign w:val="center"/>
          </w:tcPr>
          <w:p w14:paraId="E5050000">
            <w:pPr>
              <w:spacing w:after="0" w:before="0"/>
              <w:ind w:firstLine="0" w:left="0"/>
              <w:jc w:val="left"/>
            </w:pPr>
            <w:r>
              <w:rPr>
                <w:rFonts w:ascii="Times New Roman" w:hAnsi="Times New Roman"/>
                <w:b w:val="0"/>
                <w:i w:val="0"/>
                <w:color w:val="000000"/>
                <w:sz w:val="24"/>
              </w:rPr>
              <w:t>2</w:t>
            </w:r>
          </w:p>
        </w:tc>
        <w:tc>
          <w:tcPr>
            <w:tcW w:type="dxa" w:w="2720"/>
            <w:tcMar>
              <w:top w:type="dxa" w:w="50"/>
              <w:left w:type="dxa" w:w="100"/>
            </w:tcMar>
            <w:vAlign w:val="center"/>
          </w:tcPr>
          <w:p w14:paraId="E6050000">
            <w:pPr>
              <w:spacing w:after="0" w:before="0"/>
              <w:ind w:firstLine="0" w:left="135"/>
              <w:jc w:val="left"/>
            </w:pPr>
            <w:r>
              <w:rPr>
                <w:rFonts w:ascii="Times New Roman" w:hAnsi="Times New Roman"/>
                <w:b w:val="0"/>
                <w:i w:val="0"/>
                <w:color w:val="000000"/>
                <w:sz w:val="24"/>
              </w:rPr>
              <w:t>Легенды и мифы Древней Греции. Понятие о мифе</w:t>
            </w:r>
          </w:p>
        </w:tc>
        <w:tc>
          <w:tcPr>
            <w:tcW w:type="dxa" w:w="1168"/>
            <w:tcMar>
              <w:top w:type="dxa" w:w="50"/>
              <w:left w:type="dxa" w:w="100"/>
            </w:tcMar>
            <w:vAlign w:val="center"/>
          </w:tcPr>
          <w:p w14:paraId="E705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8050000">
            <w:pPr>
              <w:spacing w:after="0" w:before="0"/>
              <w:ind w:firstLine="0" w:left="135"/>
              <w:jc w:val="center"/>
            </w:pPr>
          </w:p>
        </w:tc>
        <w:tc>
          <w:tcPr>
            <w:tcW w:type="dxa" w:w="2305"/>
            <w:tcMar>
              <w:top w:type="dxa" w:w="50"/>
              <w:left w:type="dxa" w:w="100"/>
            </w:tcMar>
            <w:vAlign w:val="center"/>
          </w:tcPr>
          <w:p w14:paraId="E9050000">
            <w:pPr>
              <w:spacing w:after="0" w:before="0"/>
              <w:ind w:firstLine="0" w:left="135"/>
              <w:jc w:val="center"/>
            </w:pPr>
          </w:p>
        </w:tc>
        <w:tc>
          <w:tcPr>
            <w:tcW w:type="dxa" w:w="1774"/>
            <w:tcMar>
              <w:top w:type="dxa" w:w="50"/>
              <w:left w:type="dxa" w:w="100"/>
            </w:tcMar>
            <w:vAlign w:val="center"/>
          </w:tcPr>
          <w:p w14:paraId="EA050000">
            <w:pPr>
              <w:spacing w:after="0" w:before="0"/>
              <w:ind w:firstLine="0" w:left="135"/>
              <w:jc w:val="left"/>
            </w:pPr>
            <w:r>
              <w:rPr>
                <w:rFonts w:ascii="Times New Roman" w:hAnsi="Times New Roman"/>
                <w:b w:val="0"/>
                <w:i w:val="0"/>
                <w:color w:val="000000"/>
                <w:sz w:val="24"/>
              </w:rPr>
              <w:t xml:space="preserve"> 04.09.2023 </w:t>
            </w:r>
          </w:p>
        </w:tc>
        <w:tc>
          <w:tcPr>
            <w:tcW w:type="dxa" w:w="2802"/>
            <w:tcMar>
              <w:top w:type="dxa" w:w="50"/>
              <w:left w:type="dxa" w:w="100"/>
            </w:tcMar>
            <w:vAlign w:val="center"/>
          </w:tcPr>
          <w:p w14:paraId="EB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"https://m.edsoo.ru/8a195838"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https://m.edsoo.ru/8a195838</w:t>
            </w:r>
            <w:r>
              <w:rPr>
                <w:rFonts w:ascii="Times New Roman" w:hAnsi="Times New Roman"/>
                <w:b w:val="0"/>
                <w:i w:val="0"/>
                <w:color w:val="0000FF"/>
                <w:sz w:val="22"/>
                <w:u w:val="single"/>
              </w:rPr>
              <w:fldChar w:fldCharType="end"/>
            </w:r>
          </w:p>
        </w:tc>
      </w:tr>
      <w:tr>
        <w:trPr>
          <w:trHeight w:hRule="atLeast" w:val="825"/>
        </w:trPr>
        <w:tc>
          <w:tcPr>
            <w:tcW w:type="dxa" w:w="663"/>
            <w:tcMar>
              <w:top w:type="dxa" w:w="50"/>
              <w:left w:type="dxa" w:w="100"/>
            </w:tcMar>
            <w:vAlign w:val="center"/>
          </w:tcPr>
          <w:p w14:paraId="EC050000">
            <w:pPr>
              <w:spacing w:after="0" w:before="0"/>
              <w:ind w:firstLine="0" w:left="0"/>
              <w:jc w:val="left"/>
            </w:pPr>
            <w:r>
              <w:rPr>
                <w:rFonts w:ascii="Times New Roman" w:hAnsi="Times New Roman"/>
                <w:b w:val="0"/>
                <w:i w:val="0"/>
                <w:color w:val="000000"/>
                <w:sz w:val="24"/>
              </w:rPr>
              <w:t>3</w:t>
            </w:r>
          </w:p>
        </w:tc>
        <w:tc>
          <w:tcPr>
            <w:tcW w:type="dxa" w:w="2720"/>
            <w:tcMar>
              <w:top w:type="dxa" w:w="50"/>
              <w:left w:type="dxa" w:w="100"/>
            </w:tcMar>
            <w:vAlign w:val="center"/>
          </w:tcPr>
          <w:p w14:paraId="ED050000">
            <w:pPr>
              <w:spacing w:after="0" w:before="0"/>
              <w:ind w:firstLine="0" w:left="135"/>
              <w:jc w:val="left"/>
            </w:pPr>
            <w:r>
              <w:rPr>
                <w:rFonts w:ascii="Times New Roman" w:hAnsi="Times New Roman"/>
                <w:b w:val="0"/>
                <w:i w:val="0"/>
                <w:color w:val="000000"/>
                <w:sz w:val="24"/>
              </w:rPr>
              <w:t>Подвиги Геракла: «Скотный двор царя Авгия»</w:t>
            </w:r>
          </w:p>
        </w:tc>
        <w:tc>
          <w:tcPr>
            <w:tcW w:type="dxa" w:w="1168"/>
            <w:tcMar>
              <w:top w:type="dxa" w:w="50"/>
              <w:left w:type="dxa" w:w="100"/>
            </w:tcMar>
            <w:vAlign w:val="center"/>
          </w:tcPr>
          <w:p w14:paraId="EE05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F050000">
            <w:pPr>
              <w:spacing w:after="0" w:before="0"/>
              <w:ind w:firstLine="0" w:left="135"/>
              <w:jc w:val="center"/>
            </w:pPr>
          </w:p>
        </w:tc>
        <w:tc>
          <w:tcPr>
            <w:tcW w:type="dxa" w:w="2305"/>
            <w:tcMar>
              <w:top w:type="dxa" w:w="50"/>
              <w:left w:type="dxa" w:w="100"/>
            </w:tcMar>
            <w:vAlign w:val="center"/>
          </w:tcPr>
          <w:p w14:paraId="F0050000">
            <w:pPr>
              <w:spacing w:after="0" w:before="0"/>
              <w:ind w:firstLine="0" w:left="135"/>
              <w:jc w:val="center"/>
            </w:pPr>
          </w:p>
        </w:tc>
        <w:tc>
          <w:tcPr>
            <w:tcW w:type="dxa" w:w="1774"/>
            <w:tcMar>
              <w:top w:type="dxa" w:w="50"/>
              <w:left w:type="dxa" w:w="100"/>
            </w:tcMar>
            <w:vAlign w:val="center"/>
          </w:tcPr>
          <w:p w14:paraId="F1050000">
            <w:pPr>
              <w:spacing w:after="0" w:before="0"/>
              <w:ind w:firstLine="0" w:left="135"/>
              <w:jc w:val="left"/>
            </w:pPr>
            <w:r>
              <w:rPr>
                <w:rFonts w:ascii="Times New Roman" w:hAnsi="Times New Roman"/>
                <w:b w:val="0"/>
                <w:i w:val="0"/>
                <w:color w:val="000000"/>
                <w:sz w:val="24"/>
              </w:rPr>
              <w:t xml:space="preserve"> 06.09.2023 </w:t>
            </w:r>
          </w:p>
        </w:tc>
        <w:tc>
          <w:tcPr>
            <w:tcW w:type="dxa" w:w="2802"/>
            <w:tcMar>
              <w:top w:type="dxa" w:w="50"/>
              <w:left w:type="dxa" w:w="100"/>
            </w:tcMar>
            <w:vAlign w:val="center"/>
          </w:tcPr>
          <w:p w14:paraId="F2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"https://m.edsoo.ru/8a195946"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https://m.edsoo.ru/8a195946</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F3050000">
            <w:pPr>
              <w:spacing w:after="0" w:before="0"/>
              <w:ind w:firstLine="0" w:left="0"/>
              <w:jc w:val="left"/>
            </w:pPr>
            <w:r>
              <w:rPr>
                <w:rFonts w:ascii="Times New Roman" w:hAnsi="Times New Roman"/>
                <w:b w:val="0"/>
                <w:i w:val="0"/>
                <w:color w:val="000000"/>
                <w:sz w:val="24"/>
              </w:rPr>
              <w:t>4</w:t>
            </w:r>
          </w:p>
        </w:tc>
        <w:tc>
          <w:tcPr>
            <w:tcW w:type="dxa" w:w="2720"/>
            <w:tcMar>
              <w:top w:type="dxa" w:w="50"/>
              <w:left w:type="dxa" w:w="100"/>
            </w:tcMar>
            <w:vAlign w:val="center"/>
          </w:tcPr>
          <w:p w14:paraId="F4050000">
            <w:pPr>
              <w:spacing w:after="0" w:before="0"/>
              <w:ind w:firstLine="0" w:left="135"/>
              <w:jc w:val="left"/>
            </w:pPr>
            <w:r>
              <w:rPr>
                <w:rFonts w:ascii="Times New Roman" w:hAnsi="Times New Roman"/>
                <w:b w:val="0"/>
                <w:i w:val="0"/>
                <w:color w:val="000000"/>
                <w:sz w:val="24"/>
              </w:rPr>
              <w:t>«Яблоки Гесперид» и другие подвиги Геракла</w:t>
            </w:r>
          </w:p>
        </w:tc>
        <w:tc>
          <w:tcPr>
            <w:tcW w:type="dxa" w:w="1168"/>
            <w:tcMar>
              <w:top w:type="dxa" w:w="50"/>
              <w:left w:type="dxa" w:w="100"/>
            </w:tcMar>
            <w:vAlign w:val="center"/>
          </w:tcPr>
          <w:p w14:paraId="F505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F6050000">
            <w:pPr>
              <w:spacing w:after="0" w:before="0"/>
              <w:ind w:firstLine="0" w:left="135"/>
              <w:jc w:val="center"/>
            </w:pPr>
          </w:p>
        </w:tc>
        <w:tc>
          <w:tcPr>
            <w:tcW w:type="dxa" w:w="2305"/>
            <w:tcMar>
              <w:top w:type="dxa" w:w="50"/>
              <w:left w:type="dxa" w:w="100"/>
            </w:tcMar>
            <w:vAlign w:val="center"/>
          </w:tcPr>
          <w:p w14:paraId="F7050000">
            <w:pPr>
              <w:spacing w:after="0" w:before="0"/>
              <w:ind w:firstLine="0" w:left="135"/>
              <w:jc w:val="center"/>
            </w:pPr>
          </w:p>
        </w:tc>
        <w:tc>
          <w:tcPr>
            <w:tcW w:type="dxa" w:w="1774"/>
            <w:tcMar>
              <w:top w:type="dxa" w:w="50"/>
              <w:left w:type="dxa" w:w="100"/>
            </w:tcMar>
            <w:vAlign w:val="center"/>
          </w:tcPr>
          <w:p w14:paraId="F8050000">
            <w:pPr>
              <w:spacing w:after="0" w:before="0"/>
              <w:ind w:firstLine="0" w:left="135"/>
              <w:jc w:val="left"/>
            </w:pPr>
            <w:r>
              <w:rPr>
                <w:rFonts w:ascii="Times New Roman" w:hAnsi="Times New Roman"/>
                <w:b w:val="0"/>
                <w:i w:val="0"/>
                <w:color w:val="000000"/>
                <w:sz w:val="24"/>
              </w:rPr>
              <w:t xml:space="preserve"> 13.09.2023 </w:t>
            </w:r>
          </w:p>
        </w:tc>
        <w:tc>
          <w:tcPr>
            <w:tcW w:type="dxa" w:w="2802"/>
            <w:tcMar>
              <w:top w:type="dxa" w:w="50"/>
              <w:left w:type="dxa" w:w="100"/>
            </w:tcMar>
            <w:vAlign w:val="center"/>
          </w:tcPr>
          <w:p w14:paraId="F905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"https://m.edsoo.ru/8a195a5e"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https://m.edsoo.ru/8a195a5e</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FA050000">
            <w:pPr>
              <w:spacing w:after="0" w:before="0"/>
              <w:ind w:firstLine="0" w:left="0"/>
              <w:jc w:val="left"/>
            </w:pPr>
            <w:r>
              <w:rPr>
                <w:rFonts w:ascii="Times New Roman" w:hAnsi="Times New Roman"/>
                <w:b w:val="0"/>
                <w:i w:val="0"/>
                <w:color w:val="000000"/>
                <w:sz w:val="24"/>
              </w:rPr>
              <w:t>5</w:t>
            </w:r>
          </w:p>
        </w:tc>
        <w:tc>
          <w:tcPr>
            <w:tcW w:type="dxa" w:w="2720"/>
            <w:tcMar>
              <w:top w:type="dxa" w:w="50"/>
              <w:left w:type="dxa" w:w="100"/>
            </w:tcMar>
            <w:vAlign w:val="center"/>
          </w:tcPr>
          <w:p w14:paraId="FB050000">
            <w:pPr>
              <w:spacing w:after="0" w:before="0"/>
              <w:ind w:firstLine="0" w:left="135"/>
              <w:jc w:val="left"/>
            </w:pPr>
            <w:r>
              <w:rPr>
                <w:rFonts w:ascii="Times New Roman" w:hAnsi="Times New Roman"/>
                <w:b w:val="0"/>
                <w:i w:val="0"/>
                <w:color w:val="000000"/>
                <w:sz w:val="24"/>
              </w:rPr>
              <w:t>Внеклассное чтение. Мифы народов России и мира. Переложение мифов разными авторами. Геродот. «Легенда об Арионе»</w:t>
            </w:r>
          </w:p>
        </w:tc>
        <w:tc>
          <w:tcPr>
            <w:tcW w:type="dxa" w:w="1168"/>
            <w:tcMar>
              <w:top w:type="dxa" w:w="50"/>
              <w:left w:type="dxa" w:w="100"/>
            </w:tcMar>
            <w:vAlign w:val="center"/>
          </w:tcPr>
          <w:p w14:paraId="FC05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FD050000">
            <w:pPr>
              <w:spacing w:after="0" w:before="0"/>
              <w:ind w:firstLine="0" w:left="135"/>
              <w:jc w:val="center"/>
            </w:pPr>
          </w:p>
        </w:tc>
        <w:tc>
          <w:tcPr>
            <w:tcW w:type="dxa" w:w="2305"/>
            <w:tcMar>
              <w:top w:type="dxa" w:w="50"/>
              <w:left w:type="dxa" w:w="100"/>
            </w:tcMar>
            <w:vAlign w:val="center"/>
          </w:tcPr>
          <w:p w14:paraId="FE050000">
            <w:pPr>
              <w:spacing w:after="0" w:before="0"/>
              <w:ind w:firstLine="0" w:left="135"/>
              <w:jc w:val="center"/>
            </w:pPr>
          </w:p>
        </w:tc>
        <w:tc>
          <w:tcPr>
            <w:tcW w:type="dxa" w:w="1774"/>
            <w:tcMar>
              <w:top w:type="dxa" w:w="50"/>
              <w:left w:type="dxa" w:w="100"/>
            </w:tcMar>
            <w:vAlign w:val="center"/>
          </w:tcPr>
          <w:p w14:paraId="FF050000">
            <w:pPr>
              <w:spacing w:after="0" w:before="0"/>
              <w:ind w:firstLine="0" w:left="135"/>
              <w:jc w:val="left"/>
            </w:pPr>
            <w:r>
              <w:rPr>
                <w:rFonts w:ascii="Times New Roman" w:hAnsi="Times New Roman"/>
                <w:b w:val="0"/>
                <w:i w:val="0"/>
                <w:color w:val="000000"/>
                <w:sz w:val="24"/>
              </w:rPr>
              <w:t xml:space="preserve"> 14.09.2023 </w:t>
            </w:r>
          </w:p>
        </w:tc>
        <w:tc>
          <w:tcPr>
            <w:tcW w:type="dxa" w:w="2802"/>
            <w:tcMar>
              <w:top w:type="dxa" w:w="50"/>
              <w:left w:type="dxa" w:w="100"/>
            </w:tcMar>
            <w:vAlign w:val="center"/>
          </w:tcPr>
          <w:p w14:paraId="00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"https://m.edsoo.ru/8a195c02"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https://m.edsoo.ru/8a195c02</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01060000">
            <w:pPr>
              <w:spacing w:after="0" w:before="0"/>
              <w:ind w:firstLine="0" w:left="0"/>
              <w:jc w:val="left"/>
            </w:pPr>
            <w:r>
              <w:rPr>
                <w:rFonts w:ascii="Times New Roman" w:hAnsi="Times New Roman"/>
                <w:b w:val="0"/>
                <w:i w:val="0"/>
                <w:color w:val="000000"/>
                <w:sz w:val="24"/>
              </w:rPr>
              <w:t>6</w:t>
            </w:r>
          </w:p>
        </w:tc>
        <w:tc>
          <w:tcPr>
            <w:tcW w:type="dxa" w:w="2720"/>
            <w:tcMar>
              <w:top w:type="dxa" w:w="50"/>
              <w:left w:type="dxa" w:w="100"/>
            </w:tcMar>
            <w:vAlign w:val="center"/>
          </w:tcPr>
          <w:p w14:paraId="02060000">
            <w:pPr>
              <w:spacing w:after="0" w:before="0"/>
              <w:ind w:firstLine="0" w:left="135"/>
              <w:jc w:val="left"/>
            </w:pPr>
            <w:r>
              <w:rPr>
                <w:rFonts w:ascii="Times New Roman" w:hAnsi="Times New Roman"/>
                <w:b w:val="0"/>
                <w:i w:val="0"/>
                <w:color w:val="000000"/>
                <w:sz w:val="24"/>
              </w:rPr>
              <w:t>Фольклор. Малые жанры: пословицы, поговорки, загадки</w:t>
            </w:r>
          </w:p>
        </w:tc>
        <w:tc>
          <w:tcPr>
            <w:tcW w:type="dxa" w:w="1168"/>
            <w:tcMar>
              <w:top w:type="dxa" w:w="50"/>
              <w:left w:type="dxa" w:w="100"/>
            </w:tcMar>
            <w:vAlign w:val="center"/>
          </w:tcPr>
          <w:p w14:paraId="03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4060000">
            <w:pPr>
              <w:spacing w:after="0" w:before="0"/>
              <w:ind w:firstLine="0" w:left="135"/>
              <w:jc w:val="center"/>
            </w:pPr>
          </w:p>
        </w:tc>
        <w:tc>
          <w:tcPr>
            <w:tcW w:type="dxa" w:w="2305"/>
            <w:tcMar>
              <w:top w:type="dxa" w:w="50"/>
              <w:left w:type="dxa" w:w="100"/>
            </w:tcMar>
            <w:vAlign w:val="center"/>
          </w:tcPr>
          <w:p w14:paraId="05060000">
            <w:pPr>
              <w:spacing w:after="0" w:before="0"/>
              <w:ind w:firstLine="0" w:left="135"/>
              <w:jc w:val="center"/>
            </w:pPr>
          </w:p>
        </w:tc>
        <w:tc>
          <w:tcPr>
            <w:tcW w:type="dxa" w:w="1774"/>
            <w:tcMar>
              <w:top w:type="dxa" w:w="50"/>
              <w:left w:type="dxa" w:w="100"/>
            </w:tcMar>
            <w:vAlign w:val="center"/>
          </w:tcPr>
          <w:p w14:paraId="06060000">
            <w:pPr>
              <w:spacing w:after="0" w:before="0"/>
              <w:ind w:firstLine="0" w:left="135"/>
              <w:jc w:val="left"/>
            </w:pPr>
            <w:r>
              <w:rPr>
                <w:rFonts w:ascii="Times New Roman" w:hAnsi="Times New Roman"/>
                <w:b w:val="0"/>
                <w:i w:val="0"/>
                <w:color w:val="000000"/>
                <w:sz w:val="24"/>
              </w:rPr>
              <w:t xml:space="preserve"> 15.09.2023 </w:t>
            </w:r>
          </w:p>
        </w:tc>
        <w:tc>
          <w:tcPr>
            <w:tcW w:type="dxa" w:w="2802"/>
            <w:tcMar>
              <w:top w:type="dxa" w:w="50"/>
              <w:left w:type="dxa" w:w="100"/>
            </w:tcMar>
            <w:vAlign w:val="center"/>
          </w:tcPr>
          <w:p w14:paraId="07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"https://m.edsoo.ru/8a195d1a"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https://m.edsoo.ru/8a195d1a</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08060000">
            <w:pPr>
              <w:spacing w:after="0" w:before="0"/>
              <w:ind w:firstLine="0" w:left="0"/>
              <w:jc w:val="left"/>
            </w:pPr>
            <w:r>
              <w:rPr>
                <w:rFonts w:ascii="Times New Roman" w:hAnsi="Times New Roman"/>
                <w:b w:val="0"/>
                <w:i w:val="0"/>
                <w:color w:val="000000"/>
                <w:sz w:val="24"/>
              </w:rPr>
              <w:t>7</w:t>
            </w:r>
          </w:p>
        </w:tc>
        <w:tc>
          <w:tcPr>
            <w:tcW w:type="dxa" w:w="2720"/>
            <w:tcMar>
              <w:top w:type="dxa" w:w="50"/>
              <w:left w:type="dxa" w:w="100"/>
            </w:tcMar>
            <w:vAlign w:val="center"/>
          </w:tcPr>
          <w:p w14:paraId="09060000">
            <w:pPr>
              <w:spacing w:after="0" w:before="0"/>
              <w:ind w:firstLine="0" w:left="135"/>
              <w:jc w:val="left"/>
            </w:pPr>
            <w:r>
              <w:rPr>
                <w:rFonts w:ascii="Times New Roman" w:hAnsi="Times New Roman"/>
                <w:b w:val="0"/>
                <w:i w:val="0"/>
                <w:color w:val="000000"/>
                <w:sz w:val="24"/>
              </w:rPr>
              <w:t>Колыбельные песни, пестушки, приговорки, скороговорки</w:t>
            </w:r>
          </w:p>
        </w:tc>
        <w:tc>
          <w:tcPr>
            <w:tcW w:type="dxa" w:w="1168"/>
            <w:tcMar>
              <w:top w:type="dxa" w:w="50"/>
              <w:left w:type="dxa" w:w="100"/>
            </w:tcMar>
            <w:vAlign w:val="center"/>
          </w:tcPr>
          <w:p w14:paraId="0A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B060000">
            <w:pPr>
              <w:spacing w:after="0" w:before="0"/>
              <w:ind w:firstLine="0" w:left="135"/>
              <w:jc w:val="center"/>
            </w:pPr>
          </w:p>
        </w:tc>
        <w:tc>
          <w:tcPr>
            <w:tcW w:type="dxa" w:w="2305"/>
            <w:tcMar>
              <w:top w:type="dxa" w:w="50"/>
              <w:left w:type="dxa" w:w="100"/>
            </w:tcMar>
            <w:vAlign w:val="center"/>
          </w:tcPr>
          <w:p w14:paraId="0C060000">
            <w:pPr>
              <w:spacing w:after="0" w:before="0"/>
              <w:ind w:firstLine="0" w:left="135"/>
              <w:jc w:val="center"/>
            </w:pPr>
          </w:p>
        </w:tc>
        <w:tc>
          <w:tcPr>
            <w:tcW w:type="dxa" w:w="1774"/>
            <w:tcMar>
              <w:top w:type="dxa" w:w="50"/>
              <w:left w:type="dxa" w:w="100"/>
            </w:tcMar>
            <w:vAlign w:val="center"/>
          </w:tcPr>
          <w:p w14:paraId="0D060000">
            <w:pPr>
              <w:spacing w:after="0" w:before="0"/>
              <w:ind w:firstLine="0" w:left="135"/>
              <w:jc w:val="left"/>
            </w:pPr>
            <w:r>
              <w:rPr>
                <w:rFonts w:ascii="Times New Roman" w:hAnsi="Times New Roman"/>
                <w:b w:val="0"/>
                <w:i w:val="0"/>
                <w:color w:val="000000"/>
                <w:sz w:val="24"/>
              </w:rPr>
              <w:t xml:space="preserve"> 20.09.2023 </w:t>
            </w:r>
          </w:p>
        </w:tc>
        <w:tc>
          <w:tcPr>
            <w:tcW w:type="dxa" w:w="2802"/>
            <w:tcMar>
              <w:top w:type="dxa" w:w="50"/>
              <w:left w:type="dxa" w:w="100"/>
            </w:tcMar>
            <w:vAlign w:val="center"/>
          </w:tcPr>
          <w:p w14:paraId="0E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"https://m.edsoo.ru/8a195e28"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https://m.edsoo.ru/8a195e28</w:t>
            </w:r>
            <w:r>
              <w:rPr>
                <w:rFonts w:ascii="Times New Roman" w:hAnsi="Times New Roman"/>
                <w:b w:val="0"/>
                <w:i w:val="0"/>
                <w:color w:val="0000FF"/>
                <w:sz w:val="22"/>
                <w:u w:val="single"/>
              </w:rPr>
              <w:fldChar w:fldCharType="end"/>
            </w:r>
          </w:p>
        </w:tc>
      </w:tr>
      <w:tr>
        <w:trPr>
          <w:trHeight w:hRule="atLeast" w:val="2355"/>
        </w:trPr>
        <w:tc>
          <w:tcPr>
            <w:tcW w:type="dxa" w:w="663"/>
            <w:tcMar>
              <w:top w:type="dxa" w:w="50"/>
              <w:left w:type="dxa" w:w="100"/>
            </w:tcMar>
            <w:vAlign w:val="center"/>
          </w:tcPr>
          <w:p w14:paraId="0F060000">
            <w:pPr>
              <w:spacing w:after="0" w:before="0"/>
              <w:ind w:firstLine="0" w:left="0"/>
              <w:jc w:val="left"/>
            </w:pPr>
            <w:r>
              <w:rPr>
                <w:rFonts w:ascii="Times New Roman" w:hAnsi="Times New Roman"/>
                <w:b w:val="0"/>
                <w:i w:val="0"/>
                <w:color w:val="000000"/>
                <w:sz w:val="24"/>
              </w:rPr>
              <w:t>8</w:t>
            </w:r>
          </w:p>
        </w:tc>
        <w:tc>
          <w:tcPr>
            <w:tcW w:type="dxa" w:w="2720"/>
            <w:tcMar>
              <w:top w:type="dxa" w:w="50"/>
              <w:left w:type="dxa" w:w="100"/>
            </w:tcMar>
            <w:vAlign w:val="center"/>
          </w:tcPr>
          <w:p w14:paraId="10060000">
            <w:pPr>
              <w:spacing w:after="0" w:before="0"/>
              <w:ind w:firstLine="0" w:left="135"/>
              <w:jc w:val="left"/>
            </w:pPr>
            <w:r>
              <w:rPr>
                <w:rFonts w:ascii="Times New Roman" w:hAnsi="Times New Roman"/>
                <w:b w:val="0"/>
                <w:i w:val="0"/>
                <w:color w:val="000000"/>
                <w:sz w:val="24"/>
              </w:rPr>
              <w:t>Сказки народов России и народов мира. Сказки о животных, волшебные, бытовые</w:t>
            </w:r>
          </w:p>
        </w:tc>
        <w:tc>
          <w:tcPr>
            <w:tcW w:type="dxa" w:w="1168"/>
            <w:tcMar>
              <w:top w:type="dxa" w:w="50"/>
              <w:left w:type="dxa" w:w="100"/>
            </w:tcMar>
            <w:vAlign w:val="center"/>
          </w:tcPr>
          <w:p w14:paraId="11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2060000">
            <w:pPr>
              <w:spacing w:after="0" w:before="0"/>
              <w:ind w:firstLine="0" w:left="135"/>
              <w:jc w:val="center"/>
            </w:pPr>
          </w:p>
        </w:tc>
        <w:tc>
          <w:tcPr>
            <w:tcW w:type="dxa" w:w="2305"/>
            <w:tcMar>
              <w:top w:type="dxa" w:w="50"/>
              <w:left w:type="dxa" w:w="100"/>
            </w:tcMar>
            <w:vAlign w:val="center"/>
          </w:tcPr>
          <w:p w14:paraId="13060000">
            <w:pPr>
              <w:spacing w:after="0" w:before="0"/>
              <w:ind w:firstLine="0" w:left="135"/>
              <w:jc w:val="center"/>
            </w:pPr>
          </w:p>
        </w:tc>
        <w:tc>
          <w:tcPr>
            <w:tcW w:type="dxa" w:w="1774"/>
            <w:tcMar>
              <w:top w:type="dxa" w:w="50"/>
              <w:left w:type="dxa" w:w="100"/>
            </w:tcMar>
            <w:vAlign w:val="center"/>
          </w:tcPr>
          <w:p w14:paraId="14060000">
            <w:pPr>
              <w:spacing w:after="0" w:before="0"/>
              <w:ind w:firstLine="0" w:left="135"/>
              <w:jc w:val="left"/>
            </w:pPr>
            <w:r>
              <w:rPr>
                <w:rFonts w:ascii="Times New Roman" w:hAnsi="Times New Roman"/>
                <w:b w:val="0"/>
                <w:i w:val="0"/>
                <w:color w:val="000000"/>
                <w:sz w:val="24"/>
              </w:rPr>
              <w:t xml:space="preserve"> 21.09.2023 </w:t>
            </w:r>
          </w:p>
        </w:tc>
        <w:tc>
          <w:tcPr>
            <w:tcW w:type="dxa" w:w="2802"/>
            <w:tcMar>
              <w:top w:type="dxa" w:w="50"/>
              <w:left w:type="dxa" w:w="100"/>
            </w:tcMar>
            <w:vAlign w:val="center"/>
          </w:tcPr>
          <w:p w14:paraId="15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"https://m.edsoo.ru/8a196062"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https://m.edsoo.ru/8a196062</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16060000">
            <w:pPr>
              <w:spacing w:after="0" w:before="0"/>
              <w:ind w:firstLine="0" w:left="0"/>
              <w:jc w:val="left"/>
            </w:pPr>
            <w:r>
              <w:rPr>
                <w:rFonts w:ascii="Times New Roman" w:hAnsi="Times New Roman"/>
                <w:b w:val="0"/>
                <w:i w:val="0"/>
                <w:color w:val="000000"/>
                <w:sz w:val="24"/>
              </w:rPr>
              <w:t>9</w:t>
            </w:r>
          </w:p>
        </w:tc>
        <w:tc>
          <w:tcPr>
            <w:tcW w:type="dxa" w:w="2720"/>
            <w:tcMar>
              <w:top w:type="dxa" w:w="50"/>
              <w:left w:type="dxa" w:w="100"/>
            </w:tcMar>
            <w:vAlign w:val="center"/>
          </w:tcPr>
          <w:p w14:paraId="17060000">
            <w:pPr>
              <w:spacing w:after="0" w:before="0"/>
              <w:ind w:firstLine="0" w:left="135"/>
              <w:jc w:val="left"/>
            </w:pPr>
            <w:r>
              <w:rPr>
                <w:rFonts w:ascii="Times New Roman" w:hAnsi="Times New Roman"/>
                <w:b w:val="0"/>
                <w:i w:val="0"/>
                <w:color w:val="000000"/>
                <w:sz w:val="24"/>
              </w:rPr>
              <w:t>Русские народные сказки. Животные-помощники и чудесные противники в сказке "Царевна-лягушка"</w:t>
            </w:r>
          </w:p>
        </w:tc>
        <w:tc>
          <w:tcPr>
            <w:tcW w:type="dxa" w:w="1168"/>
            <w:tcMar>
              <w:top w:type="dxa" w:w="50"/>
              <w:left w:type="dxa" w:w="100"/>
            </w:tcMar>
            <w:vAlign w:val="center"/>
          </w:tcPr>
          <w:p w14:paraId="18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9060000">
            <w:pPr>
              <w:spacing w:after="0" w:before="0"/>
              <w:ind w:firstLine="0" w:left="135"/>
              <w:jc w:val="center"/>
            </w:pPr>
          </w:p>
        </w:tc>
        <w:tc>
          <w:tcPr>
            <w:tcW w:type="dxa" w:w="2305"/>
            <w:tcMar>
              <w:top w:type="dxa" w:w="50"/>
              <w:left w:type="dxa" w:w="100"/>
            </w:tcMar>
            <w:vAlign w:val="center"/>
          </w:tcPr>
          <w:p w14:paraId="1A060000">
            <w:pPr>
              <w:spacing w:after="0" w:before="0"/>
              <w:ind w:firstLine="0" w:left="135"/>
              <w:jc w:val="center"/>
            </w:pPr>
          </w:p>
        </w:tc>
        <w:tc>
          <w:tcPr>
            <w:tcW w:type="dxa" w:w="1774"/>
            <w:tcMar>
              <w:top w:type="dxa" w:w="50"/>
              <w:left w:type="dxa" w:w="100"/>
            </w:tcMar>
            <w:vAlign w:val="center"/>
          </w:tcPr>
          <w:p w14:paraId="1B060000">
            <w:pPr>
              <w:spacing w:after="0" w:before="0"/>
              <w:ind w:firstLine="0" w:left="135"/>
              <w:jc w:val="left"/>
            </w:pPr>
            <w:r>
              <w:rPr>
                <w:rFonts w:ascii="Times New Roman" w:hAnsi="Times New Roman"/>
                <w:b w:val="0"/>
                <w:i w:val="0"/>
                <w:color w:val="000000"/>
                <w:sz w:val="24"/>
              </w:rPr>
              <w:t xml:space="preserve"> 22.09.2023 </w:t>
            </w:r>
          </w:p>
        </w:tc>
        <w:tc>
          <w:tcPr>
            <w:tcW w:type="dxa" w:w="2802"/>
            <w:tcMar>
              <w:top w:type="dxa" w:w="50"/>
              <w:left w:type="dxa" w:w="100"/>
            </w:tcMar>
            <w:vAlign w:val="center"/>
          </w:tcPr>
          <w:p w14:paraId="1C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"https://m.edsoo.ru/8a196170"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https://m.edsoo.ru/8a196170</w:t>
            </w:r>
            <w:r>
              <w:rPr>
                <w:rFonts w:ascii="Times New Roman" w:hAnsi="Times New Roman"/>
                <w:b w:val="0"/>
                <w:i w:val="0"/>
                <w:color w:val="0000FF"/>
                <w:sz w:val="22"/>
                <w:u w:val="single"/>
              </w:rPr>
              <w:fldChar w:fldCharType="end"/>
            </w:r>
          </w:p>
        </w:tc>
      </w:tr>
      <w:tr>
        <w:trPr>
          <w:trHeight w:hRule="atLeast" w:val="1365"/>
        </w:trPr>
        <w:tc>
          <w:tcPr>
            <w:tcW w:type="dxa" w:w="663"/>
            <w:tcMar>
              <w:top w:type="dxa" w:w="50"/>
              <w:left w:type="dxa" w:w="100"/>
            </w:tcMar>
            <w:vAlign w:val="center"/>
          </w:tcPr>
          <w:p w14:paraId="1D060000">
            <w:pPr>
              <w:spacing w:after="0" w:before="0"/>
              <w:ind w:firstLine="0" w:left="0"/>
              <w:jc w:val="left"/>
            </w:pPr>
            <w:r>
              <w:rPr>
                <w:rFonts w:ascii="Times New Roman" w:hAnsi="Times New Roman"/>
                <w:b w:val="0"/>
                <w:i w:val="0"/>
                <w:color w:val="000000"/>
                <w:sz w:val="24"/>
              </w:rPr>
              <w:t>10</w:t>
            </w:r>
          </w:p>
        </w:tc>
        <w:tc>
          <w:tcPr>
            <w:tcW w:type="dxa" w:w="2720"/>
            <w:tcMar>
              <w:top w:type="dxa" w:w="50"/>
              <w:left w:type="dxa" w:w="100"/>
            </w:tcMar>
            <w:vAlign w:val="center"/>
          </w:tcPr>
          <w:p w14:paraId="1E060000">
            <w:pPr>
              <w:spacing w:after="0" w:before="0"/>
              <w:ind w:firstLine="0" w:left="135"/>
              <w:jc w:val="left"/>
            </w:pPr>
            <w:r>
              <w:rPr>
                <w:rFonts w:ascii="Times New Roman" w:hAnsi="Times New Roman"/>
                <w:b w:val="0"/>
                <w:i w:val="0"/>
                <w:color w:val="000000"/>
                <w:sz w:val="24"/>
              </w:rPr>
              <w:t>Главные герои волшебных сказок Василиса Премудрая и Иван-царевич</w:t>
            </w:r>
          </w:p>
        </w:tc>
        <w:tc>
          <w:tcPr>
            <w:tcW w:type="dxa" w:w="1168"/>
            <w:tcMar>
              <w:top w:type="dxa" w:w="50"/>
              <w:left w:type="dxa" w:w="100"/>
            </w:tcMar>
            <w:vAlign w:val="center"/>
          </w:tcPr>
          <w:p w14:paraId="1F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0060000">
            <w:pPr>
              <w:spacing w:after="0" w:before="0"/>
              <w:ind w:firstLine="0" w:left="135"/>
              <w:jc w:val="center"/>
            </w:pPr>
          </w:p>
        </w:tc>
        <w:tc>
          <w:tcPr>
            <w:tcW w:type="dxa" w:w="2305"/>
            <w:tcMar>
              <w:top w:type="dxa" w:w="50"/>
              <w:left w:type="dxa" w:w="100"/>
            </w:tcMar>
            <w:vAlign w:val="center"/>
          </w:tcPr>
          <w:p w14:paraId="21060000">
            <w:pPr>
              <w:spacing w:after="0" w:before="0"/>
              <w:ind w:firstLine="0" w:left="135"/>
              <w:jc w:val="center"/>
            </w:pPr>
          </w:p>
        </w:tc>
        <w:tc>
          <w:tcPr>
            <w:tcW w:type="dxa" w:w="1774"/>
            <w:tcMar>
              <w:top w:type="dxa" w:w="50"/>
              <w:left w:type="dxa" w:w="100"/>
            </w:tcMar>
            <w:vAlign w:val="center"/>
          </w:tcPr>
          <w:p w14:paraId="22060000">
            <w:pPr>
              <w:spacing w:after="0" w:before="0"/>
              <w:ind w:firstLine="0" w:left="135"/>
              <w:jc w:val="left"/>
            </w:pPr>
            <w:r>
              <w:rPr>
                <w:rFonts w:ascii="Times New Roman" w:hAnsi="Times New Roman"/>
                <w:b w:val="0"/>
                <w:i w:val="0"/>
                <w:color w:val="000000"/>
                <w:sz w:val="24"/>
              </w:rPr>
              <w:t xml:space="preserve"> 27.09.2023 </w:t>
            </w:r>
          </w:p>
        </w:tc>
        <w:tc>
          <w:tcPr>
            <w:tcW w:type="dxa" w:w="2802"/>
            <w:tcMar>
              <w:top w:type="dxa" w:w="50"/>
              <w:left w:type="dxa" w:w="100"/>
            </w:tcMar>
            <w:vAlign w:val="center"/>
          </w:tcPr>
          <w:p w14:paraId="23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"https://m.edsoo.ru/8a19629c"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https://m.edsoo.ru/8a19629c</w:t>
            </w:r>
            <w:r>
              <w:rPr>
                <w:rFonts w:ascii="Times New Roman" w:hAnsi="Times New Roman"/>
                <w:b w:val="0"/>
                <w:i w:val="0"/>
                <w:color w:val="0000FF"/>
                <w:sz w:val="22"/>
                <w:u w:val="single"/>
              </w:rPr>
              <w:fldChar w:fldCharType="end"/>
            </w:r>
          </w:p>
        </w:tc>
      </w:tr>
      <w:tr>
        <w:trPr>
          <w:trHeight w:hRule="atLeast" w:val="825"/>
        </w:trPr>
        <w:tc>
          <w:tcPr>
            <w:tcW w:type="dxa" w:w="663"/>
            <w:tcMar>
              <w:top w:type="dxa" w:w="50"/>
              <w:left w:type="dxa" w:w="100"/>
            </w:tcMar>
            <w:vAlign w:val="center"/>
          </w:tcPr>
          <w:p w14:paraId="24060000">
            <w:pPr>
              <w:spacing w:after="0" w:before="0"/>
              <w:ind w:firstLine="0" w:left="0"/>
              <w:jc w:val="left"/>
            </w:pPr>
            <w:r>
              <w:rPr>
                <w:rFonts w:ascii="Times New Roman" w:hAnsi="Times New Roman"/>
                <w:b w:val="0"/>
                <w:i w:val="0"/>
                <w:color w:val="000000"/>
                <w:sz w:val="24"/>
              </w:rPr>
              <w:t>11</w:t>
            </w:r>
          </w:p>
        </w:tc>
        <w:tc>
          <w:tcPr>
            <w:tcW w:type="dxa" w:w="2720"/>
            <w:tcMar>
              <w:top w:type="dxa" w:w="50"/>
              <w:left w:type="dxa" w:w="100"/>
            </w:tcMar>
            <w:vAlign w:val="center"/>
          </w:tcPr>
          <w:p w14:paraId="25060000">
            <w:pPr>
              <w:spacing w:after="0" w:before="0"/>
              <w:ind w:firstLine="0" w:left="135"/>
              <w:jc w:val="left"/>
            </w:pPr>
            <w:r>
              <w:rPr>
                <w:rFonts w:ascii="Times New Roman" w:hAnsi="Times New Roman"/>
                <w:b w:val="0"/>
                <w:i w:val="0"/>
                <w:color w:val="000000"/>
                <w:sz w:val="24"/>
              </w:rPr>
              <w:t>Поэзия волшебной сказки</w:t>
            </w:r>
          </w:p>
        </w:tc>
        <w:tc>
          <w:tcPr>
            <w:tcW w:type="dxa" w:w="1168"/>
            <w:tcMar>
              <w:top w:type="dxa" w:w="50"/>
              <w:left w:type="dxa" w:w="100"/>
            </w:tcMar>
            <w:vAlign w:val="center"/>
          </w:tcPr>
          <w:p w14:paraId="26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7060000">
            <w:pPr>
              <w:spacing w:after="0" w:before="0"/>
              <w:ind w:firstLine="0" w:left="135"/>
              <w:jc w:val="center"/>
            </w:pPr>
          </w:p>
        </w:tc>
        <w:tc>
          <w:tcPr>
            <w:tcW w:type="dxa" w:w="2305"/>
            <w:tcMar>
              <w:top w:type="dxa" w:w="50"/>
              <w:left w:type="dxa" w:w="100"/>
            </w:tcMar>
            <w:vAlign w:val="center"/>
          </w:tcPr>
          <w:p w14:paraId="28060000">
            <w:pPr>
              <w:spacing w:after="0" w:before="0"/>
              <w:ind w:firstLine="0" w:left="135"/>
              <w:jc w:val="center"/>
            </w:pPr>
          </w:p>
        </w:tc>
        <w:tc>
          <w:tcPr>
            <w:tcW w:type="dxa" w:w="1774"/>
            <w:tcMar>
              <w:top w:type="dxa" w:w="50"/>
              <w:left w:type="dxa" w:w="100"/>
            </w:tcMar>
            <w:vAlign w:val="center"/>
          </w:tcPr>
          <w:p w14:paraId="29060000">
            <w:pPr>
              <w:spacing w:after="0" w:before="0"/>
              <w:ind w:firstLine="0" w:left="135"/>
              <w:jc w:val="left"/>
            </w:pPr>
            <w:r>
              <w:rPr>
                <w:rFonts w:ascii="Times New Roman" w:hAnsi="Times New Roman"/>
                <w:b w:val="0"/>
                <w:i w:val="0"/>
                <w:color w:val="000000"/>
                <w:sz w:val="24"/>
              </w:rPr>
              <w:t xml:space="preserve"> 28.09.2023 </w:t>
            </w:r>
          </w:p>
        </w:tc>
        <w:tc>
          <w:tcPr>
            <w:tcW w:type="dxa" w:w="2802"/>
            <w:tcMar>
              <w:top w:type="dxa" w:w="50"/>
              <w:left w:type="dxa" w:w="100"/>
            </w:tcMar>
            <w:vAlign w:val="center"/>
          </w:tcPr>
          <w:p w14:paraId="2A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"https://m.edsoo.ru/8a196418"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https://m.edsoo.ru/8a196418</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2B060000">
            <w:pPr>
              <w:spacing w:after="0" w:before="0"/>
              <w:ind w:firstLine="0" w:left="0"/>
              <w:jc w:val="left"/>
            </w:pPr>
            <w:r>
              <w:rPr>
                <w:rFonts w:ascii="Times New Roman" w:hAnsi="Times New Roman"/>
                <w:b w:val="0"/>
                <w:i w:val="0"/>
                <w:color w:val="000000"/>
                <w:sz w:val="24"/>
              </w:rPr>
              <w:t>12</w:t>
            </w:r>
          </w:p>
        </w:tc>
        <w:tc>
          <w:tcPr>
            <w:tcW w:type="dxa" w:w="2720"/>
            <w:tcMar>
              <w:top w:type="dxa" w:w="50"/>
              <w:left w:type="dxa" w:w="100"/>
            </w:tcMar>
            <w:vAlign w:val="center"/>
          </w:tcPr>
          <w:p w14:paraId="2C060000">
            <w:pPr>
              <w:spacing w:after="0" w:before="0"/>
              <w:ind w:firstLine="0" w:left="135"/>
              <w:jc w:val="left"/>
            </w:pPr>
            <w:r>
              <w:rPr>
                <w:rFonts w:ascii="Times New Roman" w:hAnsi="Times New Roman"/>
                <w:b w:val="0"/>
                <w:i w:val="0"/>
                <w:color w:val="000000"/>
                <w:sz w:val="24"/>
              </w:rPr>
              <w:t>Сказки о животных «Журавль и цапля». Бытовые сказки «Солдатская шинель»</w:t>
            </w:r>
          </w:p>
        </w:tc>
        <w:tc>
          <w:tcPr>
            <w:tcW w:type="dxa" w:w="1168"/>
            <w:tcMar>
              <w:top w:type="dxa" w:w="50"/>
              <w:left w:type="dxa" w:w="100"/>
            </w:tcMar>
            <w:vAlign w:val="center"/>
          </w:tcPr>
          <w:p w14:paraId="2D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E060000">
            <w:pPr>
              <w:spacing w:after="0" w:before="0"/>
              <w:ind w:firstLine="0" w:left="135"/>
              <w:jc w:val="center"/>
            </w:pPr>
          </w:p>
        </w:tc>
        <w:tc>
          <w:tcPr>
            <w:tcW w:type="dxa" w:w="2305"/>
            <w:tcMar>
              <w:top w:type="dxa" w:w="50"/>
              <w:left w:type="dxa" w:w="100"/>
            </w:tcMar>
            <w:vAlign w:val="center"/>
          </w:tcPr>
          <w:p w14:paraId="2F060000">
            <w:pPr>
              <w:spacing w:after="0" w:before="0"/>
              <w:ind w:firstLine="0" w:left="135"/>
              <w:jc w:val="center"/>
            </w:pPr>
          </w:p>
        </w:tc>
        <w:tc>
          <w:tcPr>
            <w:tcW w:type="dxa" w:w="1774"/>
            <w:tcMar>
              <w:top w:type="dxa" w:w="50"/>
              <w:left w:type="dxa" w:w="100"/>
            </w:tcMar>
            <w:vAlign w:val="center"/>
          </w:tcPr>
          <w:p w14:paraId="30060000">
            <w:pPr>
              <w:spacing w:after="0" w:before="0"/>
              <w:ind w:firstLine="0" w:left="135"/>
              <w:jc w:val="left"/>
            </w:pPr>
            <w:r>
              <w:rPr>
                <w:rFonts w:ascii="Times New Roman" w:hAnsi="Times New Roman"/>
                <w:b w:val="0"/>
                <w:i w:val="0"/>
                <w:color w:val="000000"/>
                <w:sz w:val="24"/>
              </w:rPr>
              <w:t xml:space="preserve"> 29.09.2023 </w:t>
            </w:r>
          </w:p>
        </w:tc>
        <w:tc>
          <w:tcPr>
            <w:tcW w:type="dxa" w:w="2802"/>
            <w:tcMar>
              <w:top w:type="dxa" w:w="50"/>
              <w:left w:type="dxa" w:w="100"/>
            </w:tcMar>
            <w:vAlign w:val="center"/>
          </w:tcPr>
          <w:p w14:paraId="31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"https://m.edsoo.ru/8a19658a"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https://m.edsoo.ru/8a19658a</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32060000">
            <w:pPr>
              <w:spacing w:after="0" w:before="0"/>
              <w:ind w:firstLine="0" w:left="0"/>
              <w:jc w:val="left"/>
            </w:pPr>
            <w:r>
              <w:rPr>
                <w:rFonts w:ascii="Times New Roman" w:hAnsi="Times New Roman"/>
                <w:b w:val="0"/>
                <w:i w:val="0"/>
                <w:color w:val="000000"/>
                <w:sz w:val="24"/>
              </w:rPr>
              <w:t>13</w:t>
            </w:r>
          </w:p>
        </w:tc>
        <w:tc>
          <w:tcPr>
            <w:tcW w:type="dxa" w:w="2720"/>
            <w:tcMar>
              <w:top w:type="dxa" w:w="50"/>
              <w:left w:type="dxa" w:w="100"/>
            </w:tcMar>
            <w:vAlign w:val="center"/>
          </w:tcPr>
          <w:p w14:paraId="33060000">
            <w:pPr>
              <w:spacing w:after="0" w:before="0"/>
              <w:ind w:firstLine="0" w:left="135"/>
              <w:jc w:val="left"/>
            </w:pPr>
            <w:r>
              <w:rPr>
                <w:rFonts w:ascii="Times New Roman" w:hAnsi="Times New Roman"/>
                <w:b w:val="0"/>
                <w:i w:val="0"/>
                <w:color w:val="000000"/>
                <w:sz w:val="24"/>
              </w:rPr>
              <w:t>Резервный урок. Духовно-нравственный опыт народных сказок. Итоговый урок</w:t>
            </w:r>
          </w:p>
        </w:tc>
        <w:tc>
          <w:tcPr>
            <w:tcW w:type="dxa" w:w="1168"/>
            <w:tcMar>
              <w:top w:type="dxa" w:w="50"/>
              <w:left w:type="dxa" w:w="100"/>
            </w:tcMar>
            <w:vAlign w:val="center"/>
          </w:tcPr>
          <w:p w14:paraId="34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5060000">
            <w:pPr>
              <w:spacing w:after="0" w:before="0"/>
              <w:ind w:firstLine="0" w:left="135"/>
              <w:jc w:val="center"/>
            </w:pPr>
          </w:p>
        </w:tc>
        <w:tc>
          <w:tcPr>
            <w:tcW w:type="dxa" w:w="2305"/>
            <w:tcMar>
              <w:top w:type="dxa" w:w="50"/>
              <w:left w:type="dxa" w:w="100"/>
            </w:tcMar>
            <w:vAlign w:val="center"/>
          </w:tcPr>
          <w:p w14:paraId="36060000">
            <w:pPr>
              <w:spacing w:after="0" w:before="0"/>
              <w:ind w:firstLine="0" w:left="135"/>
              <w:jc w:val="center"/>
            </w:pPr>
          </w:p>
        </w:tc>
        <w:tc>
          <w:tcPr>
            <w:tcW w:type="dxa" w:w="1774"/>
            <w:tcMar>
              <w:top w:type="dxa" w:w="50"/>
              <w:left w:type="dxa" w:w="100"/>
            </w:tcMar>
            <w:vAlign w:val="center"/>
          </w:tcPr>
          <w:p w14:paraId="37060000">
            <w:pPr>
              <w:spacing w:after="0" w:before="0"/>
              <w:ind w:firstLine="0" w:left="135"/>
              <w:jc w:val="left"/>
            </w:pPr>
            <w:r>
              <w:rPr>
                <w:rFonts w:ascii="Times New Roman" w:hAnsi="Times New Roman"/>
                <w:b w:val="0"/>
                <w:i w:val="0"/>
                <w:color w:val="000000"/>
                <w:sz w:val="24"/>
              </w:rPr>
              <w:t xml:space="preserve"> 04.10.2023 </w:t>
            </w:r>
          </w:p>
        </w:tc>
        <w:tc>
          <w:tcPr>
            <w:tcW w:type="dxa" w:w="2802"/>
            <w:tcMar>
              <w:top w:type="dxa" w:w="50"/>
              <w:left w:type="dxa" w:w="100"/>
            </w:tcMar>
            <w:vAlign w:val="center"/>
          </w:tcPr>
          <w:p w14:paraId="38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"https://m.edsoo.ru/8a19671a"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https://m.edsoo.ru/8a19671a</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39060000">
            <w:pPr>
              <w:spacing w:after="0" w:before="0"/>
              <w:ind w:firstLine="0" w:left="0"/>
              <w:jc w:val="left"/>
            </w:pPr>
            <w:r>
              <w:rPr>
                <w:rFonts w:ascii="Times New Roman" w:hAnsi="Times New Roman"/>
                <w:b w:val="0"/>
                <w:i w:val="0"/>
                <w:color w:val="000000"/>
                <w:sz w:val="24"/>
              </w:rPr>
              <w:t>14</w:t>
            </w:r>
          </w:p>
        </w:tc>
        <w:tc>
          <w:tcPr>
            <w:tcW w:type="dxa" w:w="2720"/>
            <w:tcMar>
              <w:top w:type="dxa" w:w="50"/>
              <w:left w:type="dxa" w:w="100"/>
            </w:tcMar>
            <w:vAlign w:val="center"/>
          </w:tcPr>
          <w:p w14:paraId="3A060000">
            <w:pPr>
              <w:spacing w:after="0" w:before="0"/>
              <w:ind w:firstLine="0" w:left="135"/>
              <w:jc w:val="left"/>
            </w:pPr>
            <w:r>
              <w:rPr>
                <w:rFonts w:ascii="Times New Roman" w:hAnsi="Times New Roman"/>
                <w:b w:val="0"/>
                <w:i w:val="0"/>
                <w:color w:val="000000"/>
                <w:sz w:val="24"/>
              </w:rPr>
              <w:t>Резервный урок. Роды и жанры литературы и их основные признаки</w:t>
            </w:r>
          </w:p>
        </w:tc>
        <w:tc>
          <w:tcPr>
            <w:tcW w:type="dxa" w:w="1168"/>
            <w:tcMar>
              <w:top w:type="dxa" w:w="50"/>
              <w:left w:type="dxa" w:w="100"/>
            </w:tcMar>
            <w:vAlign w:val="center"/>
          </w:tcPr>
          <w:p w14:paraId="3B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C060000">
            <w:pPr>
              <w:spacing w:after="0" w:before="0"/>
              <w:ind w:firstLine="0" w:left="135"/>
              <w:jc w:val="center"/>
            </w:pPr>
          </w:p>
        </w:tc>
        <w:tc>
          <w:tcPr>
            <w:tcW w:type="dxa" w:w="2305"/>
            <w:tcMar>
              <w:top w:type="dxa" w:w="50"/>
              <w:left w:type="dxa" w:w="100"/>
            </w:tcMar>
            <w:vAlign w:val="center"/>
          </w:tcPr>
          <w:p w14:paraId="3D060000">
            <w:pPr>
              <w:spacing w:after="0" w:before="0"/>
              <w:ind w:firstLine="0" w:left="135"/>
              <w:jc w:val="center"/>
            </w:pPr>
          </w:p>
        </w:tc>
        <w:tc>
          <w:tcPr>
            <w:tcW w:type="dxa" w:w="1774"/>
            <w:tcMar>
              <w:top w:type="dxa" w:w="50"/>
              <w:left w:type="dxa" w:w="100"/>
            </w:tcMar>
            <w:vAlign w:val="center"/>
          </w:tcPr>
          <w:p w14:paraId="3E060000">
            <w:pPr>
              <w:spacing w:after="0" w:before="0"/>
              <w:ind w:firstLine="0" w:left="135"/>
              <w:jc w:val="left"/>
            </w:pPr>
            <w:r>
              <w:rPr>
                <w:rFonts w:ascii="Times New Roman" w:hAnsi="Times New Roman"/>
                <w:b w:val="0"/>
                <w:i w:val="0"/>
                <w:color w:val="000000"/>
                <w:sz w:val="24"/>
              </w:rPr>
              <w:t xml:space="preserve"> 05.10.2023 </w:t>
            </w:r>
          </w:p>
        </w:tc>
        <w:tc>
          <w:tcPr>
            <w:tcW w:type="dxa" w:w="2802"/>
            <w:tcMar>
              <w:top w:type="dxa" w:w="50"/>
              <w:left w:type="dxa" w:w="100"/>
            </w:tcMar>
            <w:vAlign w:val="center"/>
          </w:tcPr>
          <w:p w14:paraId="3F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"https://m.edsoo.ru/8a19685a"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https://m.edsoo.ru/8a19685a</w:t>
            </w:r>
            <w:r>
              <w:rPr>
                <w:rFonts w:ascii="Times New Roman" w:hAnsi="Times New Roman"/>
                <w:b w:val="0"/>
                <w:i w:val="0"/>
                <w:color w:val="0000FF"/>
                <w:sz w:val="22"/>
                <w:u w:val="single"/>
              </w:rPr>
              <w:fldChar w:fldCharType="end"/>
            </w:r>
          </w:p>
        </w:tc>
      </w:tr>
      <w:tr>
        <w:trPr>
          <w:trHeight w:hRule="atLeast" w:val="1365"/>
        </w:trPr>
        <w:tc>
          <w:tcPr>
            <w:tcW w:type="dxa" w:w="663"/>
            <w:tcMar>
              <w:top w:type="dxa" w:w="50"/>
              <w:left w:type="dxa" w:w="100"/>
            </w:tcMar>
            <w:vAlign w:val="center"/>
          </w:tcPr>
          <w:p w14:paraId="40060000">
            <w:pPr>
              <w:spacing w:after="0" w:before="0"/>
              <w:ind w:firstLine="0" w:left="0"/>
              <w:jc w:val="left"/>
            </w:pPr>
            <w:r>
              <w:rPr>
                <w:rFonts w:ascii="Times New Roman" w:hAnsi="Times New Roman"/>
                <w:b w:val="0"/>
                <w:i w:val="0"/>
                <w:color w:val="000000"/>
                <w:sz w:val="24"/>
              </w:rPr>
              <w:t>15</w:t>
            </w:r>
          </w:p>
        </w:tc>
        <w:tc>
          <w:tcPr>
            <w:tcW w:type="dxa" w:w="2720"/>
            <w:tcMar>
              <w:top w:type="dxa" w:w="50"/>
              <w:left w:type="dxa" w:w="100"/>
            </w:tcMar>
            <w:vAlign w:val="center"/>
          </w:tcPr>
          <w:p w14:paraId="41060000">
            <w:pPr>
              <w:spacing w:after="0" w:before="0"/>
              <w:ind w:firstLine="0" w:left="135"/>
              <w:jc w:val="left"/>
            </w:pPr>
            <w:r>
              <w:rPr>
                <w:rFonts w:ascii="Times New Roman" w:hAnsi="Times New Roman"/>
                <w:b w:val="0"/>
                <w:i w:val="0"/>
                <w:color w:val="000000"/>
                <w:sz w:val="24"/>
              </w:rPr>
              <w:t>Внеклассное чтение. Жанр басни в мировой литературе. Эзоп, Лафонтен</w:t>
            </w:r>
          </w:p>
        </w:tc>
        <w:tc>
          <w:tcPr>
            <w:tcW w:type="dxa" w:w="1168"/>
            <w:tcMar>
              <w:top w:type="dxa" w:w="50"/>
              <w:left w:type="dxa" w:w="100"/>
            </w:tcMar>
            <w:vAlign w:val="center"/>
          </w:tcPr>
          <w:p w14:paraId="42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43060000">
            <w:pPr>
              <w:spacing w:after="0" w:before="0"/>
              <w:ind w:firstLine="0" w:left="135"/>
              <w:jc w:val="center"/>
            </w:pPr>
          </w:p>
        </w:tc>
        <w:tc>
          <w:tcPr>
            <w:tcW w:type="dxa" w:w="2305"/>
            <w:tcMar>
              <w:top w:type="dxa" w:w="50"/>
              <w:left w:type="dxa" w:w="100"/>
            </w:tcMar>
            <w:vAlign w:val="center"/>
          </w:tcPr>
          <w:p w14:paraId="44060000">
            <w:pPr>
              <w:spacing w:after="0" w:before="0"/>
              <w:ind w:firstLine="0" w:left="135"/>
              <w:jc w:val="center"/>
            </w:pPr>
          </w:p>
        </w:tc>
        <w:tc>
          <w:tcPr>
            <w:tcW w:type="dxa" w:w="1774"/>
            <w:tcMar>
              <w:top w:type="dxa" w:w="50"/>
              <w:left w:type="dxa" w:w="100"/>
            </w:tcMar>
            <w:vAlign w:val="center"/>
          </w:tcPr>
          <w:p w14:paraId="45060000">
            <w:pPr>
              <w:spacing w:after="0" w:before="0"/>
              <w:ind w:firstLine="0" w:left="135"/>
              <w:jc w:val="left"/>
            </w:pPr>
            <w:r>
              <w:rPr>
                <w:rFonts w:ascii="Times New Roman" w:hAnsi="Times New Roman"/>
                <w:b w:val="0"/>
                <w:i w:val="0"/>
                <w:color w:val="000000"/>
                <w:sz w:val="24"/>
              </w:rPr>
              <w:t xml:space="preserve"> 06.10.2023 </w:t>
            </w:r>
          </w:p>
        </w:tc>
        <w:tc>
          <w:tcPr>
            <w:tcW w:type="dxa" w:w="2802"/>
            <w:tcMar>
              <w:top w:type="dxa" w:w="50"/>
              <w:left w:type="dxa" w:w="100"/>
            </w:tcMar>
            <w:vAlign w:val="center"/>
          </w:tcPr>
          <w:p w14:paraId="46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"https://m.edsoo.ru/8a196a9e"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https://m.edsoo.ru/8a196a9e</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47060000">
            <w:pPr>
              <w:spacing w:after="0" w:before="0"/>
              <w:ind w:firstLine="0" w:left="0"/>
              <w:jc w:val="left"/>
            </w:pPr>
            <w:r>
              <w:rPr>
                <w:rFonts w:ascii="Times New Roman" w:hAnsi="Times New Roman"/>
                <w:b w:val="0"/>
                <w:i w:val="0"/>
                <w:color w:val="000000"/>
                <w:sz w:val="24"/>
              </w:rPr>
              <w:t>16</w:t>
            </w:r>
          </w:p>
        </w:tc>
        <w:tc>
          <w:tcPr>
            <w:tcW w:type="dxa" w:w="2720"/>
            <w:tcMar>
              <w:top w:type="dxa" w:w="50"/>
              <w:left w:type="dxa" w:w="100"/>
            </w:tcMar>
            <w:vAlign w:val="center"/>
          </w:tcPr>
          <w:p w14:paraId="48060000">
            <w:pPr>
              <w:spacing w:after="0" w:before="0"/>
              <w:ind w:firstLine="0" w:left="135"/>
              <w:jc w:val="left"/>
            </w:pPr>
            <w:r>
              <w:rPr>
                <w:rFonts w:ascii="Times New Roman" w:hAnsi="Times New Roman"/>
                <w:b w:val="0"/>
                <w:i w:val="0"/>
                <w:color w:val="000000"/>
                <w:sz w:val="24"/>
              </w:rPr>
              <w:t>Внеклассное чтение. Русские баснописцы XVIII века. А. П. Сумароков «Кокушка». И. И. Дмитриев «Муха».</w:t>
            </w:r>
          </w:p>
        </w:tc>
        <w:tc>
          <w:tcPr>
            <w:tcW w:type="dxa" w:w="1168"/>
            <w:tcMar>
              <w:top w:type="dxa" w:w="50"/>
              <w:left w:type="dxa" w:w="100"/>
            </w:tcMar>
            <w:vAlign w:val="center"/>
          </w:tcPr>
          <w:p w14:paraId="49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4A060000">
            <w:pPr>
              <w:spacing w:after="0" w:before="0"/>
              <w:ind w:firstLine="0" w:left="135"/>
              <w:jc w:val="center"/>
            </w:pPr>
          </w:p>
        </w:tc>
        <w:tc>
          <w:tcPr>
            <w:tcW w:type="dxa" w:w="2305"/>
            <w:tcMar>
              <w:top w:type="dxa" w:w="50"/>
              <w:left w:type="dxa" w:w="100"/>
            </w:tcMar>
            <w:vAlign w:val="center"/>
          </w:tcPr>
          <w:p w14:paraId="4B060000">
            <w:pPr>
              <w:spacing w:after="0" w:before="0"/>
              <w:ind w:firstLine="0" w:left="135"/>
              <w:jc w:val="center"/>
            </w:pPr>
          </w:p>
        </w:tc>
        <w:tc>
          <w:tcPr>
            <w:tcW w:type="dxa" w:w="1774"/>
            <w:tcMar>
              <w:top w:type="dxa" w:w="50"/>
              <w:left w:type="dxa" w:w="100"/>
            </w:tcMar>
            <w:vAlign w:val="center"/>
          </w:tcPr>
          <w:p w14:paraId="4C060000">
            <w:pPr>
              <w:spacing w:after="0" w:before="0"/>
              <w:ind w:firstLine="0" w:left="135"/>
              <w:jc w:val="left"/>
            </w:pPr>
            <w:r>
              <w:rPr>
                <w:rFonts w:ascii="Times New Roman" w:hAnsi="Times New Roman"/>
                <w:b w:val="0"/>
                <w:i w:val="0"/>
                <w:color w:val="000000"/>
                <w:sz w:val="24"/>
              </w:rPr>
              <w:t xml:space="preserve"> 11.10.2023 </w:t>
            </w:r>
          </w:p>
        </w:tc>
        <w:tc>
          <w:tcPr>
            <w:tcW w:type="dxa" w:w="2802"/>
            <w:tcMar>
              <w:top w:type="dxa" w:w="50"/>
              <w:left w:type="dxa" w:w="100"/>
            </w:tcMar>
            <w:vAlign w:val="center"/>
          </w:tcPr>
          <w:p w14:paraId="4D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"https://m.edsoo.ru/8a196bfc"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https://m.edsoo.ru/8a196bfc</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4E060000">
            <w:pPr>
              <w:spacing w:after="0" w:before="0"/>
              <w:ind w:firstLine="0" w:left="0"/>
              <w:jc w:val="left"/>
            </w:pPr>
            <w:r>
              <w:rPr>
                <w:rFonts w:ascii="Times New Roman" w:hAnsi="Times New Roman"/>
                <w:b w:val="0"/>
                <w:i w:val="0"/>
                <w:color w:val="000000"/>
                <w:sz w:val="24"/>
              </w:rPr>
              <w:t>17</w:t>
            </w:r>
          </w:p>
        </w:tc>
        <w:tc>
          <w:tcPr>
            <w:tcW w:type="dxa" w:w="2720"/>
            <w:tcMar>
              <w:top w:type="dxa" w:w="50"/>
              <w:left w:type="dxa" w:w="100"/>
            </w:tcMar>
            <w:vAlign w:val="center"/>
          </w:tcPr>
          <w:p w14:paraId="4F060000">
            <w:pPr>
              <w:spacing w:after="0" w:before="0"/>
              <w:ind w:firstLine="0" w:left="135"/>
              <w:jc w:val="left"/>
            </w:pPr>
            <w:r>
              <w:rPr>
                <w:rFonts w:ascii="Times New Roman" w:hAnsi="Times New Roman"/>
                <w:b w:val="0"/>
                <w:i w:val="0"/>
                <w:color w:val="000000"/>
                <w:sz w:val="24"/>
              </w:rPr>
              <w:t>И. А. Крылов - великий русский баснописец. Басни «Волк на псарне», «Свинья под Дубом», «Квартет».</w:t>
            </w:r>
          </w:p>
        </w:tc>
        <w:tc>
          <w:tcPr>
            <w:tcW w:type="dxa" w:w="1168"/>
            <w:tcMar>
              <w:top w:type="dxa" w:w="50"/>
              <w:left w:type="dxa" w:w="100"/>
            </w:tcMar>
            <w:vAlign w:val="center"/>
          </w:tcPr>
          <w:p w14:paraId="50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1060000">
            <w:pPr>
              <w:spacing w:after="0" w:before="0"/>
              <w:ind w:firstLine="0" w:left="135"/>
              <w:jc w:val="center"/>
            </w:pPr>
          </w:p>
        </w:tc>
        <w:tc>
          <w:tcPr>
            <w:tcW w:type="dxa" w:w="2305"/>
            <w:tcMar>
              <w:top w:type="dxa" w:w="50"/>
              <w:left w:type="dxa" w:w="100"/>
            </w:tcMar>
            <w:vAlign w:val="center"/>
          </w:tcPr>
          <w:p w14:paraId="52060000">
            <w:pPr>
              <w:spacing w:after="0" w:before="0"/>
              <w:ind w:firstLine="0" w:left="135"/>
              <w:jc w:val="center"/>
            </w:pPr>
          </w:p>
        </w:tc>
        <w:tc>
          <w:tcPr>
            <w:tcW w:type="dxa" w:w="1774"/>
            <w:tcMar>
              <w:top w:type="dxa" w:w="50"/>
              <w:left w:type="dxa" w:w="100"/>
            </w:tcMar>
            <w:vAlign w:val="center"/>
          </w:tcPr>
          <w:p w14:paraId="53060000">
            <w:pPr>
              <w:spacing w:after="0" w:before="0"/>
              <w:ind w:firstLine="0" w:left="135"/>
              <w:jc w:val="left"/>
            </w:pPr>
            <w:r>
              <w:rPr>
                <w:rFonts w:ascii="Times New Roman" w:hAnsi="Times New Roman"/>
                <w:b w:val="0"/>
                <w:i w:val="0"/>
                <w:color w:val="000000"/>
                <w:sz w:val="24"/>
              </w:rPr>
              <w:t xml:space="preserve"> 12.10.2023 </w:t>
            </w:r>
          </w:p>
        </w:tc>
        <w:tc>
          <w:tcPr>
            <w:tcW w:type="dxa" w:w="2802"/>
            <w:tcMar>
              <w:top w:type="dxa" w:w="50"/>
              <w:left w:type="dxa" w:w="100"/>
            </w:tcMar>
            <w:vAlign w:val="center"/>
          </w:tcPr>
          <w:p w14:paraId="54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"https://m.edsoo.ru/8a196daa"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https://m.edsoo.ru/8a196daa</w:t>
            </w:r>
            <w:r>
              <w:rPr>
                <w:rFonts w:ascii="Times New Roman" w:hAnsi="Times New Roman"/>
                <w:b w:val="0"/>
                <w:i w:val="0"/>
                <w:color w:val="0000FF"/>
                <w:sz w:val="22"/>
                <w:u w:val="single"/>
              </w:rPr>
              <w:fldChar w:fldCharType="end"/>
            </w:r>
          </w:p>
        </w:tc>
      </w:tr>
      <w:tr>
        <w:trPr>
          <w:trHeight w:hRule="atLeast" w:val="1935"/>
        </w:trPr>
        <w:tc>
          <w:tcPr>
            <w:tcW w:type="dxa" w:w="663"/>
            <w:tcMar>
              <w:top w:type="dxa" w:w="50"/>
              <w:left w:type="dxa" w:w="100"/>
            </w:tcMar>
            <w:vAlign w:val="center"/>
          </w:tcPr>
          <w:p w14:paraId="55060000">
            <w:pPr>
              <w:spacing w:after="0" w:before="0"/>
              <w:ind w:firstLine="0" w:left="0"/>
              <w:jc w:val="left"/>
            </w:pPr>
            <w:r>
              <w:rPr>
                <w:rFonts w:ascii="Times New Roman" w:hAnsi="Times New Roman"/>
                <w:b w:val="0"/>
                <w:i w:val="0"/>
                <w:color w:val="000000"/>
                <w:sz w:val="24"/>
              </w:rPr>
              <w:t>18</w:t>
            </w:r>
          </w:p>
        </w:tc>
        <w:tc>
          <w:tcPr>
            <w:tcW w:type="dxa" w:w="2720"/>
            <w:tcMar>
              <w:top w:type="dxa" w:w="50"/>
              <w:left w:type="dxa" w:w="100"/>
            </w:tcMar>
            <w:vAlign w:val="center"/>
          </w:tcPr>
          <w:p w14:paraId="56060000">
            <w:pPr>
              <w:spacing w:after="0" w:before="0"/>
              <w:ind w:firstLine="0" w:left="135"/>
              <w:jc w:val="left"/>
            </w:pPr>
            <w:r>
              <w:rPr>
                <w:rFonts w:ascii="Times New Roman" w:hAnsi="Times New Roman"/>
                <w:b w:val="0"/>
                <w:i w:val="0"/>
                <w:color w:val="000000"/>
                <w:sz w:val="24"/>
              </w:rPr>
              <w:t>И. А. Крылов. Историческая основа басен. Герои произведения, их речь. "Волк на псарне"</w:t>
            </w:r>
          </w:p>
        </w:tc>
        <w:tc>
          <w:tcPr>
            <w:tcW w:type="dxa" w:w="1168"/>
            <w:tcMar>
              <w:top w:type="dxa" w:w="50"/>
              <w:left w:type="dxa" w:w="100"/>
            </w:tcMar>
            <w:vAlign w:val="center"/>
          </w:tcPr>
          <w:p w14:paraId="57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8060000">
            <w:pPr>
              <w:spacing w:after="0" w:before="0"/>
              <w:ind w:firstLine="0" w:left="135"/>
              <w:jc w:val="center"/>
            </w:pPr>
          </w:p>
        </w:tc>
        <w:tc>
          <w:tcPr>
            <w:tcW w:type="dxa" w:w="2305"/>
            <w:tcMar>
              <w:top w:type="dxa" w:w="50"/>
              <w:left w:type="dxa" w:w="100"/>
            </w:tcMar>
            <w:vAlign w:val="center"/>
          </w:tcPr>
          <w:p w14:paraId="59060000">
            <w:pPr>
              <w:spacing w:after="0" w:before="0"/>
              <w:ind w:firstLine="0" w:left="135"/>
              <w:jc w:val="center"/>
            </w:pPr>
          </w:p>
        </w:tc>
        <w:tc>
          <w:tcPr>
            <w:tcW w:type="dxa" w:w="1774"/>
            <w:tcMar>
              <w:top w:type="dxa" w:w="50"/>
              <w:left w:type="dxa" w:w="100"/>
            </w:tcMar>
            <w:vAlign w:val="center"/>
          </w:tcPr>
          <w:p w14:paraId="5A060000">
            <w:pPr>
              <w:spacing w:after="0" w:before="0"/>
              <w:ind w:firstLine="0" w:left="135"/>
              <w:jc w:val="left"/>
            </w:pPr>
            <w:r>
              <w:rPr>
                <w:rFonts w:ascii="Times New Roman" w:hAnsi="Times New Roman"/>
                <w:b w:val="0"/>
                <w:i w:val="0"/>
                <w:color w:val="000000"/>
                <w:sz w:val="24"/>
              </w:rPr>
              <w:t xml:space="preserve"> 13.10.2023 </w:t>
            </w:r>
          </w:p>
        </w:tc>
        <w:tc>
          <w:tcPr>
            <w:tcW w:type="dxa" w:w="2802"/>
            <w:tcMar>
              <w:top w:type="dxa" w:w="50"/>
              <w:left w:type="dxa" w:w="100"/>
            </w:tcMar>
            <w:vAlign w:val="center"/>
          </w:tcPr>
          <w:p w14:paraId="5B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"https://m.edsoo.ru/8a196ed6"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https://m.edsoo.ru/8a196ed6</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5C060000">
            <w:pPr>
              <w:spacing w:after="0" w:before="0"/>
              <w:ind w:firstLine="0" w:left="0"/>
              <w:jc w:val="left"/>
            </w:pPr>
            <w:r>
              <w:rPr>
                <w:rFonts w:ascii="Times New Roman" w:hAnsi="Times New Roman"/>
                <w:b w:val="0"/>
                <w:i w:val="0"/>
                <w:color w:val="000000"/>
                <w:sz w:val="24"/>
              </w:rPr>
              <w:t>19</w:t>
            </w:r>
          </w:p>
        </w:tc>
        <w:tc>
          <w:tcPr>
            <w:tcW w:type="dxa" w:w="2720"/>
            <w:tcMar>
              <w:top w:type="dxa" w:w="50"/>
              <w:left w:type="dxa" w:w="100"/>
            </w:tcMar>
            <w:vAlign w:val="center"/>
          </w:tcPr>
          <w:p w14:paraId="5D060000">
            <w:pPr>
              <w:spacing w:after="0" w:before="0"/>
              <w:ind w:firstLine="0" w:left="135"/>
              <w:jc w:val="left"/>
            </w:pPr>
            <w:r>
              <w:rPr>
                <w:rFonts w:ascii="Times New Roman" w:hAnsi="Times New Roman"/>
                <w:b w:val="0"/>
                <w:i w:val="0"/>
                <w:color w:val="000000"/>
                <w:sz w:val="24"/>
              </w:rPr>
              <w:t>И. А. Крылов. Аллегория в басне. Нравственные уроки произведений «Свинья под Дубом»</w:t>
            </w:r>
          </w:p>
        </w:tc>
        <w:tc>
          <w:tcPr>
            <w:tcW w:type="dxa" w:w="1168"/>
            <w:tcMar>
              <w:top w:type="dxa" w:w="50"/>
              <w:left w:type="dxa" w:w="100"/>
            </w:tcMar>
            <w:vAlign w:val="center"/>
          </w:tcPr>
          <w:p w14:paraId="5E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F060000">
            <w:pPr>
              <w:spacing w:after="0" w:before="0"/>
              <w:ind w:firstLine="0" w:left="135"/>
              <w:jc w:val="center"/>
            </w:pPr>
          </w:p>
        </w:tc>
        <w:tc>
          <w:tcPr>
            <w:tcW w:type="dxa" w:w="2305"/>
            <w:tcMar>
              <w:top w:type="dxa" w:w="50"/>
              <w:left w:type="dxa" w:w="100"/>
            </w:tcMar>
            <w:vAlign w:val="center"/>
          </w:tcPr>
          <w:p w14:paraId="60060000">
            <w:pPr>
              <w:spacing w:after="0" w:before="0"/>
              <w:ind w:firstLine="0" w:left="135"/>
              <w:jc w:val="center"/>
            </w:pPr>
          </w:p>
        </w:tc>
        <w:tc>
          <w:tcPr>
            <w:tcW w:type="dxa" w:w="1774"/>
            <w:tcMar>
              <w:top w:type="dxa" w:w="50"/>
              <w:left w:type="dxa" w:w="100"/>
            </w:tcMar>
            <w:vAlign w:val="center"/>
          </w:tcPr>
          <w:p w14:paraId="61060000">
            <w:pPr>
              <w:spacing w:after="0" w:before="0"/>
              <w:ind w:firstLine="0" w:left="135"/>
              <w:jc w:val="left"/>
            </w:pPr>
            <w:r>
              <w:rPr>
                <w:rFonts w:ascii="Times New Roman" w:hAnsi="Times New Roman"/>
                <w:b w:val="0"/>
                <w:i w:val="0"/>
                <w:color w:val="000000"/>
                <w:sz w:val="24"/>
              </w:rPr>
              <w:t xml:space="preserve"> 18.10.2023 </w:t>
            </w:r>
          </w:p>
        </w:tc>
        <w:tc>
          <w:tcPr>
            <w:tcW w:type="dxa" w:w="2802"/>
            <w:tcMar>
              <w:top w:type="dxa" w:w="50"/>
              <w:left w:type="dxa" w:w="100"/>
            </w:tcMar>
            <w:vAlign w:val="center"/>
          </w:tcPr>
          <w:p w14:paraId="62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"https://m.edsoo.ru/8a196fee"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https://m.edsoo.ru/8a196fee</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63060000">
            <w:pPr>
              <w:spacing w:after="0" w:before="0"/>
              <w:ind w:firstLine="0" w:left="0"/>
              <w:jc w:val="left"/>
            </w:pPr>
            <w:r>
              <w:rPr>
                <w:rFonts w:ascii="Times New Roman" w:hAnsi="Times New Roman"/>
                <w:b w:val="0"/>
                <w:i w:val="0"/>
                <w:color w:val="000000"/>
                <w:sz w:val="24"/>
              </w:rPr>
              <w:t>20</w:t>
            </w:r>
          </w:p>
        </w:tc>
        <w:tc>
          <w:tcPr>
            <w:tcW w:type="dxa" w:w="2720"/>
            <w:tcMar>
              <w:top w:type="dxa" w:w="50"/>
              <w:left w:type="dxa" w:w="100"/>
            </w:tcMar>
            <w:vAlign w:val="center"/>
          </w:tcPr>
          <w:p w14:paraId="64060000">
            <w:pPr>
              <w:spacing w:after="0" w:before="0"/>
              <w:ind w:firstLine="0" w:left="135"/>
              <w:jc w:val="left"/>
            </w:pPr>
            <w:r>
              <w:rPr>
                <w:rFonts w:ascii="Times New Roman" w:hAnsi="Times New Roman"/>
                <w:b w:val="0"/>
                <w:i w:val="0"/>
                <w:color w:val="000000"/>
                <w:sz w:val="24"/>
              </w:rPr>
              <w:t>И. А. Крылов. Художественные средства изображения в баснях. Эзопов язык</w:t>
            </w:r>
          </w:p>
        </w:tc>
        <w:tc>
          <w:tcPr>
            <w:tcW w:type="dxa" w:w="1168"/>
            <w:tcMar>
              <w:top w:type="dxa" w:w="50"/>
              <w:left w:type="dxa" w:w="100"/>
            </w:tcMar>
            <w:vAlign w:val="center"/>
          </w:tcPr>
          <w:p w14:paraId="65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66060000">
            <w:pPr>
              <w:spacing w:after="0" w:before="0"/>
              <w:ind w:firstLine="0" w:left="135"/>
              <w:jc w:val="center"/>
            </w:pPr>
          </w:p>
        </w:tc>
        <w:tc>
          <w:tcPr>
            <w:tcW w:type="dxa" w:w="2305"/>
            <w:tcMar>
              <w:top w:type="dxa" w:w="50"/>
              <w:left w:type="dxa" w:w="100"/>
            </w:tcMar>
            <w:vAlign w:val="center"/>
          </w:tcPr>
          <w:p w14:paraId="67060000">
            <w:pPr>
              <w:spacing w:after="0" w:before="0"/>
              <w:ind w:firstLine="0" w:left="135"/>
              <w:jc w:val="center"/>
            </w:pPr>
          </w:p>
        </w:tc>
        <w:tc>
          <w:tcPr>
            <w:tcW w:type="dxa" w:w="1774"/>
            <w:tcMar>
              <w:top w:type="dxa" w:w="50"/>
              <w:left w:type="dxa" w:w="100"/>
            </w:tcMar>
            <w:vAlign w:val="center"/>
          </w:tcPr>
          <w:p w14:paraId="68060000">
            <w:pPr>
              <w:spacing w:after="0" w:before="0"/>
              <w:ind w:firstLine="0" w:left="135"/>
              <w:jc w:val="left"/>
            </w:pPr>
            <w:r>
              <w:rPr>
                <w:rFonts w:ascii="Times New Roman" w:hAnsi="Times New Roman"/>
                <w:b w:val="0"/>
                <w:i w:val="0"/>
                <w:color w:val="000000"/>
                <w:sz w:val="24"/>
              </w:rPr>
              <w:t xml:space="preserve"> 19.10.2023 </w:t>
            </w:r>
          </w:p>
        </w:tc>
        <w:tc>
          <w:tcPr>
            <w:tcW w:type="dxa" w:w="2802"/>
            <w:tcMar>
              <w:top w:type="dxa" w:w="50"/>
              <w:left w:type="dxa" w:w="100"/>
            </w:tcMar>
            <w:vAlign w:val="center"/>
          </w:tcPr>
          <w:p w14:paraId="69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"https://m.edsoo.ru/8a1970fc"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https://m.edsoo.ru/8a1970fc</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6A060000">
            <w:pPr>
              <w:spacing w:after="0" w:before="0"/>
              <w:ind w:firstLine="0" w:left="0"/>
              <w:jc w:val="left"/>
            </w:pPr>
            <w:r>
              <w:rPr>
                <w:rFonts w:ascii="Times New Roman" w:hAnsi="Times New Roman"/>
                <w:b w:val="0"/>
                <w:i w:val="0"/>
                <w:color w:val="000000"/>
                <w:sz w:val="24"/>
              </w:rPr>
              <w:t>21</w:t>
            </w:r>
          </w:p>
        </w:tc>
        <w:tc>
          <w:tcPr>
            <w:tcW w:type="dxa" w:w="2720"/>
            <w:tcMar>
              <w:top w:type="dxa" w:w="50"/>
              <w:left w:type="dxa" w:w="100"/>
            </w:tcMar>
            <w:vAlign w:val="center"/>
          </w:tcPr>
          <w:p w14:paraId="6B060000">
            <w:pPr>
              <w:spacing w:after="0" w:before="0"/>
              <w:ind w:firstLine="0" w:left="135"/>
              <w:jc w:val="left"/>
            </w:pPr>
            <w:r>
              <w:rPr>
                <w:rFonts w:ascii="Times New Roman" w:hAnsi="Times New Roman"/>
                <w:b w:val="0"/>
                <w:i w:val="0"/>
                <w:color w:val="000000"/>
                <w:sz w:val="24"/>
              </w:rPr>
              <w:t>А. С. Пушкин. Образы русской природы в произведениях поэта «Зимнее утро», «Зимний вечер», «Няне».</w:t>
            </w:r>
          </w:p>
        </w:tc>
        <w:tc>
          <w:tcPr>
            <w:tcW w:type="dxa" w:w="1168"/>
            <w:tcMar>
              <w:top w:type="dxa" w:w="50"/>
              <w:left w:type="dxa" w:w="100"/>
            </w:tcMar>
            <w:vAlign w:val="center"/>
          </w:tcPr>
          <w:p w14:paraId="6C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6D060000">
            <w:pPr>
              <w:spacing w:after="0" w:before="0"/>
              <w:ind w:firstLine="0" w:left="135"/>
              <w:jc w:val="center"/>
            </w:pPr>
          </w:p>
        </w:tc>
        <w:tc>
          <w:tcPr>
            <w:tcW w:type="dxa" w:w="2305"/>
            <w:tcMar>
              <w:top w:type="dxa" w:w="50"/>
              <w:left w:type="dxa" w:w="100"/>
            </w:tcMar>
            <w:vAlign w:val="center"/>
          </w:tcPr>
          <w:p w14:paraId="6E060000">
            <w:pPr>
              <w:spacing w:after="0" w:before="0"/>
              <w:ind w:firstLine="0" w:left="135"/>
              <w:jc w:val="center"/>
            </w:pPr>
          </w:p>
        </w:tc>
        <w:tc>
          <w:tcPr>
            <w:tcW w:type="dxa" w:w="1774"/>
            <w:tcMar>
              <w:top w:type="dxa" w:w="50"/>
              <w:left w:type="dxa" w:w="100"/>
            </w:tcMar>
            <w:vAlign w:val="center"/>
          </w:tcPr>
          <w:p w14:paraId="6F060000">
            <w:pPr>
              <w:spacing w:after="0" w:before="0"/>
              <w:ind w:firstLine="0" w:left="135"/>
              <w:jc w:val="left"/>
            </w:pPr>
            <w:r>
              <w:rPr>
                <w:rFonts w:ascii="Times New Roman" w:hAnsi="Times New Roman"/>
                <w:b w:val="0"/>
                <w:i w:val="0"/>
                <w:color w:val="000000"/>
                <w:sz w:val="24"/>
              </w:rPr>
              <w:t xml:space="preserve"> 20.10.2023 </w:t>
            </w:r>
          </w:p>
        </w:tc>
        <w:tc>
          <w:tcPr>
            <w:tcW w:type="dxa" w:w="2802"/>
            <w:tcMar>
              <w:top w:type="dxa" w:w="50"/>
              <w:left w:type="dxa" w:w="100"/>
            </w:tcMar>
            <w:vAlign w:val="center"/>
          </w:tcPr>
          <w:p w14:paraId="70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"https://m.edsoo.ru/8a19720a"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https://m.edsoo.ru/8a19720a</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71060000">
            <w:pPr>
              <w:spacing w:after="0" w:before="0"/>
              <w:ind w:firstLine="0" w:left="0"/>
              <w:jc w:val="left"/>
            </w:pPr>
            <w:r>
              <w:rPr>
                <w:rFonts w:ascii="Times New Roman" w:hAnsi="Times New Roman"/>
                <w:b w:val="0"/>
                <w:i w:val="0"/>
                <w:color w:val="000000"/>
                <w:sz w:val="24"/>
              </w:rPr>
              <w:t>22</w:t>
            </w:r>
          </w:p>
        </w:tc>
        <w:tc>
          <w:tcPr>
            <w:tcW w:type="dxa" w:w="2720"/>
            <w:tcMar>
              <w:top w:type="dxa" w:w="50"/>
              <w:left w:type="dxa" w:w="100"/>
            </w:tcMar>
            <w:vAlign w:val="center"/>
          </w:tcPr>
          <w:p w14:paraId="72060000">
            <w:pPr>
              <w:spacing w:after="0" w:before="0"/>
              <w:ind w:firstLine="0" w:left="135"/>
              <w:jc w:val="left"/>
            </w:pPr>
            <w:r>
              <w:rPr>
                <w:rFonts w:ascii="Times New Roman" w:hAnsi="Times New Roman"/>
                <w:b w:val="0"/>
                <w:i w:val="0"/>
                <w:color w:val="000000"/>
                <w:sz w:val="24"/>
              </w:rPr>
              <w:t>А. С. Пушкин. Лирический герой в стихотворениях поэта. Образ няни.</w:t>
            </w:r>
          </w:p>
        </w:tc>
        <w:tc>
          <w:tcPr>
            <w:tcW w:type="dxa" w:w="1168"/>
            <w:tcMar>
              <w:top w:type="dxa" w:w="50"/>
              <w:left w:type="dxa" w:w="100"/>
            </w:tcMar>
            <w:vAlign w:val="center"/>
          </w:tcPr>
          <w:p w14:paraId="73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4060000">
            <w:pPr>
              <w:spacing w:after="0" w:before="0"/>
              <w:ind w:firstLine="0" w:left="135"/>
              <w:jc w:val="center"/>
            </w:pPr>
          </w:p>
        </w:tc>
        <w:tc>
          <w:tcPr>
            <w:tcW w:type="dxa" w:w="2305"/>
            <w:tcMar>
              <w:top w:type="dxa" w:w="50"/>
              <w:left w:type="dxa" w:w="100"/>
            </w:tcMar>
            <w:vAlign w:val="center"/>
          </w:tcPr>
          <w:p w14:paraId="75060000">
            <w:pPr>
              <w:spacing w:after="0" w:before="0"/>
              <w:ind w:firstLine="0" w:left="135"/>
              <w:jc w:val="center"/>
            </w:pPr>
          </w:p>
        </w:tc>
        <w:tc>
          <w:tcPr>
            <w:tcW w:type="dxa" w:w="1774"/>
            <w:tcMar>
              <w:top w:type="dxa" w:w="50"/>
              <w:left w:type="dxa" w:w="100"/>
            </w:tcMar>
            <w:vAlign w:val="center"/>
          </w:tcPr>
          <w:p w14:paraId="76060000">
            <w:pPr>
              <w:spacing w:after="0" w:before="0"/>
              <w:ind w:firstLine="0" w:left="135"/>
              <w:jc w:val="left"/>
            </w:pPr>
            <w:r>
              <w:rPr>
                <w:rFonts w:ascii="Times New Roman" w:hAnsi="Times New Roman"/>
                <w:b w:val="0"/>
                <w:i w:val="0"/>
                <w:color w:val="000000"/>
                <w:sz w:val="24"/>
              </w:rPr>
              <w:t xml:space="preserve"> 25.10.2023 </w:t>
            </w:r>
          </w:p>
        </w:tc>
        <w:tc>
          <w:tcPr>
            <w:tcW w:type="dxa" w:w="2802"/>
            <w:tcMar>
              <w:top w:type="dxa" w:w="50"/>
              <w:left w:type="dxa" w:w="100"/>
            </w:tcMar>
            <w:vAlign w:val="center"/>
          </w:tcPr>
          <w:p w14:paraId="77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"https://m.edsoo.ru/8a197354"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https://m.edsoo.ru/8a197354</w:t>
            </w:r>
            <w:r>
              <w:rPr>
                <w:rFonts w:ascii="Times New Roman" w:hAnsi="Times New Roman"/>
                <w:b w:val="0"/>
                <w:i w:val="0"/>
                <w:color w:val="0000FF"/>
                <w:sz w:val="22"/>
                <w:u w:val="single"/>
              </w:rPr>
              <w:fldChar w:fldCharType="end"/>
            </w:r>
          </w:p>
        </w:tc>
      </w:tr>
      <w:tr>
        <w:trPr>
          <w:trHeight w:hRule="atLeast" w:val="1365"/>
        </w:trPr>
        <w:tc>
          <w:tcPr>
            <w:tcW w:type="dxa" w:w="663"/>
            <w:tcMar>
              <w:top w:type="dxa" w:w="50"/>
              <w:left w:type="dxa" w:w="100"/>
            </w:tcMar>
            <w:vAlign w:val="center"/>
          </w:tcPr>
          <w:p w14:paraId="78060000">
            <w:pPr>
              <w:spacing w:after="0" w:before="0"/>
              <w:ind w:firstLine="0" w:left="0"/>
              <w:jc w:val="left"/>
            </w:pPr>
            <w:r>
              <w:rPr>
                <w:rFonts w:ascii="Times New Roman" w:hAnsi="Times New Roman"/>
                <w:b w:val="0"/>
                <w:i w:val="0"/>
                <w:color w:val="000000"/>
                <w:sz w:val="24"/>
              </w:rPr>
              <w:t>23</w:t>
            </w:r>
          </w:p>
        </w:tc>
        <w:tc>
          <w:tcPr>
            <w:tcW w:type="dxa" w:w="2720"/>
            <w:tcMar>
              <w:top w:type="dxa" w:w="50"/>
              <w:left w:type="dxa" w:w="100"/>
            </w:tcMar>
            <w:vAlign w:val="center"/>
          </w:tcPr>
          <w:p w14:paraId="79060000">
            <w:pPr>
              <w:spacing w:after="0" w:before="0"/>
              <w:ind w:firstLine="0" w:left="135"/>
              <w:jc w:val="left"/>
            </w:pPr>
            <w:r>
              <w:rPr>
                <w:rFonts w:ascii="Times New Roman" w:hAnsi="Times New Roman"/>
                <w:b w:val="0"/>
                <w:i w:val="0"/>
                <w:color w:val="000000"/>
                <w:sz w:val="24"/>
              </w:rPr>
              <w:t>А. С. Пушкин. «Сказка о мёртвой царевне и о семи богатырях». Сюжет сказки</w:t>
            </w:r>
          </w:p>
        </w:tc>
        <w:tc>
          <w:tcPr>
            <w:tcW w:type="dxa" w:w="1168"/>
            <w:tcMar>
              <w:top w:type="dxa" w:w="50"/>
              <w:left w:type="dxa" w:w="100"/>
            </w:tcMar>
            <w:vAlign w:val="center"/>
          </w:tcPr>
          <w:p w14:paraId="7A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B060000">
            <w:pPr>
              <w:spacing w:after="0" w:before="0"/>
              <w:ind w:firstLine="0" w:left="135"/>
              <w:jc w:val="center"/>
            </w:pPr>
          </w:p>
        </w:tc>
        <w:tc>
          <w:tcPr>
            <w:tcW w:type="dxa" w:w="2305"/>
            <w:tcMar>
              <w:top w:type="dxa" w:w="50"/>
              <w:left w:type="dxa" w:w="100"/>
            </w:tcMar>
            <w:vAlign w:val="center"/>
          </w:tcPr>
          <w:p w14:paraId="7C060000">
            <w:pPr>
              <w:spacing w:after="0" w:before="0"/>
              <w:ind w:firstLine="0" w:left="135"/>
              <w:jc w:val="center"/>
            </w:pPr>
          </w:p>
        </w:tc>
        <w:tc>
          <w:tcPr>
            <w:tcW w:type="dxa" w:w="1774"/>
            <w:tcMar>
              <w:top w:type="dxa" w:w="50"/>
              <w:left w:type="dxa" w:w="100"/>
            </w:tcMar>
            <w:vAlign w:val="center"/>
          </w:tcPr>
          <w:p w14:paraId="7D060000">
            <w:pPr>
              <w:spacing w:after="0" w:before="0"/>
              <w:ind w:firstLine="0" w:left="135"/>
              <w:jc w:val="left"/>
            </w:pPr>
            <w:r>
              <w:rPr>
                <w:rFonts w:ascii="Times New Roman" w:hAnsi="Times New Roman"/>
                <w:b w:val="0"/>
                <w:i w:val="0"/>
                <w:color w:val="000000"/>
                <w:sz w:val="24"/>
              </w:rPr>
              <w:t xml:space="preserve"> 26.10.2023 </w:t>
            </w:r>
          </w:p>
        </w:tc>
        <w:tc>
          <w:tcPr>
            <w:tcW w:type="dxa" w:w="2802"/>
            <w:tcMar>
              <w:top w:type="dxa" w:w="50"/>
              <w:left w:type="dxa" w:w="100"/>
            </w:tcMar>
            <w:vAlign w:val="center"/>
          </w:tcPr>
          <w:p w14:paraId="7E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"https://m.edsoo.ru/8a1974e4"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https://m.edsoo.ru/8a1974e4</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7F060000">
            <w:pPr>
              <w:spacing w:after="0" w:before="0"/>
              <w:ind w:firstLine="0" w:left="0"/>
              <w:jc w:val="left"/>
            </w:pPr>
            <w:r>
              <w:rPr>
                <w:rFonts w:ascii="Times New Roman" w:hAnsi="Times New Roman"/>
                <w:b w:val="0"/>
                <w:i w:val="0"/>
                <w:color w:val="000000"/>
                <w:sz w:val="24"/>
              </w:rPr>
              <w:t>24</w:t>
            </w:r>
          </w:p>
        </w:tc>
        <w:tc>
          <w:tcPr>
            <w:tcW w:type="dxa" w:w="2720"/>
            <w:tcMar>
              <w:top w:type="dxa" w:w="50"/>
              <w:left w:type="dxa" w:w="100"/>
            </w:tcMar>
            <w:vAlign w:val="center"/>
          </w:tcPr>
          <w:p w14:paraId="80060000">
            <w:pPr>
              <w:spacing w:after="0" w:before="0"/>
              <w:ind w:firstLine="0" w:left="135"/>
              <w:jc w:val="left"/>
            </w:pPr>
            <w:r>
              <w:rPr>
                <w:rFonts w:ascii="Times New Roman" w:hAnsi="Times New Roman"/>
                <w:b w:val="0"/>
                <w:i w:val="0"/>
                <w:color w:val="000000"/>
                <w:sz w:val="24"/>
              </w:rPr>
              <w:t>А. С. Пушкин. «Сказка о мёртвой царевне и о семи богатырях». Главные и второстепенные герои</w:t>
            </w:r>
          </w:p>
        </w:tc>
        <w:tc>
          <w:tcPr>
            <w:tcW w:type="dxa" w:w="1168"/>
            <w:tcMar>
              <w:top w:type="dxa" w:w="50"/>
              <w:left w:type="dxa" w:w="100"/>
            </w:tcMar>
            <w:vAlign w:val="center"/>
          </w:tcPr>
          <w:p w14:paraId="81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2060000">
            <w:pPr>
              <w:spacing w:after="0" w:before="0"/>
              <w:ind w:firstLine="0" w:left="135"/>
              <w:jc w:val="center"/>
            </w:pPr>
          </w:p>
        </w:tc>
        <w:tc>
          <w:tcPr>
            <w:tcW w:type="dxa" w:w="2305"/>
            <w:tcMar>
              <w:top w:type="dxa" w:w="50"/>
              <w:left w:type="dxa" w:w="100"/>
            </w:tcMar>
            <w:vAlign w:val="center"/>
          </w:tcPr>
          <w:p w14:paraId="83060000">
            <w:pPr>
              <w:spacing w:after="0" w:before="0"/>
              <w:ind w:firstLine="0" w:left="135"/>
              <w:jc w:val="center"/>
            </w:pPr>
          </w:p>
        </w:tc>
        <w:tc>
          <w:tcPr>
            <w:tcW w:type="dxa" w:w="1774"/>
            <w:tcMar>
              <w:top w:type="dxa" w:w="50"/>
              <w:left w:type="dxa" w:w="100"/>
            </w:tcMar>
            <w:vAlign w:val="center"/>
          </w:tcPr>
          <w:p w14:paraId="84060000">
            <w:pPr>
              <w:spacing w:after="0" w:before="0"/>
              <w:ind w:firstLine="0" w:left="135"/>
              <w:jc w:val="left"/>
            </w:pPr>
            <w:r>
              <w:rPr>
                <w:rFonts w:ascii="Times New Roman" w:hAnsi="Times New Roman"/>
                <w:b w:val="0"/>
                <w:i w:val="0"/>
                <w:color w:val="000000"/>
                <w:sz w:val="24"/>
              </w:rPr>
              <w:t xml:space="preserve"> 27.10.2023 </w:t>
            </w:r>
          </w:p>
        </w:tc>
        <w:tc>
          <w:tcPr>
            <w:tcW w:type="dxa" w:w="2802"/>
            <w:tcMar>
              <w:top w:type="dxa" w:w="50"/>
              <w:left w:type="dxa" w:w="100"/>
            </w:tcMar>
            <w:vAlign w:val="center"/>
          </w:tcPr>
          <w:p w14:paraId="85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"https://m.edsoo.ru/8a197610"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https://m.edsoo.ru/8a197610</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86060000">
            <w:pPr>
              <w:spacing w:after="0" w:before="0"/>
              <w:ind w:firstLine="0" w:left="0"/>
              <w:jc w:val="left"/>
            </w:pPr>
            <w:r>
              <w:rPr>
                <w:rFonts w:ascii="Times New Roman" w:hAnsi="Times New Roman"/>
                <w:b w:val="0"/>
                <w:i w:val="0"/>
                <w:color w:val="000000"/>
                <w:sz w:val="24"/>
              </w:rPr>
              <w:t>25</w:t>
            </w:r>
          </w:p>
        </w:tc>
        <w:tc>
          <w:tcPr>
            <w:tcW w:type="dxa" w:w="2720"/>
            <w:tcMar>
              <w:top w:type="dxa" w:w="50"/>
              <w:left w:type="dxa" w:w="100"/>
            </w:tcMar>
            <w:vAlign w:val="center"/>
          </w:tcPr>
          <w:p w14:paraId="87060000">
            <w:pPr>
              <w:spacing w:after="0" w:before="0"/>
              <w:ind w:firstLine="0" w:left="135"/>
              <w:jc w:val="left"/>
            </w:pPr>
            <w:r>
              <w:rPr>
                <w:rFonts w:ascii="Times New Roman" w:hAnsi="Times New Roman"/>
                <w:b w:val="0"/>
                <w:i w:val="0"/>
                <w:color w:val="000000"/>
                <w:sz w:val="24"/>
              </w:rPr>
              <w:t>А. С. Пушкин. «Сказка о мёртвой царевне и о семи богатырях». Волшебство в сказке</w:t>
            </w:r>
          </w:p>
        </w:tc>
        <w:tc>
          <w:tcPr>
            <w:tcW w:type="dxa" w:w="1168"/>
            <w:tcMar>
              <w:top w:type="dxa" w:w="50"/>
              <w:left w:type="dxa" w:w="100"/>
            </w:tcMar>
            <w:vAlign w:val="center"/>
          </w:tcPr>
          <w:p w14:paraId="88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9060000">
            <w:pPr>
              <w:spacing w:after="0" w:before="0"/>
              <w:ind w:firstLine="0" w:left="135"/>
              <w:jc w:val="center"/>
            </w:pPr>
          </w:p>
        </w:tc>
        <w:tc>
          <w:tcPr>
            <w:tcW w:type="dxa" w:w="2305"/>
            <w:tcMar>
              <w:top w:type="dxa" w:w="50"/>
              <w:left w:type="dxa" w:w="100"/>
            </w:tcMar>
            <w:vAlign w:val="center"/>
          </w:tcPr>
          <w:p w14:paraId="8A060000">
            <w:pPr>
              <w:spacing w:after="0" w:before="0"/>
              <w:ind w:firstLine="0" w:left="135"/>
              <w:jc w:val="center"/>
            </w:pPr>
          </w:p>
        </w:tc>
        <w:tc>
          <w:tcPr>
            <w:tcW w:type="dxa" w:w="1774"/>
            <w:tcMar>
              <w:top w:type="dxa" w:w="50"/>
              <w:left w:type="dxa" w:w="100"/>
            </w:tcMar>
            <w:vAlign w:val="center"/>
          </w:tcPr>
          <w:p w14:paraId="8B060000">
            <w:pPr>
              <w:spacing w:after="0" w:before="0"/>
              <w:ind w:firstLine="0" w:left="135"/>
              <w:jc w:val="left"/>
            </w:pPr>
            <w:r>
              <w:rPr>
                <w:rFonts w:ascii="Times New Roman" w:hAnsi="Times New Roman"/>
                <w:b w:val="0"/>
                <w:i w:val="0"/>
                <w:color w:val="000000"/>
                <w:sz w:val="24"/>
              </w:rPr>
              <w:t xml:space="preserve"> 08.11.2023 </w:t>
            </w:r>
          </w:p>
        </w:tc>
        <w:tc>
          <w:tcPr>
            <w:tcW w:type="dxa" w:w="2802"/>
            <w:tcMar>
              <w:top w:type="dxa" w:w="50"/>
              <w:left w:type="dxa" w:w="100"/>
            </w:tcMar>
            <w:vAlign w:val="center"/>
          </w:tcPr>
          <w:p w14:paraId="8C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"https://m.edsoo.ru/8a197728"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https://m.edsoo.ru/8a197728</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8D060000">
            <w:pPr>
              <w:spacing w:after="0" w:before="0"/>
              <w:ind w:firstLine="0" w:left="0"/>
              <w:jc w:val="left"/>
            </w:pPr>
            <w:r>
              <w:rPr>
                <w:rFonts w:ascii="Times New Roman" w:hAnsi="Times New Roman"/>
                <w:b w:val="0"/>
                <w:i w:val="0"/>
                <w:color w:val="000000"/>
                <w:sz w:val="24"/>
              </w:rPr>
              <w:t>26</w:t>
            </w:r>
          </w:p>
        </w:tc>
        <w:tc>
          <w:tcPr>
            <w:tcW w:type="dxa" w:w="2720"/>
            <w:tcMar>
              <w:top w:type="dxa" w:w="50"/>
              <w:left w:type="dxa" w:w="100"/>
            </w:tcMar>
            <w:vAlign w:val="center"/>
          </w:tcPr>
          <w:p w14:paraId="8E060000">
            <w:pPr>
              <w:spacing w:after="0" w:before="0"/>
              <w:ind w:firstLine="0" w:left="135"/>
              <w:jc w:val="left"/>
            </w:pPr>
            <w:r>
              <w:rPr>
                <w:rFonts w:ascii="Times New Roman" w:hAnsi="Times New Roman"/>
                <w:b w:val="0"/>
                <w:i w:val="0"/>
                <w:color w:val="000000"/>
                <w:sz w:val="24"/>
              </w:rPr>
              <w:t>А. С. Пушкин. «Сказка о мёртвой царевне и о семи богатырях». Язык сказки. Писательское мастерство поэта</w:t>
            </w:r>
          </w:p>
        </w:tc>
        <w:tc>
          <w:tcPr>
            <w:tcW w:type="dxa" w:w="1168"/>
            <w:tcMar>
              <w:top w:type="dxa" w:w="50"/>
              <w:left w:type="dxa" w:w="100"/>
            </w:tcMar>
            <w:vAlign w:val="center"/>
          </w:tcPr>
          <w:p w14:paraId="8F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0060000">
            <w:pPr>
              <w:spacing w:after="0" w:before="0"/>
              <w:ind w:firstLine="0" w:left="135"/>
              <w:jc w:val="center"/>
            </w:pPr>
          </w:p>
        </w:tc>
        <w:tc>
          <w:tcPr>
            <w:tcW w:type="dxa" w:w="2305"/>
            <w:tcMar>
              <w:top w:type="dxa" w:w="50"/>
              <w:left w:type="dxa" w:w="100"/>
            </w:tcMar>
            <w:vAlign w:val="center"/>
          </w:tcPr>
          <w:p w14:paraId="91060000">
            <w:pPr>
              <w:spacing w:after="0" w:before="0"/>
              <w:ind w:firstLine="0" w:left="135"/>
              <w:jc w:val="center"/>
            </w:pPr>
          </w:p>
        </w:tc>
        <w:tc>
          <w:tcPr>
            <w:tcW w:type="dxa" w:w="1774"/>
            <w:tcMar>
              <w:top w:type="dxa" w:w="50"/>
              <w:left w:type="dxa" w:w="100"/>
            </w:tcMar>
            <w:vAlign w:val="center"/>
          </w:tcPr>
          <w:p w14:paraId="92060000">
            <w:pPr>
              <w:spacing w:after="0" w:before="0"/>
              <w:ind w:firstLine="0" w:left="135"/>
              <w:jc w:val="left"/>
            </w:pPr>
            <w:r>
              <w:rPr>
                <w:rFonts w:ascii="Times New Roman" w:hAnsi="Times New Roman"/>
                <w:b w:val="0"/>
                <w:i w:val="0"/>
                <w:color w:val="000000"/>
                <w:sz w:val="24"/>
              </w:rPr>
              <w:t xml:space="preserve"> 09.11.2023 </w:t>
            </w:r>
          </w:p>
        </w:tc>
        <w:tc>
          <w:tcPr>
            <w:tcW w:type="dxa" w:w="2802"/>
            <w:tcMar>
              <w:top w:type="dxa" w:w="50"/>
              <w:left w:type="dxa" w:w="100"/>
            </w:tcMar>
            <w:vAlign w:val="center"/>
          </w:tcPr>
          <w:p w14:paraId="93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"https://m.edsoo.ru/8a197840"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https://m.edsoo.ru/8a197840</w:t>
            </w:r>
            <w:r>
              <w:rPr>
                <w:rFonts w:ascii="Times New Roman" w:hAnsi="Times New Roman"/>
                <w:b w:val="0"/>
                <w:i w:val="0"/>
                <w:color w:val="0000FF"/>
                <w:sz w:val="22"/>
                <w:u w:val="single"/>
              </w:rPr>
              <w:fldChar w:fldCharType="end"/>
            </w:r>
          </w:p>
        </w:tc>
      </w:tr>
      <w:tr>
        <w:trPr>
          <w:trHeight w:hRule="atLeast" w:val="2535"/>
        </w:trPr>
        <w:tc>
          <w:tcPr>
            <w:tcW w:type="dxa" w:w="663"/>
            <w:tcMar>
              <w:top w:type="dxa" w:w="50"/>
              <w:left w:type="dxa" w:w="100"/>
            </w:tcMar>
            <w:vAlign w:val="center"/>
          </w:tcPr>
          <w:p w14:paraId="94060000">
            <w:pPr>
              <w:spacing w:after="0" w:before="0"/>
              <w:ind w:firstLine="0" w:left="0"/>
              <w:jc w:val="left"/>
            </w:pPr>
            <w:r>
              <w:rPr>
                <w:rFonts w:ascii="Times New Roman" w:hAnsi="Times New Roman"/>
                <w:b w:val="0"/>
                <w:i w:val="0"/>
                <w:color w:val="000000"/>
                <w:sz w:val="24"/>
              </w:rPr>
              <w:t>27</w:t>
            </w:r>
          </w:p>
        </w:tc>
        <w:tc>
          <w:tcPr>
            <w:tcW w:type="dxa" w:w="2720"/>
            <w:tcMar>
              <w:top w:type="dxa" w:w="50"/>
              <w:left w:type="dxa" w:w="100"/>
            </w:tcMar>
            <w:vAlign w:val="center"/>
          </w:tcPr>
          <w:p w14:paraId="95060000">
            <w:pPr>
              <w:spacing w:after="0" w:before="0"/>
              <w:ind w:firstLine="0" w:left="135"/>
              <w:jc w:val="left"/>
            </w:pPr>
            <w:r>
              <w:rPr>
                <w:rFonts w:ascii="Times New Roman" w:hAnsi="Times New Roman"/>
                <w:b w:val="0"/>
                <w:i w:val="0"/>
                <w:color w:val="000000"/>
                <w:sz w:val="24"/>
              </w:rPr>
              <w:t>М. Ю. Лермонтов. Стихотворение «Бородино»: история создания, тема, идея, композиция стихотворения, образ рассказчика</w:t>
            </w:r>
          </w:p>
        </w:tc>
        <w:tc>
          <w:tcPr>
            <w:tcW w:type="dxa" w:w="1168"/>
            <w:tcMar>
              <w:top w:type="dxa" w:w="50"/>
              <w:left w:type="dxa" w:w="100"/>
            </w:tcMar>
            <w:vAlign w:val="center"/>
          </w:tcPr>
          <w:p w14:paraId="96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7060000">
            <w:pPr>
              <w:spacing w:after="0" w:before="0"/>
              <w:ind w:firstLine="0" w:left="135"/>
              <w:jc w:val="center"/>
            </w:pPr>
          </w:p>
        </w:tc>
        <w:tc>
          <w:tcPr>
            <w:tcW w:type="dxa" w:w="2305"/>
            <w:tcMar>
              <w:top w:type="dxa" w:w="50"/>
              <w:left w:type="dxa" w:w="100"/>
            </w:tcMar>
            <w:vAlign w:val="center"/>
          </w:tcPr>
          <w:p w14:paraId="98060000">
            <w:pPr>
              <w:spacing w:after="0" w:before="0"/>
              <w:ind w:firstLine="0" w:left="135"/>
              <w:jc w:val="center"/>
            </w:pPr>
          </w:p>
        </w:tc>
        <w:tc>
          <w:tcPr>
            <w:tcW w:type="dxa" w:w="1774"/>
            <w:tcMar>
              <w:top w:type="dxa" w:w="50"/>
              <w:left w:type="dxa" w:w="100"/>
            </w:tcMar>
            <w:vAlign w:val="center"/>
          </w:tcPr>
          <w:p w14:paraId="99060000">
            <w:pPr>
              <w:spacing w:after="0" w:before="0"/>
              <w:ind w:firstLine="0" w:left="135"/>
              <w:jc w:val="left"/>
            </w:pPr>
            <w:r>
              <w:rPr>
                <w:rFonts w:ascii="Times New Roman" w:hAnsi="Times New Roman"/>
                <w:b w:val="0"/>
                <w:i w:val="0"/>
                <w:color w:val="000000"/>
                <w:sz w:val="24"/>
              </w:rPr>
              <w:t xml:space="preserve"> 10.11.2023 </w:t>
            </w:r>
          </w:p>
        </w:tc>
        <w:tc>
          <w:tcPr>
            <w:tcW w:type="dxa" w:w="2802"/>
            <w:tcMar>
              <w:top w:type="dxa" w:w="50"/>
              <w:left w:type="dxa" w:w="100"/>
            </w:tcMar>
            <w:vAlign w:val="center"/>
          </w:tcPr>
          <w:p w14:paraId="9A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"https://m.edsoo.ru/8a197bb0"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https://m.edsoo.ru/8a197bb0</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9B060000">
            <w:pPr>
              <w:spacing w:after="0" w:before="0"/>
              <w:ind w:firstLine="0" w:left="0"/>
              <w:jc w:val="left"/>
            </w:pPr>
            <w:r>
              <w:rPr>
                <w:rFonts w:ascii="Times New Roman" w:hAnsi="Times New Roman"/>
                <w:b w:val="0"/>
                <w:i w:val="0"/>
                <w:color w:val="000000"/>
                <w:sz w:val="24"/>
              </w:rPr>
              <w:t>28</w:t>
            </w:r>
          </w:p>
        </w:tc>
        <w:tc>
          <w:tcPr>
            <w:tcW w:type="dxa" w:w="2720"/>
            <w:tcMar>
              <w:top w:type="dxa" w:w="50"/>
              <w:left w:type="dxa" w:w="100"/>
            </w:tcMar>
            <w:vAlign w:val="center"/>
          </w:tcPr>
          <w:p w14:paraId="9C060000">
            <w:pPr>
              <w:spacing w:after="0" w:before="0"/>
              <w:ind w:firstLine="0" w:left="135"/>
              <w:jc w:val="left"/>
            </w:pPr>
            <w:r>
              <w:rPr>
                <w:rFonts w:ascii="Times New Roman" w:hAnsi="Times New Roman"/>
                <w:b w:val="0"/>
                <w:i w:val="0"/>
                <w:color w:val="000000"/>
                <w:sz w:val="24"/>
              </w:rPr>
              <w:t>М. Ю. Лермонтов. Стихотворение «Бородино»: патриотический пафос, художественные средства изображения</w:t>
            </w:r>
          </w:p>
        </w:tc>
        <w:tc>
          <w:tcPr>
            <w:tcW w:type="dxa" w:w="1168"/>
            <w:tcMar>
              <w:top w:type="dxa" w:w="50"/>
              <w:left w:type="dxa" w:w="100"/>
            </w:tcMar>
            <w:vAlign w:val="center"/>
          </w:tcPr>
          <w:p w14:paraId="9D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E060000">
            <w:pPr>
              <w:spacing w:after="0" w:before="0"/>
              <w:ind w:firstLine="0" w:left="135"/>
              <w:jc w:val="center"/>
            </w:pPr>
          </w:p>
        </w:tc>
        <w:tc>
          <w:tcPr>
            <w:tcW w:type="dxa" w:w="2305"/>
            <w:tcMar>
              <w:top w:type="dxa" w:w="50"/>
              <w:left w:type="dxa" w:w="100"/>
            </w:tcMar>
            <w:vAlign w:val="center"/>
          </w:tcPr>
          <w:p w14:paraId="9F060000">
            <w:pPr>
              <w:spacing w:after="0" w:before="0"/>
              <w:ind w:firstLine="0" w:left="135"/>
              <w:jc w:val="center"/>
            </w:pPr>
          </w:p>
        </w:tc>
        <w:tc>
          <w:tcPr>
            <w:tcW w:type="dxa" w:w="1774"/>
            <w:tcMar>
              <w:top w:type="dxa" w:w="50"/>
              <w:left w:type="dxa" w:w="100"/>
            </w:tcMar>
            <w:vAlign w:val="center"/>
          </w:tcPr>
          <w:p w14:paraId="A0060000">
            <w:pPr>
              <w:spacing w:after="0" w:before="0"/>
              <w:ind w:firstLine="0" w:left="135"/>
              <w:jc w:val="left"/>
            </w:pPr>
            <w:r>
              <w:rPr>
                <w:rFonts w:ascii="Times New Roman" w:hAnsi="Times New Roman"/>
                <w:b w:val="0"/>
                <w:i w:val="0"/>
                <w:color w:val="000000"/>
                <w:sz w:val="24"/>
              </w:rPr>
              <w:t xml:space="preserve"> 15.11.2023 </w:t>
            </w:r>
          </w:p>
        </w:tc>
        <w:tc>
          <w:tcPr>
            <w:tcW w:type="dxa" w:w="2802"/>
            <w:tcMar>
              <w:top w:type="dxa" w:w="50"/>
              <w:left w:type="dxa" w:w="100"/>
            </w:tcMar>
            <w:vAlign w:val="center"/>
          </w:tcPr>
          <w:p w14:paraId="A1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"https://m.edsoo.ru/8a197d4a"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https://m.edsoo.ru/8a197d4a</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A2060000">
            <w:pPr>
              <w:spacing w:after="0" w:before="0"/>
              <w:ind w:firstLine="0" w:left="0"/>
              <w:jc w:val="left"/>
            </w:pPr>
            <w:r>
              <w:rPr>
                <w:rFonts w:ascii="Times New Roman" w:hAnsi="Times New Roman"/>
                <w:b w:val="0"/>
                <w:i w:val="0"/>
                <w:color w:val="000000"/>
                <w:sz w:val="24"/>
              </w:rPr>
              <w:t>29</w:t>
            </w:r>
          </w:p>
        </w:tc>
        <w:tc>
          <w:tcPr>
            <w:tcW w:type="dxa" w:w="2720"/>
            <w:tcMar>
              <w:top w:type="dxa" w:w="50"/>
              <w:left w:type="dxa" w:w="100"/>
            </w:tcMar>
            <w:vAlign w:val="center"/>
          </w:tcPr>
          <w:p w14:paraId="A3060000">
            <w:pPr>
              <w:spacing w:after="0" w:before="0"/>
              <w:ind w:firstLine="0" w:left="135"/>
              <w:jc w:val="left"/>
            </w:pPr>
            <w:r>
              <w:rPr>
                <w:rFonts w:ascii="Times New Roman" w:hAnsi="Times New Roman"/>
                <w:b w:val="0"/>
                <w:i w:val="0"/>
                <w:color w:val="000000"/>
                <w:sz w:val="24"/>
              </w:rPr>
              <w:t>Н. В. Гоголь. Повесть «Ночь перед Рождеством». Жанровые особенности произведения. Сюжет. Персонажи</w:t>
            </w:r>
          </w:p>
        </w:tc>
        <w:tc>
          <w:tcPr>
            <w:tcW w:type="dxa" w:w="1168"/>
            <w:tcMar>
              <w:top w:type="dxa" w:w="50"/>
              <w:left w:type="dxa" w:w="100"/>
            </w:tcMar>
            <w:vAlign w:val="center"/>
          </w:tcPr>
          <w:p w14:paraId="A4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A5060000">
            <w:pPr>
              <w:spacing w:after="0" w:before="0"/>
              <w:ind w:firstLine="0" w:left="135"/>
              <w:jc w:val="center"/>
            </w:pPr>
          </w:p>
        </w:tc>
        <w:tc>
          <w:tcPr>
            <w:tcW w:type="dxa" w:w="2305"/>
            <w:tcMar>
              <w:top w:type="dxa" w:w="50"/>
              <w:left w:type="dxa" w:w="100"/>
            </w:tcMar>
            <w:vAlign w:val="center"/>
          </w:tcPr>
          <w:p w14:paraId="A6060000">
            <w:pPr>
              <w:spacing w:after="0" w:before="0"/>
              <w:ind w:firstLine="0" w:left="135"/>
              <w:jc w:val="center"/>
            </w:pPr>
          </w:p>
        </w:tc>
        <w:tc>
          <w:tcPr>
            <w:tcW w:type="dxa" w:w="1774"/>
            <w:tcMar>
              <w:top w:type="dxa" w:w="50"/>
              <w:left w:type="dxa" w:w="100"/>
            </w:tcMar>
            <w:vAlign w:val="center"/>
          </w:tcPr>
          <w:p w14:paraId="A7060000">
            <w:pPr>
              <w:spacing w:after="0" w:before="0"/>
              <w:ind w:firstLine="0" w:left="135"/>
              <w:jc w:val="left"/>
            </w:pPr>
            <w:r>
              <w:rPr>
                <w:rFonts w:ascii="Times New Roman" w:hAnsi="Times New Roman"/>
                <w:b w:val="0"/>
                <w:i w:val="0"/>
                <w:color w:val="000000"/>
                <w:sz w:val="24"/>
              </w:rPr>
              <w:t xml:space="preserve"> 16.11.2023 </w:t>
            </w:r>
          </w:p>
        </w:tc>
        <w:tc>
          <w:tcPr>
            <w:tcW w:type="dxa" w:w="2802"/>
            <w:tcMar>
              <w:top w:type="dxa" w:w="50"/>
              <w:left w:type="dxa" w:w="100"/>
            </w:tcMar>
            <w:vAlign w:val="center"/>
          </w:tcPr>
          <w:p w14:paraId="A8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"https://m.edsoo.ru/8a197e58"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https://m.edsoo.ru/8a197e58</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A9060000">
            <w:pPr>
              <w:spacing w:after="0" w:before="0"/>
              <w:ind w:firstLine="0" w:left="0"/>
              <w:jc w:val="left"/>
            </w:pPr>
            <w:r>
              <w:rPr>
                <w:rFonts w:ascii="Times New Roman" w:hAnsi="Times New Roman"/>
                <w:b w:val="0"/>
                <w:i w:val="0"/>
                <w:color w:val="000000"/>
                <w:sz w:val="24"/>
              </w:rPr>
              <w:t>30</w:t>
            </w:r>
          </w:p>
        </w:tc>
        <w:tc>
          <w:tcPr>
            <w:tcW w:type="dxa" w:w="2720"/>
            <w:tcMar>
              <w:top w:type="dxa" w:w="50"/>
              <w:left w:type="dxa" w:w="100"/>
            </w:tcMar>
            <w:vAlign w:val="center"/>
          </w:tcPr>
          <w:p w14:paraId="AA060000">
            <w:pPr>
              <w:spacing w:after="0" w:before="0"/>
              <w:ind w:firstLine="0" w:left="135"/>
              <w:jc w:val="left"/>
            </w:pPr>
            <w:r>
              <w:rPr>
                <w:rFonts w:ascii="Times New Roman" w:hAnsi="Times New Roman"/>
                <w:b w:val="0"/>
                <w:i w:val="0"/>
                <w:color w:val="000000"/>
                <w:sz w:val="24"/>
              </w:rPr>
              <w:t>Н. В. Гоголь. Повесть "Ночь перед Рождеством". Сочетание комического и лирического. Язык произведения</w:t>
            </w:r>
          </w:p>
        </w:tc>
        <w:tc>
          <w:tcPr>
            <w:tcW w:type="dxa" w:w="1168"/>
            <w:tcMar>
              <w:top w:type="dxa" w:w="50"/>
              <w:left w:type="dxa" w:w="100"/>
            </w:tcMar>
            <w:vAlign w:val="center"/>
          </w:tcPr>
          <w:p w14:paraId="AB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AC060000">
            <w:pPr>
              <w:spacing w:after="0" w:before="0"/>
              <w:ind w:firstLine="0" w:left="135"/>
              <w:jc w:val="center"/>
            </w:pPr>
          </w:p>
        </w:tc>
        <w:tc>
          <w:tcPr>
            <w:tcW w:type="dxa" w:w="2305"/>
            <w:tcMar>
              <w:top w:type="dxa" w:w="50"/>
              <w:left w:type="dxa" w:w="100"/>
            </w:tcMar>
            <w:vAlign w:val="center"/>
          </w:tcPr>
          <w:p w14:paraId="AD060000">
            <w:pPr>
              <w:spacing w:after="0" w:before="0"/>
              <w:ind w:firstLine="0" w:left="135"/>
              <w:jc w:val="center"/>
            </w:pPr>
          </w:p>
        </w:tc>
        <w:tc>
          <w:tcPr>
            <w:tcW w:type="dxa" w:w="1774"/>
            <w:tcMar>
              <w:top w:type="dxa" w:w="50"/>
              <w:left w:type="dxa" w:w="100"/>
            </w:tcMar>
            <w:vAlign w:val="center"/>
          </w:tcPr>
          <w:p w14:paraId="AE060000">
            <w:pPr>
              <w:spacing w:after="0" w:before="0"/>
              <w:ind w:firstLine="0" w:left="135"/>
              <w:jc w:val="left"/>
            </w:pPr>
            <w:r>
              <w:rPr>
                <w:rFonts w:ascii="Times New Roman" w:hAnsi="Times New Roman"/>
                <w:b w:val="0"/>
                <w:i w:val="0"/>
                <w:color w:val="000000"/>
                <w:sz w:val="24"/>
              </w:rPr>
              <w:t xml:space="preserve"> 17.11.2023 </w:t>
            </w:r>
          </w:p>
        </w:tc>
        <w:tc>
          <w:tcPr>
            <w:tcW w:type="dxa" w:w="2802"/>
            <w:tcMar>
              <w:top w:type="dxa" w:w="50"/>
              <w:left w:type="dxa" w:w="100"/>
            </w:tcMar>
            <w:vAlign w:val="center"/>
          </w:tcPr>
          <w:p w14:paraId="AF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"https://m.edsoo.ru/8a197fa2"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https://m.edsoo.ru/8a197fa2</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B0060000">
            <w:pPr>
              <w:spacing w:after="0" w:before="0"/>
              <w:ind w:firstLine="0" w:left="0"/>
              <w:jc w:val="left"/>
            </w:pPr>
            <w:r>
              <w:rPr>
                <w:rFonts w:ascii="Times New Roman" w:hAnsi="Times New Roman"/>
                <w:b w:val="0"/>
                <w:i w:val="0"/>
                <w:color w:val="000000"/>
                <w:sz w:val="24"/>
              </w:rPr>
              <w:t>31</w:t>
            </w:r>
          </w:p>
        </w:tc>
        <w:tc>
          <w:tcPr>
            <w:tcW w:type="dxa" w:w="2720"/>
            <w:tcMar>
              <w:top w:type="dxa" w:w="50"/>
              <w:left w:type="dxa" w:w="100"/>
            </w:tcMar>
            <w:vAlign w:val="center"/>
          </w:tcPr>
          <w:p w14:paraId="B1060000">
            <w:pPr>
              <w:spacing w:after="0" w:before="0"/>
              <w:ind w:firstLine="0" w:left="135"/>
              <w:jc w:val="left"/>
            </w:pPr>
            <w:r>
              <w:rPr>
                <w:rFonts w:ascii="Times New Roman" w:hAnsi="Times New Roman"/>
                <w:b w:val="0"/>
                <w:i w:val="0"/>
                <w:color w:val="000000"/>
                <w:sz w:val="24"/>
              </w:rPr>
              <w:t>Резервный урок. Н. В. Гоголь. Реальность и фантастика в повестях писателя "Заколдованное место"</w:t>
            </w:r>
          </w:p>
        </w:tc>
        <w:tc>
          <w:tcPr>
            <w:tcW w:type="dxa" w:w="1168"/>
            <w:tcMar>
              <w:top w:type="dxa" w:w="50"/>
              <w:left w:type="dxa" w:w="100"/>
            </w:tcMar>
            <w:vAlign w:val="center"/>
          </w:tcPr>
          <w:p w14:paraId="B2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B3060000">
            <w:pPr>
              <w:spacing w:after="0" w:before="0"/>
              <w:ind w:firstLine="0" w:left="135"/>
              <w:jc w:val="center"/>
            </w:pPr>
          </w:p>
        </w:tc>
        <w:tc>
          <w:tcPr>
            <w:tcW w:type="dxa" w:w="2305"/>
            <w:tcMar>
              <w:top w:type="dxa" w:w="50"/>
              <w:left w:type="dxa" w:w="100"/>
            </w:tcMar>
            <w:vAlign w:val="center"/>
          </w:tcPr>
          <w:p w14:paraId="B4060000">
            <w:pPr>
              <w:spacing w:after="0" w:before="0"/>
              <w:ind w:firstLine="0" w:left="135"/>
              <w:jc w:val="center"/>
            </w:pPr>
          </w:p>
        </w:tc>
        <w:tc>
          <w:tcPr>
            <w:tcW w:type="dxa" w:w="1774"/>
            <w:tcMar>
              <w:top w:type="dxa" w:w="50"/>
              <w:left w:type="dxa" w:w="100"/>
            </w:tcMar>
            <w:vAlign w:val="center"/>
          </w:tcPr>
          <w:p w14:paraId="B5060000">
            <w:pPr>
              <w:spacing w:after="0" w:before="0"/>
              <w:ind w:firstLine="0" w:left="135"/>
              <w:jc w:val="left"/>
            </w:pPr>
            <w:r>
              <w:rPr>
                <w:rFonts w:ascii="Times New Roman" w:hAnsi="Times New Roman"/>
                <w:b w:val="0"/>
                <w:i w:val="0"/>
                <w:color w:val="000000"/>
                <w:sz w:val="24"/>
              </w:rPr>
              <w:t xml:space="preserve"> 22.11.2023 </w:t>
            </w:r>
          </w:p>
        </w:tc>
        <w:tc>
          <w:tcPr>
            <w:tcW w:type="dxa" w:w="2802"/>
            <w:tcMar>
              <w:top w:type="dxa" w:w="50"/>
              <w:left w:type="dxa" w:w="100"/>
            </w:tcMar>
            <w:vAlign w:val="center"/>
          </w:tcPr>
          <w:p w14:paraId="B6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"https://m.edsoo.ru/8a198128"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https://m.edsoo.ru/8a198128</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B7060000">
            <w:pPr>
              <w:spacing w:after="0" w:before="0"/>
              <w:ind w:firstLine="0" w:left="0"/>
              <w:jc w:val="left"/>
            </w:pPr>
            <w:r>
              <w:rPr>
                <w:rFonts w:ascii="Times New Roman" w:hAnsi="Times New Roman"/>
                <w:b w:val="0"/>
                <w:i w:val="0"/>
                <w:color w:val="000000"/>
                <w:sz w:val="24"/>
              </w:rPr>
              <w:t>32</w:t>
            </w:r>
          </w:p>
        </w:tc>
        <w:tc>
          <w:tcPr>
            <w:tcW w:type="dxa" w:w="2720"/>
            <w:tcMar>
              <w:top w:type="dxa" w:w="50"/>
              <w:left w:type="dxa" w:w="100"/>
            </w:tcMar>
            <w:vAlign w:val="center"/>
          </w:tcPr>
          <w:p w14:paraId="B8060000">
            <w:pPr>
              <w:spacing w:after="0" w:before="0"/>
              <w:ind w:firstLine="0" w:left="135"/>
              <w:jc w:val="left"/>
            </w:pPr>
            <w:r>
              <w:rPr>
                <w:rFonts w:ascii="Times New Roman" w:hAnsi="Times New Roman"/>
                <w:b w:val="0"/>
                <w:i w:val="0"/>
                <w:color w:val="000000"/>
                <w:sz w:val="24"/>
              </w:rPr>
              <w:t>Резервный урок. Н. В. Гоголь. Народная поэзия и юмор в повестях писателя «Заколдованное место»</w:t>
            </w:r>
          </w:p>
        </w:tc>
        <w:tc>
          <w:tcPr>
            <w:tcW w:type="dxa" w:w="1168"/>
            <w:tcMar>
              <w:top w:type="dxa" w:w="50"/>
              <w:left w:type="dxa" w:w="100"/>
            </w:tcMar>
            <w:vAlign w:val="center"/>
          </w:tcPr>
          <w:p w14:paraId="B9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BA060000">
            <w:pPr>
              <w:spacing w:after="0" w:before="0"/>
              <w:ind w:firstLine="0" w:left="135"/>
              <w:jc w:val="center"/>
            </w:pPr>
          </w:p>
        </w:tc>
        <w:tc>
          <w:tcPr>
            <w:tcW w:type="dxa" w:w="2305"/>
            <w:tcMar>
              <w:top w:type="dxa" w:w="50"/>
              <w:left w:type="dxa" w:w="100"/>
            </w:tcMar>
            <w:vAlign w:val="center"/>
          </w:tcPr>
          <w:p w14:paraId="BB060000">
            <w:pPr>
              <w:spacing w:after="0" w:before="0"/>
              <w:ind w:firstLine="0" w:left="135"/>
              <w:jc w:val="center"/>
            </w:pPr>
          </w:p>
        </w:tc>
        <w:tc>
          <w:tcPr>
            <w:tcW w:type="dxa" w:w="1774"/>
            <w:tcMar>
              <w:top w:type="dxa" w:w="50"/>
              <w:left w:type="dxa" w:w="100"/>
            </w:tcMar>
            <w:vAlign w:val="center"/>
          </w:tcPr>
          <w:p w14:paraId="BC060000">
            <w:pPr>
              <w:spacing w:after="0" w:before="0"/>
              <w:ind w:firstLine="0" w:left="135"/>
              <w:jc w:val="left"/>
            </w:pPr>
            <w:r>
              <w:rPr>
                <w:rFonts w:ascii="Times New Roman" w:hAnsi="Times New Roman"/>
                <w:b w:val="0"/>
                <w:i w:val="0"/>
                <w:color w:val="000000"/>
                <w:sz w:val="24"/>
              </w:rPr>
              <w:t xml:space="preserve"> 23.11.2023 </w:t>
            </w:r>
          </w:p>
        </w:tc>
        <w:tc>
          <w:tcPr>
            <w:tcW w:type="dxa" w:w="2802"/>
            <w:tcMar>
              <w:top w:type="dxa" w:w="50"/>
              <w:left w:type="dxa" w:w="100"/>
            </w:tcMar>
            <w:vAlign w:val="center"/>
          </w:tcPr>
          <w:p w14:paraId="BD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"https://m.edsoo.ru/8a198268"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https://m.edsoo.ru/8a198268</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BE060000">
            <w:pPr>
              <w:spacing w:after="0" w:before="0"/>
              <w:ind w:firstLine="0" w:left="0"/>
              <w:jc w:val="left"/>
            </w:pPr>
            <w:r>
              <w:rPr>
                <w:rFonts w:ascii="Times New Roman" w:hAnsi="Times New Roman"/>
                <w:b w:val="0"/>
                <w:i w:val="0"/>
                <w:color w:val="000000"/>
                <w:sz w:val="24"/>
              </w:rPr>
              <w:t>33</w:t>
            </w:r>
          </w:p>
        </w:tc>
        <w:tc>
          <w:tcPr>
            <w:tcW w:type="dxa" w:w="2720"/>
            <w:tcMar>
              <w:top w:type="dxa" w:w="50"/>
              <w:left w:type="dxa" w:w="100"/>
            </w:tcMar>
            <w:vAlign w:val="center"/>
          </w:tcPr>
          <w:p w14:paraId="BF060000">
            <w:pPr>
              <w:spacing w:after="0" w:before="0"/>
              <w:ind w:firstLine="0" w:left="135"/>
              <w:jc w:val="left"/>
            </w:pPr>
            <w:r>
              <w:rPr>
                <w:rFonts w:ascii="Times New Roman" w:hAnsi="Times New Roman"/>
                <w:b w:val="0"/>
                <w:i w:val="0"/>
                <w:color w:val="000000"/>
                <w:sz w:val="24"/>
              </w:rPr>
              <w:t>И. С. Тургенев. Рассказ «Муму»: история создания, прототипы героев</w:t>
            </w:r>
          </w:p>
        </w:tc>
        <w:tc>
          <w:tcPr>
            <w:tcW w:type="dxa" w:w="1168"/>
            <w:tcMar>
              <w:top w:type="dxa" w:w="50"/>
              <w:left w:type="dxa" w:w="100"/>
            </w:tcMar>
            <w:vAlign w:val="center"/>
          </w:tcPr>
          <w:p w14:paraId="C0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C1060000">
            <w:pPr>
              <w:spacing w:after="0" w:before="0"/>
              <w:ind w:firstLine="0" w:left="135"/>
              <w:jc w:val="center"/>
            </w:pPr>
          </w:p>
        </w:tc>
        <w:tc>
          <w:tcPr>
            <w:tcW w:type="dxa" w:w="2305"/>
            <w:tcMar>
              <w:top w:type="dxa" w:w="50"/>
              <w:left w:type="dxa" w:w="100"/>
            </w:tcMar>
            <w:vAlign w:val="center"/>
          </w:tcPr>
          <w:p w14:paraId="C2060000">
            <w:pPr>
              <w:spacing w:after="0" w:before="0"/>
              <w:ind w:firstLine="0" w:left="135"/>
              <w:jc w:val="center"/>
            </w:pPr>
          </w:p>
        </w:tc>
        <w:tc>
          <w:tcPr>
            <w:tcW w:type="dxa" w:w="1774"/>
            <w:tcMar>
              <w:top w:type="dxa" w:w="50"/>
              <w:left w:type="dxa" w:w="100"/>
            </w:tcMar>
            <w:vAlign w:val="center"/>
          </w:tcPr>
          <w:p w14:paraId="C3060000">
            <w:pPr>
              <w:spacing w:after="0" w:before="0"/>
              <w:ind w:firstLine="0" w:left="135"/>
              <w:jc w:val="left"/>
            </w:pPr>
            <w:r>
              <w:rPr>
                <w:rFonts w:ascii="Times New Roman" w:hAnsi="Times New Roman"/>
                <w:b w:val="0"/>
                <w:i w:val="0"/>
                <w:color w:val="000000"/>
                <w:sz w:val="24"/>
              </w:rPr>
              <w:t xml:space="preserve"> 24.11.2023 </w:t>
            </w:r>
          </w:p>
        </w:tc>
        <w:tc>
          <w:tcPr>
            <w:tcW w:type="dxa" w:w="2802"/>
            <w:tcMar>
              <w:top w:type="dxa" w:w="50"/>
              <w:left w:type="dxa" w:w="100"/>
            </w:tcMar>
            <w:vAlign w:val="center"/>
          </w:tcPr>
          <w:p w14:paraId="C4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"https://m.edsoo.ru/8a198754"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https://m.edsoo.ru/8a198754</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C5060000">
            <w:pPr>
              <w:spacing w:after="0" w:before="0"/>
              <w:ind w:firstLine="0" w:left="0"/>
              <w:jc w:val="left"/>
            </w:pPr>
            <w:r>
              <w:rPr>
                <w:rFonts w:ascii="Times New Roman" w:hAnsi="Times New Roman"/>
                <w:b w:val="0"/>
                <w:i w:val="0"/>
                <w:color w:val="000000"/>
                <w:sz w:val="24"/>
              </w:rPr>
              <w:t>34</w:t>
            </w:r>
          </w:p>
        </w:tc>
        <w:tc>
          <w:tcPr>
            <w:tcW w:type="dxa" w:w="2720"/>
            <w:tcMar>
              <w:top w:type="dxa" w:w="50"/>
              <w:left w:type="dxa" w:w="100"/>
            </w:tcMar>
            <w:vAlign w:val="center"/>
          </w:tcPr>
          <w:p w14:paraId="C6060000">
            <w:pPr>
              <w:spacing w:after="0" w:before="0"/>
              <w:ind w:firstLine="0" w:left="135"/>
              <w:jc w:val="left"/>
            </w:pPr>
            <w:r>
              <w:rPr>
                <w:rFonts w:ascii="Times New Roman" w:hAnsi="Times New Roman"/>
                <w:b w:val="0"/>
                <w:i w:val="0"/>
                <w:color w:val="000000"/>
                <w:sz w:val="24"/>
              </w:rPr>
              <w:t>И. С. Тургенев. Рассказ «Муму»: проблематика произведения</w:t>
            </w:r>
          </w:p>
        </w:tc>
        <w:tc>
          <w:tcPr>
            <w:tcW w:type="dxa" w:w="1168"/>
            <w:tcMar>
              <w:top w:type="dxa" w:w="50"/>
              <w:left w:type="dxa" w:w="100"/>
            </w:tcMar>
            <w:vAlign w:val="center"/>
          </w:tcPr>
          <w:p w14:paraId="C7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C8060000">
            <w:pPr>
              <w:spacing w:after="0" w:before="0"/>
              <w:ind w:firstLine="0" w:left="135"/>
              <w:jc w:val="center"/>
            </w:pPr>
          </w:p>
        </w:tc>
        <w:tc>
          <w:tcPr>
            <w:tcW w:type="dxa" w:w="2305"/>
            <w:tcMar>
              <w:top w:type="dxa" w:w="50"/>
              <w:left w:type="dxa" w:w="100"/>
            </w:tcMar>
            <w:vAlign w:val="center"/>
          </w:tcPr>
          <w:p w14:paraId="C9060000">
            <w:pPr>
              <w:spacing w:after="0" w:before="0"/>
              <w:ind w:firstLine="0" w:left="135"/>
              <w:jc w:val="center"/>
            </w:pPr>
          </w:p>
        </w:tc>
        <w:tc>
          <w:tcPr>
            <w:tcW w:type="dxa" w:w="1774"/>
            <w:tcMar>
              <w:top w:type="dxa" w:w="50"/>
              <w:left w:type="dxa" w:w="100"/>
            </w:tcMar>
            <w:vAlign w:val="center"/>
          </w:tcPr>
          <w:p w14:paraId="CA060000">
            <w:pPr>
              <w:spacing w:after="0" w:before="0"/>
              <w:ind w:firstLine="0" w:left="135"/>
              <w:jc w:val="left"/>
            </w:pPr>
            <w:r>
              <w:rPr>
                <w:rFonts w:ascii="Times New Roman" w:hAnsi="Times New Roman"/>
                <w:b w:val="0"/>
                <w:i w:val="0"/>
                <w:color w:val="000000"/>
                <w:sz w:val="24"/>
              </w:rPr>
              <w:t xml:space="preserve"> 29.11.2023 </w:t>
            </w:r>
          </w:p>
        </w:tc>
        <w:tc>
          <w:tcPr>
            <w:tcW w:type="dxa" w:w="2802"/>
            <w:tcMar>
              <w:top w:type="dxa" w:w="50"/>
              <w:left w:type="dxa" w:w="100"/>
            </w:tcMar>
            <w:vAlign w:val="center"/>
          </w:tcPr>
          <w:p w14:paraId="CB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"https://m.edsoo.ru/8a198876"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https://m.edsoo.ru/8a198876</w:t>
            </w:r>
            <w:r>
              <w:rPr>
                <w:rFonts w:ascii="Times New Roman" w:hAnsi="Times New Roman"/>
                <w:b w:val="0"/>
                <w:i w:val="0"/>
                <w:color w:val="0000FF"/>
                <w:sz w:val="22"/>
                <w:u w:val="single"/>
              </w:rPr>
              <w:fldChar w:fldCharType="end"/>
            </w:r>
          </w:p>
        </w:tc>
      </w:tr>
      <w:tr>
        <w:trPr>
          <w:trHeight w:hRule="atLeast" w:val="1245"/>
        </w:trPr>
        <w:tc>
          <w:tcPr>
            <w:tcW w:type="dxa" w:w="663"/>
            <w:tcMar>
              <w:top w:type="dxa" w:w="50"/>
              <w:left w:type="dxa" w:w="100"/>
            </w:tcMar>
            <w:vAlign w:val="center"/>
          </w:tcPr>
          <w:p w14:paraId="CC060000">
            <w:pPr>
              <w:spacing w:after="0" w:before="0"/>
              <w:ind w:firstLine="0" w:left="0"/>
              <w:jc w:val="left"/>
            </w:pPr>
            <w:r>
              <w:rPr>
                <w:rFonts w:ascii="Times New Roman" w:hAnsi="Times New Roman"/>
                <w:b w:val="0"/>
                <w:i w:val="0"/>
                <w:color w:val="000000"/>
                <w:sz w:val="24"/>
              </w:rPr>
              <w:t>35</w:t>
            </w:r>
          </w:p>
        </w:tc>
        <w:tc>
          <w:tcPr>
            <w:tcW w:type="dxa" w:w="2720"/>
            <w:tcMar>
              <w:top w:type="dxa" w:w="50"/>
              <w:left w:type="dxa" w:w="100"/>
            </w:tcMar>
            <w:vAlign w:val="center"/>
          </w:tcPr>
          <w:p w14:paraId="CD060000">
            <w:pPr>
              <w:spacing w:after="0" w:before="0"/>
              <w:ind w:firstLine="0" w:left="135"/>
              <w:jc w:val="left"/>
            </w:pPr>
            <w:r>
              <w:rPr>
                <w:rFonts w:ascii="Times New Roman" w:hAnsi="Times New Roman"/>
                <w:b w:val="0"/>
                <w:i w:val="0"/>
                <w:color w:val="000000"/>
                <w:sz w:val="24"/>
              </w:rPr>
              <w:t>И. С. Тургенев. Рассказ «Муму»: сюжет и композиция</w:t>
            </w:r>
          </w:p>
        </w:tc>
        <w:tc>
          <w:tcPr>
            <w:tcW w:type="dxa" w:w="1168"/>
            <w:tcMar>
              <w:top w:type="dxa" w:w="50"/>
              <w:left w:type="dxa" w:w="100"/>
            </w:tcMar>
            <w:vAlign w:val="center"/>
          </w:tcPr>
          <w:p w14:paraId="CE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CF060000">
            <w:pPr>
              <w:spacing w:after="0" w:before="0"/>
              <w:ind w:firstLine="0" w:left="135"/>
              <w:jc w:val="center"/>
            </w:pPr>
          </w:p>
        </w:tc>
        <w:tc>
          <w:tcPr>
            <w:tcW w:type="dxa" w:w="2305"/>
            <w:tcMar>
              <w:top w:type="dxa" w:w="50"/>
              <w:left w:type="dxa" w:w="100"/>
            </w:tcMar>
            <w:vAlign w:val="center"/>
          </w:tcPr>
          <w:p w14:paraId="D0060000">
            <w:pPr>
              <w:spacing w:after="0" w:before="0"/>
              <w:ind w:firstLine="0" w:left="135"/>
              <w:jc w:val="center"/>
            </w:pPr>
          </w:p>
        </w:tc>
        <w:tc>
          <w:tcPr>
            <w:tcW w:type="dxa" w:w="1774"/>
            <w:tcMar>
              <w:top w:type="dxa" w:w="50"/>
              <w:left w:type="dxa" w:w="100"/>
            </w:tcMar>
            <w:vAlign w:val="center"/>
          </w:tcPr>
          <w:p w14:paraId="D1060000">
            <w:pPr>
              <w:spacing w:after="0" w:before="0"/>
              <w:ind w:firstLine="0" w:left="135"/>
              <w:jc w:val="left"/>
            </w:pPr>
            <w:r>
              <w:rPr>
                <w:rFonts w:ascii="Times New Roman" w:hAnsi="Times New Roman"/>
                <w:b w:val="0"/>
                <w:i w:val="0"/>
                <w:color w:val="000000"/>
                <w:sz w:val="24"/>
              </w:rPr>
              <w:t xml:space="preserve"> 30.11.2023 </w:t>
            </w:r>
          </w:p>
        </w:tc>
        <w:tc>
          <w:tcPr>
            <w:tcW w:type="dxa" w:w="2802"/>
            <w:tcMar>
              <w:top w:type="dxa" w:w="50"/>
              <w:left w:type="dxa" w:w="100"/>
            </w:tcMar>
            <w:vAlign w:val="center"/>
          </w:tcPr>
          <w:p w14:paraId="D2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"https://m.edsoo.ru/8a19898e"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https://m.edsoo.ru/8a19898e</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D3060000">
            <w:pPr>
              <w:spacing w:after="0" w:before="0"/>
              <w:ind w:firstLine="0" w:left="0"/>
              <w:jc w:val="left"/>
            </w:pPr>
            <w:r>
              <w:rPr>
                <w:rFonts w:ascii="Times New Roman" w:hAnsi="Times New Roman"/>
                <w:b w:val="0"/>
                <w:i w:val="0"/>
                <w:color w:val="000000"/>
                <w:sz w:val="24"/>
              </w:rPr>
              <w:t>36</w:t>
            </w:r>
          </w:p>
        </w:tc>
        <w:tc>
          <w:tcPr>
            <w:tcW w:type="dxa" w:w="2720"/>
            <w:tcMar>
              <w:top w:type="dxa" w:w="50"/>
              <w:left w:type="dxa" w:w="100"/>
            </w:tcMar>
            <w:vAlign w:val="center"/>
          </w:tcPr>
          <w:p w14:paraId="D4060000">
            <w:pPr>
              <w:spacing w:after="0" w:before="0"/>
              <w:ind w:firstLine="0" w:left="135"/>
              <w:jc w:val="left"/>
            </w:pPr>
            <w:r>
              <w:rPr>
                <w:rFonts w:ascii="Times New Roman" w:hAnsi="Times New Roman"/>
                <w:b w:val="0"/>
                <w:i w:val="0"/>
                <w:color w:val="000000"/>
                <w:sz w:val="24"/>
              </w:rPr>
              <w:t>И. С. Тургенев. Рассказ «Муму»: система образов. Образ Герасима</w:t>
            </w:r>
          </w:p>
        </w:tc>
        <w:tc>
          <w:tcPr>
            <w:tcW w:type="dxa" w:w="1168"/>
            <w:tcMar>
              <w:top w:type="dxa" w:w="50"/>
              <w:left w:type="dxa" w:w="100"/>
            </w:tcMar>
            <w:vAlign w:val="center"/>
          </w:tcPr>
          <w:p w14:paraId="D5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D6060000">
            <w:pPr>
              <w:spacing w:after="0" w:before="0"/>
              <w:ind w:firstLine="0" w:left="135"/>
              <w:jc w:val="center"/>
            </w:pPr>
          </w:p>
        </w:tc>
        <w:tc>
          <w:tcPr>
            <w:tcW w:type="dxa" w:w="2305"/>
            <w:tcMar>
              <w:top w:type="dxa" w:w="50"/>
              <w:left w:type="dxa" w:w="100"/>
            </w:tcMar>
            <w:vAlign w:val="center"/>
          </w:tcPr>
          <w:p w14:paraId="D7060000">
            <w:pPr>
              <w:spacing w:after="0" w:before="0"/>
              <w:ind w:firstLine="0" w:left="135"/>
              <w:jc w:val="center"/>
            </w:pPr>
          </w:p>
        </w:tc>
        <w:tc>
          <w:tcPr>
            <w:tcW w:type="dxa" w:w="1774"/>
            <w:tcMar>
              <w:top w:type="dxa" w:w="50"/>
              <w:left w:type="dxa" w:w="100"/>
            </w:tcMar>
            <w:vAlign w:val="center"/>
          </w:tcPr>
          <w:p w14:paraId="D8060000">
            <w:pPr>
              <w:spacing w:after="0" w:before="0"/>
              <w:ind w:firstLine="0" w:left="135"/>
              <w:jc w:val="left"/>
            </w:pPr>
            <w:r>
              <w:rPr>
                <w:rFonts w:ascii="Times New Roman" w:hAnsi="Times New Roman"/>
                <w:b w:val="0"/>
                <w:i w:val="0"/>
                <w:color w:val="000000"/>
                <w:sz w:val="24"/>
              </w:rPr>
              <w:t xml:space="preserve"> 01.12.2023 </w:t>
            </w:r>
          </w:p>
        </w:tc>
        <w:tc>
          <w:tcPr>
            <w:tcW w:type="dxa" w:w="2802"/>
            <w:tcMar>
              <w:top w:type="dxa" w:w="50"/>
              <w:left w:type="dxa" w:w="100"/>
            </w:tcMar>
            <w:vAlign w:val="center"/>
          </w:tcPr>
          <w:p w14:paraId="D9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"https://m.edsoo.ru/8a198aba"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https://m.edsoo.ru/8a198aba</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DA060000">
            <w:pPr>
              <w:spacing w:after="0" w:before="0"/>
              <w:ind w:firstLine="0" w:left="0"/>
              <w:jc w:val="left"/>
            </w:pPr>
            <w:r>
              <w:rPr>
                <w:rFonts w:ascii="Times New Roman" w:hAnsi="Times New Roman"/>
                <w:b w:val="0"/>
                <w:i w:val="0"/>
                <w:color w:val="000000"/>
                <w:sz w:val="24"/>
              </w:rPr>
              <w:t>37</w:t>
            </w:r>
          </w:p>
        </w:tc>
        <w:tc>
          <w:tcPr>
            <w:tcW w:type="dxa" w:w="2720"/>
            <w:tcMar>
              <w:top w:type="dxa" w:w="50"/>
              <w:left w:type="dxa" w:w="100"/>
            </w:tcMar>
            <w:vAlign w:val="center"/>
          </w:tcPr>
          <w:p w14:paraId="DB060000">
            <w:pPr>
              <w:spacing w:after="0" w:before="0"/>
              <w:ind w:firstLine="0" w:left="135"/>
              <w:jc w:val="left"/>
            </w:pPr>
            <w:r>
              <w:rPr>
                <w:rFonts w:ascii="Times New Roman" w:hAnsi="Times New Roman"/>
                <w:b w:val="0"/>
                <w:i w:val="0"/>
                <w:color w:val="000000"/>
                <w:sz w:val="24"/>
              </w:rPr>
              <w:t>Развитие речи. И. С. Тургенев. Рассказ «Муму». Роль интерьера в произведении. Каморка Герасима</w:t>
            </w:r>
          </w:p>
        </w:tc>
        <w:tc>
          <w:tcPr>
            <w:tcW w:type="dxa" w:w="1168"/>
            <w:tcMar>
              <w:top w:type="dxa" w:w="50"/>
              <w:left w:type="dxa" w:w="100"/>
            </w:tcMar>
            <w:vAlign w:val="center"/>
          </w:tcPr>
          <w:p w14:paraId="DC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DD060000">
            <w:pPr>
              <w:spacing w:after="0" w:before="0"/>
              <w:ind w:firstLine="0" w:left="135"/>
              <w:jc w:val="center"/>
            </w:pPr>
          </w:p>
        </w:tc>
        <w:tc>
          <w:tcPr>
            <w:tcW w:type="dxa" w:w="2305"/>
            <w:tcMar>
              <w:top w:type="dxa" w:w="50"/>
              <w:left w:type="dxa" w:w="100"/>
            </w:tcMar>
            <w:vAlign w:val="center"/>
          </w:tcPr>
          <w:p w14:paraId="DE060000">
            <w:pPr>
              <w:spacing w:after="0" w:before="0"/>
              <w:ind w:firstLine="0" w:left="135"/>
              <w:jc w:val="center"/>
            </w:pPr>
          </w:p>
        </w:tc>
        <w:tc>
          <w:tcPr>
            <w:tcW w:type="dxa" w:w="1774"/>
            <w:tcMar>
              <w:top w:type="dxa" w:w="50"/>
              <w:left w:type="dxa" w:w="100"/>
            </w:tcMar>
            <w:vAlign w:val="center"/>
          </w:tcPr>
          <w:p w14:paraId="DF060000">
            <w:pPr>
              <w:spacing w:after="0" w:before="0"/>
              <w:ind w:firstLine="0" w:left="135"/>
              <w:jc w:val="left"/>
            </w:pPr>
            <w:r>
              <w:rPr>
                <w:rFonts w:ascii="Times New Roman" w:hAnsi="Times New Roman"/>
                <w:b w:val="0"/>
                <w:i w:val="0"/>
                <w:color w:val="000000"/>
                <w:sz w:val="24"/>
              </w:rPr>
              <w:t xml:space="preserve"> 06.12.2023 </w:t>
            </w:r>
          </w:p>
        </w:tc>
        <w:tc>
          <w:tcPr>
            <w:tcW w:type="dxa" w:w="2802"/>
            <w:tcMar>
              <w:top w:type="dxa" w:w="50"/>
              <w:left w:type="dxa" w:w="100"/>
            </w:tcMar>
            <w:vAlign w:val="center"/>
          </w:tcPr>
          <w:p w14:paraId="E0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"https://m.edsoo.ru/8a198c36"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https://m.edsoo.ru/8a198c36</w:t>
            </w:r>
            <w:r>
              <w:rPr>
                <w:rFonts w:ascii="Times New Roman" w:hAnsi="Times New Roman"/>
                <w:b w:val="0"/>
                <w:i w:val="0"/>
                <w:color w:val="0000FF"/>
                <w:sz w:val="22"/>
                <w:u w:val="single"/>
              </w:rPr>
              <w:fldChar w:fldCharType="end"/>
            </w:r>
          </w:p>
        </w:tc>
      </w:tr>
      <w:tr>
        <w:trPr>
          <w:trHeight w:hRule="atLeast" w:val="1365"/>
        </w:trPr>
        <w:tc>
          <w:tcPr>
            <w:tcW w:type="dxa" w:w="663"/>
            <w:tcMar>
              <w:top w:type="dxa" w:w="50"/>
              <w:left w:type="dxa" w:w="100"/>
            </w:tcMar>
            <w:vAlign w:val="center"/>
          </w:tcPr>
          <w:p w14:paraId="E1060000">
            <w:pPr>
              <w:spacing w:after="0" w:before="0"/>
              <w:ind w:firstLine="0" w:left="0"/>
              <w:jc w:val="left"/>
            </w:pPr>
            <w:r>
              <w:rPr>
                <w:rFonts w:ascii="Times New Roman" w:hAnsi="Times New Roman"/>
                <w:b w:val="0"/>
                <w:i w:val="0"/>
                <w:color w:val="000000"/>
                <w:sz w:val="24"/>
              </w:rPr>
              <w:t>38</w:t>
            </w:r>
          </w:p>
        </w:tc>
        <w:tc>
          <w:tcPr>
            <w:tcW w:type="dxa" w:w="2720"/>
            <w:tcMar>
              <w:top w:type="dxa" w:w="50"/>
              <w:left w:type="dxa" w:w="100"/>
            </w:tcMar>
            <w:vAlign w:val="center"/>
          </w:tcPr>
          <w:p w14:paraId="E2060000">
            <w:pPr>
              <w:spacing w:after="0" w:before="0"/>
              <w:ind w:firstLine="0" w:left="135"/>
              <w:jc w:val="left"/>
            </w:pPr>
            <w:r>
              <w:rPr>
                <w:rFonts w:ascii="Times New Roman" w:hAnsi="Times New Roman"/>
                <w:b w:val="0"/>
                <w:i w:val="0"/>
                <w:color w:val="000000"/>
                <w:sz w:val="24"/>
              </w:rPr>
              <w:t>И. С. Тургенев. Рассказ «Муму». Роль природы и пейзажа в произведении</w:t>
            </w:r>
          </w:p>
        </w:tc>
        <w:tc>
          <w:tcPr>
            <w:tcW w:type="dxa" w:w="1168"/>
            <w:tcMar>
              <w:top w:type="dxa" w:w="50"/>
              <w:left w:type="dxa" w:w="100"/>
            </w:tcMar>
            <w:vAlign w:val="center"/>
          </w:tcPr>
          <w:p w14:paraId="E3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4060000">
            <w:pPr>
              <w:spacing w:after="0" w:before="0"/>
              <w:ind w:firstLine="0" w:left="135"/>
              <w:jc w:val="center"/>
            </w:pPr>
          </w:p>
        </w:tc>
        <w:tc>
          <w:tcPr>
            <w:tcW w:type="dxa" w:w="2305"/>
            <w:tcMar>
              <w:top w:type="dxa" w:w="50"/>
              <w:left w:type="dxa" w:w="100"/>
            </w:tcMar>
            <w:vAlign w:val="center"/>
          </w:tcPr>
          <w:p w14:paraId="E5060000">
            <w:pPr>
              <w:spacing w:after="0" w:before="0"/>
              <w:ind w:firstLine="0" w:left="135"/>
              <w:jc w:val="center"/>
            </w:pPr>
          </w:p>
        </w:tc>
        <w:tc>
          <w:tcPr>
            <w:tcW w:type="dxa" w:w="1774"/>
            <w:tcMar>
              <w:top w:type="dxa" w:w="50"/>
              <w:left w:type="dxa" w:w="100"/>
            </w:tcMar>
            <w:vAlign w:val="center"/>
          </w:tcPr>
          <w:p w14:paraId="E6060000">
            <w:pPr>
              <w:spacing w:after="0" w:before="0"/>
              <w:ind w:firstLine="0" w:left="135"/>
              <w:jc w:val="left"/>
            </w:pPr>
            <w:r>
              <w:rPr>
                <w:rFonts w:ascii="Times New Roman" w:hAnsi="Times New Roman"/>
                <w:b w:val="0"/>
                <w:i w:val="0"/>
                <w:color w:val="000000"/>
                <w:sz w:val="24"/>
              </w:rPr>
              <w:t xml:space="preserve"> 07.12.2023 </w:t>
            </w:r>
          </w:p>
        </w:tc>
        <w:tc>
          <w:tcPr>
            <w:tcW w:type="dxa" w:w="2802"/>
            <w:tcMar>
              <w:top w:type="dxa" w:w="50"/>
              <w:left w:type="dxa" w:w="100"/>
            </w:tcMar>
            <w:vAlign w:val="center"/>
          </w:tcPr>
          <w:p w14:paraId="E7060000">
            <w:pPr>
              <w:spacing w:after="0" w:before="0"/>
              <w:ind w:firstLine="0" w:left="135"/>
              <w:jc w:val="left"/>
            </w:pPr>
          </w:p>
        </w:tc>
      </w:tr>
      <w:tr>
        <w:trPr>
          <w:trHeight w:hRule="atLeast" w:val="1905"/>
        </w:trPr>
        <w:tc>
          <w:tcPr>
            <w:tcW w:type="dxa" w:w="663"/>
            <w:tcMar>
              <w:top w:type="dxa" w:w="50"/>
              <w:left w:type="dxa" w:w="100"/>
            </w:tcMar>
            <w:vAlign w:val="center"/>
          </w:tcPr>
          <w:p w14:paraId="E8060000">
            <w:pPr>
              <w:spacing w:after="0" w:before="0"/>
              <w:ind w:firstLine="0" w:left="0"/>
              <w:jc w:val="left"/>
            </w:pPr>
            <w:r>
              <w:rPr>
                <w:rFonts w:ascii="Times New Roman" w:hAnsi="Times New Roman"/>
                <w:b w:val="0"/>
                <w:i w:val="0"/>
                <w:color w:val="000000"/>
                <w:sz w:val="24"/>
              </w:rPr>
              <w:t>39</w:t>
            </w:r>
          </w:p>
        </w:tc>
        <w:tc>
          <w:tcPr>
            <w:tcW w:type="dxa" w:w="2720"/>
            <w:tcMar>
              <w:top w:type="dxa" w:w="50"/>
              <w:left w:type="dxa" w:w="100"/>
            </w:tcMar>
            <w:vAlign w:val="center"/>
          </w:tcPr>
          <w:p w14:paraId="E9060000">
            <w:pPr>
              <w:spacing w:after="0" w:before="0"/>
              <w:ind w:firstLine="0" w:left="135"/>
              <w:jc w:val="left"/>
            </w:pPr>
            <w:r>
              <w:rPr>
                <w:rFonts w:ascii="Times New Roman" w:hAnsi="Times New Roman"/>
                <w:b w:val="0"/>
                <w:i w:val="0"/>
                <w:color w:val="000000"/>
                <w:sz w:val="24"/>
              </w:rPr>
              <w:t>Н. А. Некрасов. Стихотворения «Крестьянские дети», «Школьник».. Тема, идея, содержание, детские образы</w:t>
            </w:r>
          </w:p>
        </w:tc>
        <w:tc>
          <w:tcPr>
            <w:tcW w:type="dxa" w:w="1168"/>
            <w:tcMar>
              <w:top w:type="dxa" w:w="50"/>
              <w:left w:type="dxa" w:w="100"/>
            </w:tcMar>
            <w:vAlign w:val="center"/>
          </w:tcPr>
          <w:p w14:paraId="EA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B060000">
            <w:pPr>
              <w:spacing w:after="0" w:before="0"/>
              <w:ind w:firstLine="0" w:left="135"/>
              <w:jc w:val="center"/>
            </w:pPr>
          </w:p>
        </w:tc>
        <w:tc>
          <w:tcPr>
            <w:tcW w:type="dxa" w:w="2305"/>
            <w:tcMar>
              <w:top w:type="dxa" w:w="50"/>
              <w:left w:type="dxa" w:w="100"/>
            </w:tcMar>
            <w:vAlign w:val="center"/>
          </w:tcPr>
          <w:p w14:paraId="EC060000">
            <w:pPr>
              <w:spacing w:after="0" w:before="0"/>
              <w:ind w:firstLine="0" w:left="135"/>
              <w:jc w:val="center"/>
            </w:pPr>
          </w:p>
        </w:tc>
        <w:tc>
          <w:tcPr>
            <w:tcW w:type="dxa" w:w="1774"/>
            <w:tcMar>
              <w:top w:type="dxa" w:w="50"/>
              <w:left w:type="dxa" w:w="100"/>
            </w:tcMar>
            <w:vAlign w:val="center"/>
          </w:tcPr>
          <w:p w14:paraId="ED060000">
            <w:pPr>
              <w:spacing w:after="0" w:before="0"/>
              <w:ind w:firstLine="0" w:left="135"/>
              <w:jc w:val="left"/>
            </w:pPr>
            <w:r>
              <w:rPr>
                <w:rFonts w:ascii="Times New Roman" w:hAnsi="Times New Roman"/>
                <w:b w:val="0"/>
                <w:i w:val="0"/>
                <w:color w:val="000000"/>
                <w:sz w:val="24"/>
              </w:rPr>
              <w:t xml:space="preserve"> 08.12.2023 </w:t>
            </w:r>
          </w:p>
        </w:tc>
        <w:tc>
          <w:tcPr>
            <w:tcW w:type="dxa" w:w="2802"/>
            <w:tcMar>
              <w:top w:type="dxa" w:w="50"/>
              <w:left w:type="dxa" w:w="100"/>
            </w:tcMar>
            <w:vAlign w:val="center"/>
          </w:tcPr>
          <w:p w14:paraId="EE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"https://m.edsoo.ru/8a198380"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https://m.edsoo.ru/8a198380</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EF060000">
            <w:pPr>
              <w:spacing w:after="0" w:before="0"/>
              <w:ind w:firstLine="0" w:left="0"/>
              <w:jc w:val="left"/>
            </w:pPr>
            <w:r>
              <w:rPr>
                <w:rFonts w:ascii="Times New Roman" w:hAnsi="Times New Roman"/>
                <w:b w:val="0"/>
                <w:i w:val="0"/>
                <w:color w:val="000000"/>
                <w:sz w:val="24"/>
              </w:rPr>
              <w:t>40</w:t>
            </w:r>
          </w:p>
        </w:tc>
        <w:tc>
          <w:tcPr>
            <w:tcW w:type="dxa" w:w="2720"/>
            <w:tcMar>
              <w:top w:type="dxa" w:w="50"/>
              <w:left w:type="dxa" w:w="100"/>
            </w:tcMar>
            <w:vAlign w:val="center"/>
          </w:tcPr>
          <w:p w14:paraId="F0060000">
            <w:pPr>
              <w:spacing w:after="0" w:before="0"/>
              <w:ind w:firstLine="0" w:left="135"/>
              <w:jc w:val="left"/>
            </w:pPr>
            <w:r>
              <w:rPr>
                <w:rFonts w:ascii="Times New Roman" w:hAnsi="Times New Roman"/>
                <w:b w:val="0"/>
                <w:i w:val="0"/>
                <w:color w:val="000000"/>
                <w:sz w:val="24"/>
              </w:rPr>
              <w:t>Н. А. Некрасов. Поэма «Мороз, Красный нос» (фрагмент). Анализ произведения</w:t>
            </w:r>
          </w:p>
        </w:tc>
        <w:tc>
          <w:tcPr>
            <w:tcW w:type="dxa" w:w="1168"/>
            <w:tcMar>
              <w:top w:type="dxa" w:w="50"/>
              <w:left w:type="dxa" w:w="100"/>
            </w:tcMar>
            <w:vAlign w:val="center"/>
          </w:tcPr>
          <w:p w14:paraId="F1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F2060000">
            <w:pPr>
              <w:spacing w:after="0" w:before="0"/>
              <w:ind w:firstLine="0" w:left="135"/>
              <w:jc w:val="center"/>
            </w:pPr>
          </w:p>
        </w:tc>
        <w:tc>
          <w:tcPr>
            <w:tcW w:type="dxa" w:w="2305"/>
            <w:tcMar>
              <w:top w:type="dxa" w:w="50"/>
              <w:left w:type="dxa" w:w="100"/>
            </w:tcMar>
            <w:vAlign w:val="center"/>
          </w:tcPr>
          <w:p w14:paraId="F3060000">
            <w:pPr>
              <w:spacing w:after="0" w:before="0"/>
              <w:ind w:firstLine="0" w:left="135"/>
              <w:jc w:val="center"/>
            </w:pPr>
          </w:p>
        </w:tc>
        <w:tc>
          <w:tcPr>
            <w:tcW w:type="dxa" w:w="1774"/>
            <w:tcMar>
              <w:top w:type="dxa" w:w="50"/>
              <w:left w:type="dxa" w:w="100"/>
            </w:tcMar>
            <w:vAlign w:val="center"/>
          </w:tcPr>
          <w:p w14:paraId="F4060000">
            <w:pPr>
              <w:spacing w:after="0" w:before="0"/>
              <w:ind w:firstLine="0" w:left="135"/>
              <w:jc w:val="left"/>
            </w:pPr>
            <w:r>
              <w:rPr>
                <w:rFonts w:ascii="Times New Roman" w:hAnsi="Times New Roman"/>
                <w:b w:val="0"/>
                <w:i w:val="0"/>
                <w:color w:val="000000"/>
                <w:sz w:val="24"/>
              </w:rPr>
              <w:t xml:space="preserve"> 13.12.2023 </w:t>
            </w:r>
          </w:p>
        </w:tc>
        <w:tc>
          <w:tcPr>
            <w:tcW w:type="dxa" w:w="2802"/>
            <w:tcMar>
              <w:top w:type="dxa" w:w="50"/>
              <w:left w:type="dxa" w:w="100"/>
            </w:tcMar>
            <w:vAlign w:val="center"/>
          </w:tcPr>
          <w:p w14:paraId="F5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"https://m.edsoo.ru/8a198498"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https://m.edsoo.ru/8a198498</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F6060000">
            <w:pPr>
              <w:spacing w:after="0" w:before="0"/>
              <w:ind w:firstLine="0" w:left="0"/>
              <w:jc w:val="left"/>
            </w:pPr>
            <w:r>
              <w:rPr>
                <w:rFonts w:ascii="Times New Roman" w:hAnsi="Times New Roman"/>
                <w:b w:val="0"/>
                <w:i w:val="0"/>
                <w:color w:val="000000"/>
                <w:sz w:val="24"/>
              </w:rPr>
              <w:t>41</w:t>
            </w:r>
          </w:p>
        </w:tc>
        <w:tc>
          <w:tcPr>
            <w:tcW w:type="dxa" w:w="2720"/>
            <w:tcMar>
              <w:top w:type="dxa" w:w="50"/>
              <w:left w:type="dxa" w:w="100"/>
            </w:tcMar>
            <w:vAlign w:val="center"/>
          </w:tcPr>
          <w:p w14:paraId="F7060000">
            <w:pPr>
              <w:spacing w:after="0" w:before="0"/>
              <w:ind w:firstLine="0" w:left="135"/>
              <w:jc w:val="left"/>
            </w:pPr>
            <w:r>
              <w:rPr>
                <w:rFonts w:ascii="Times New Roman" w:hAnsi="Times New Roman"/>
                <w:b w:val="0"/>
                <w:i w:val="0"/>
                <w:color w:val="000000"/>
                <w:sz w:val="24"/>
              </w:rPr>
              <w:t>Н. А. Некрасов. Поэма «Мороз, Красный нос». Тематика, проблематика, система образов</w:t>
            </w:r>
          </w:p>
        </w:tc>
        <w:tc>
          <w:tcPr>
            <w:tcW w:type="dxa" w:w="1168"/>
            <w:tcMar>
              <w:top w:type="dxa" w:w="50"/>
              <w:left w:type="dxa" w:w="100"/>
            </w:tcMar>
            <w:vAlign w:val="center"/>
          </w:tcPr>
          <w:p w14:paraId="F8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F9060000">
            <w:pPr>
              <w:spacing w:after="0" w:before="0"/>
              <w:ind w:firstLine="0" w:left="135"/>
              <w:jc w:val="center"/>
            </w:pPr>
          </w:p>
        </w:tc>
        <w:tc>
          <w:tcPr>
            <w:tcW w:type="dxa" w:w="2305"/>
            <w:tcMar>
              <w:top w:type="dxa" w:w="50"/>
              <w:left w:type="dxa" w:w="100"/>
            </w:tcMar>
            <w:vAlign w:val="center"/>
          </w:tcPr>
          <w:p w14:paraId="FA060000">
            <w:pPr>
              <w:spacing w:after="0" w:before="0"/>
              <w:ind w:firstLine="0" w:left="135"/>
              <w:jc w:val="center"/>
            </w:pPr>
          </w:p>
        </w:tc>
        <w:tc>
          <w:tcPr>
            <w:tcW w:type="dxa" w:w="1774"/>
            <w:tcMar>
              <w:top w:type="dxa" w:w="50"/>
              <w:left w:type="dxa" w:w="100"/>
            </w:tcMar>
            <w:vAlign w:val="center"/>
          </w:tcPr>
          <w:p w14:paraId="FB060000">
            <w:pPr>
              <w:spacing w:after="0" w:before="0"/>
              <w:ind w:firstLine="0" w:left="135"/>
              <w:jc w:val="left"/>
            </w:pPr>
            <w:r>
              <w:rPr>
                <w:rFonts w:ascii="Times New Roman" w:hAnsi="Times New Roman"/>
                <w:b w:val="0"/>
                <w:i w:val="0"/>
                <w:color w:val="000000"/>
                <w:sz w:val="24"/>
              </w:rPr>
              <w:t xml:space="preserve"> 14.12.2023 </w:t>
            </w:r>
          </w:p>
        </w:tc>
        <w:tc>
          <w:tcPr>
            <w:tcW w:type="dxa" w:w="2802"/>
            <w:tcMar>
              <w:top w:type="dxa" w:w="50"/>
              <w:left w:type="dxa" w:w="100"/>
            </w:tcMar>
            <w:vAlign w:val="center"/>
          </w:tcPr>
          <w:p w14:paraId="FC06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"https://m.edsoo.ru/8a1985ce"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https://m.edsoo.ru/8a1985ce</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FD060000">
            <w:pPr>
              <w:spacing w:after="0" w:before="0"/>
              <w:ind w:firstLine="0" w:left="0"/>
              <w:jc w:val="left"/>
            </w:pPr>
            <w:r>
              <w:rPr>
                <w:rFonts w:ascii="Times New Roman" w:hAnsi="Times New Roman"/>
                <w:b w:val="0"/>
                <w:i w:val="0"/>
                <w:color w:val="000000"/>
                <w:sz w:val="24"/>
              </w:rPr>
              <w:t>42</w:t>
            </w:r>
          </w:p>
        </w:tc>
        <w:tc>
          <w:tcPr>
            <w:tcW w:type="dxa" w:w="2720"/>
            <w:tcMar>
              <w:top w:type="dxa" w:w="50"/>
              <w:left w:type="dxa" w:w="100"/>
            </w:tcMar>
            <w:vAlign w:val="center"/>
          </w:tcPr>
          <w:p w14:paraId="FE060000">
            <w:pPr>
              <w:spacing w:after="0" w:before="0"/>
              <w:ind w:firstLine="0" w:left="135"/>
              <w:jc w:val="left"/>
            </w:pPr>
            <w:r>
              <w:rPr>
                <w:rFonts w:ascii="Times New Roman" w:hAnsi="Times New Roman"/>
                <w:b w:val="0"/>
                <w:i w:val="0"/>
                <w:color w:val="000000"/>
                <w:sz w:val="24"/>
              </w:rPr>
              <w:t>Л. Н. Толстой. Рассказ «Кавказский пленник»: историческая основа, рассказ-быль, тема, идея</w:t>
            </w:r>
          </w:p>
        </w:tc>
        <w:tc>
          <w:tcPr>
            <w:tcW w:type="dxa" w:w="1168"/>
            <w:tcMar>
              <w:top w:type="dxa" w:w="50"/>
              <w:left w:type="dxa" w:w="100"/>
            </w:tcMar>
            <w:vAlign w:val="center"/>
          </w:tcPr>
          <w:p w14:paraId="FF06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0070000">
            <w:pPr>
              <w:spacing w:after="0" w:before="0"/>
              <w:ind w:firstLine="0" w:left="135"/>
              <w:jc w:val="center"/>
            </w:pPr>
          </w:p>
        </w:tc>
        <w:tc>
          <w:tcPr>
            <w:tcW w:type="dxa" w:w="2305"/>
            <w:tcMar>
              <w:top w:type="dxa" w:w="50"/>
              <w:left w:type="dxa" w:w="100"/>
            </w:tcMar>
            <w:vAlign w:val="center"/>
          </w:tcPr>
          <w:p w14:paraId="01070000">
            <w:pPr>
              <w:spacing w:after="0" w:before="0"/>
              <w:ind w:firstLine="0" w:left="135"/>
              <w:jc w:val="center"/>
            </w:pPr>
          </w:p>
        </w:tc>
        <w:tc>
          <w:tcPr>
            <w:tcW w:type="dxa" w:w="1774"/>
            <w:tcMar>
              <w:top w:type="dxa" w:w="50"/>
              <w:left w:type="dxa" w:w="100"/>
            </w:tcMar>
            <w:vAlign w:val="center"/>
          </w:tcPr>
          <w:p w14:paraId="02070000">
            <w:pPr>
              <w:spacing w:after="0" w:before="0"/>
              <w:ind w:firstLine="0" w:left="135"/>
              <w:jc w:val="left"/>
            </w:pPr>
            <w:r>
              <w:rPr>
                <w:rFonts w:ascii="Times New Roman" w:hAnsi="Times New Roman"/>
                <w:b w:val="0"/>
                <w:i w:val="0"/>
                <w:color w:val="000000"/>
                <w:sz w:val="24"/>
              </w:rPr>
              <w:t xml:space="preserve"> 15.12.2023 </w:t>
            </w:r>
          </w:p>
        </w:tc>
        <w:tc>
          <w:tcPr>
            <w:tcW w:type="dxa" w:w="2802"/>
            <w:tcMar>
              <w:top w:type="dxa" w:w="50"/>
              <w:left w:type="dxa" w:w="100"/>
            </w:tcMar>
            <w:vAlign w:val="center"/>
          </w:tcPr>
          <w:p w14:paraId="03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"https://m.edsoo.ru/8a198d80"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https://m.edsoo.ru/8a198d80</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04070000">
            <w:pPr>
              <w:spacing w:after="0" w:before="0"/>
              <w:ind w:firstLine="0" w:left="0"/>
              <w:jc w:val="left"/>
            </w:pPr>
            <w:r>
              <w:rPr>
                <w:rFonts w:ascii="Times New Roman" w:hAnsi="Times New Roman"/>
                <w:b w:val="0"/>
                <w:i w:val="0"/>
                <w:color w:val="000000"/>
                <w:sz w:val="24"/>
              </w:rPr>
              <w:t>43</w:t>
            </w:r>
          </w:p>
        </w:tc>
        <w:tc>
          <w:tcPr>
            <w:tcW w:type="dxa" w:w="2720"/>
            <w:tcMar>
              <w:top w:type="dxa" w:w="50"/>
              <w:left w:type="dxa" w:w="100"/>
            </w:tcMar>
            <w:vAlign w:val="center"/>
          </w:tcPr>
          <w:p w14:paraId="05070000">
            <w:pPr>
              <w:spacing w:after="0" w:before="0"/>
              <w:ind w:firstLine="0" w:left="135"/>
              <w:jc w:val="left"/>
            </w:pPr>
            <w:r>
              <w:rPr>
                <w:rFonts w:ascii="Times New Roman" w:hAnsi="Times New Roman"/>
                <w:b w:val="0"/>
                <w:i w:val="0"/>
                <w:color w:val="000000"/>
                <w:sz w:val="24"/>
              </w:rPr>
              <w:t>Л. Н. Толстой. Рассказ «Кавказский пленник». Жилин и Костылин. Сравнительная характеристика образов</w:t>
            </w:r>
          </w:p>
        </w:tc>
        <w:tc>
          <w:tcPr>
            <w:tcW w:type="dxa" w:w="1168"/>
            <w:tcMar>
              <w:top w:type="dxa" w:w="50"/>
              <w:left w:type="dxa" w:w="100"/>
            </w:tcMar>
            <w:vAlign w:val="center"/>
          </w:tcPr>
          <w:p w14:paraId="06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7070000">
            <w:pPr>
              <w:spacing w:after="0" w:before="0"/>
              <w:ind w:firstLine="0" w:left="135"/>
              <w:jc w:val="center"/>
            </w:pPr>
          </w:p>
        </w:tc>
        <w:tc>
          <w:tcPr>
            <w:tcW w:type="dxa" w:w="2305"/>
            <w:tcMar>
              <w:top w:type="dxa" w:w="50"/>
              <w:left w:type="dxa" w:w="100"/>
            </w:tcMar>
            <w:vAlign w:val="center"/>
          </w:tcPr>
          <w:p w14:paraId="08070000">
            <w:pPr>
              <w:spacing w:after="0" w:before="0"/>
              <w:ind w:firstLine="0" w:left="135"/>
              <w:jc w:val="center"/>
            </w:pPr>
          </w:p>
        </w:tc>
        <w:tc>
          <w:tcPr>
            <w:tcW w:type="dxa" w:w="1774"/>
            <w:tcMar>
              <w:top w:type="dxa" w:w="50"/>
              <w:left w:type="dxa" w:w="100"/>
            </w:tcMar>
            <w:vAlign w:val="center"/>
          </w:tcPr>
          <w:p w14:paraId="09070000">
            <w:pPr>
              <w:spacing w:after="0" w:before="0"/>
              <w:ind w:firstLine="0" w:left="135"/>
              <w:jc w:val="left"/>
            </w:pPr>
            <w:r>
              <w:rPr>
                <w:rFonts w:ascii="Times New Roman" w:hAnsi="Times New Roman"/>
                <w:b w:val="0"/>
                <w:i w:val="0"/>
                <w:color w:val="000000"/>
                <w:sz w:val="24"/>
              </w:rPr>
              <w:t xml:space="preserve"> 20.12.2023 </w:t>
            </w:r>
          </w:p>
        </w:tc>
        <w:tc>
          <w:tcPr>
            <w:tcW w:type="dxa" w:w="2802"/>
            <w:tcMar>
              <w:top w:type="dxa" w:w="50"/>
              <w:left w:type="dxa" w:w="100"/>
            </w:tcMar>
            <w:vAlign w:val="center"/>
          </w:tcPr>
          <w:p w14:paraId="0A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"https://m.edsoo.ru/8a199028"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https://m.edsoo.ru/8a199028</w:t>
            </w:r>
            <w:r>
              <w:rPr>
                <w:rFonts w:ascii="Times New Roman" w:hAnsi="Times New Roman"/>
                <w:b w:val="0"/>
                <w:i w:val="0"/>
                <w:color w:val="0000FF"/>
                <w:sz w:val="22"/>
                <w:u w:val="single"/>
              </w:rPr>
              <w:fldChar w:fldCharType="end"/>
            </w:r>
          </w:p>
        </w:tc>
      </w:tr>
      <w:tr>
        <w:trPr>
          <w:trHeight w:hRule="atLeast" w:val="1455"/>
        </w:trPr>
        <w:tc>
          <w:tcPr>
            <w:tcW w:type="dxa" w:w="663"/>
            <w:tcMar>
              <w:top w:type="dxa" w:w="50"/>
              <w:left w:type="dxa" w:w="100"/>
            </w:tcMar>
            <w:vAlign w:val="center"/>
          </w:tcPr>
          <w:p w14:paraId="0B070000">
            <w:pPr>
              <w:spacing w:after="0" w:before="0"/>
              <w:ind w:firstLine="0" w:left="0"/>
              <w:jc w:val="left"/>
            </w:pPr>
            <w:r>
              <w:rPr>
                <w:rFonts w:ascii="Times New Roman" w:hAnsi="Times New Roman"/>
                <w:b w:val="0"/>
                <w:i w:val="0"/>
                <w:color w:val="000000"/>
                <w:sz w:val="24"/>
              </w:rPr>
              <w:t>44</w:t>
            </w:r>
          </w:p>
        </w:tc>
        <w:tc>
          <w:tcPr>
            <w:tcW w:type="dxa" w:w="2720"/>
            <w:tcMar>
              <w:top w:type="dxa" w:w="50"/>
              <w:left w:type="dxa" w:w="100"/>
            </w:tcMar>
            <w:vAlign w:val="center"/>
          </w:tcPr>
          <w:p w14:paraId="0C070000">
            <w:pPr>
              <w:spacing w:after="0" w:before="0"/>
              <w:ind w:firstLine="0" w:left="135"/>
              <w:jc w:val="left"/>
            </w:pPr>
            <w:r>
              <w:rPr>
                <w:rFonts w:ascii="Times New Roman" w:hAnsi="Times New Roman"/>
                <w:b w:val="0"/>
                <w:i w:val="0"/>
                <w:color w:val="000000"/>
                <w:sz w:val="24"/>
              </w:rPr>
              <w:t>Л. Н. Толстой. Рассказ «Кавказский пленник». Жилин и Дина. Образы татар</w:t>
            </w:r>
          </w:p>
        </w:tc>
        <w:tc>
          <w:tcPr>
            <w:tcW w:type="dxa" w:w="1168"/>
            <w:tcMar>
              <w:top w:type="dxa" w:w="50"/>
              <w:left w:type="dxa" w:w="100"/>
            </w:tcMar>
            <w:vAlign w:val="center"/>
          </w:tcPr>
          <w:p w14:paraId="0D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E070000">
            <w:pPr>
              <w:spacing w:after="0" w:before="0"/>
              <w:ind w:firstLine="0" w:left="135"/>
              <w:jc w:val="center"/>
            </w:pPr>
          </w:p>
        </w:tc>
        <w:tc>
          <w:tcPr>
            <w:tcW w:type="dxa" w:w="2305"/>
            <w:tcMar>
              <w:top w:type="dxa" w:w="50"/>
              <w:left w:type="dxa" w:w="100"/>
            </w:tcMar>
            <w:vAlign w:val="center"/>
          </w:tcPr>
          <w:p w14:paraId="0F070000">
            <w:pPr>
              <w:spacing w:after="0" w:before="0"/>
              <w:ind w:firstLine="0" w:left="135"/>
              <w:jc w:val="center"/>
            </w:pPr>
          </w:p>
        </w:tc>
        <w:tc>
          <w:tcPr>
            <w:tcW w:type="dxa" w:w="1774"/>
            <w:tcMar>
              <w:top w:type="dxa" w:w="50"/>
              <w:left w:type="dxa" w:w="100"/>
            </w:tcMar>
            <w:vAlign w:val="center"/>
          </w:tcPr>
          <w:p w14:paraId="10070000">
            <w:pPr>
              <w:spacing w:after="0" w:before="0"/>
              <w:ind w:firstLine="0" w:left="135"/>
              <w:jc w:val="left"/>
            </w:pPr>
            <w:r>
              <w:rPr>
                <w:rFonts w:ascii="Times New Roman" w:hAnsi="Times New Roman"/>
                <w:b w:val="0"/>
                <w:i w:val="0"/>
                <w:color w:val="000000"/>
                <w:sz w:val="24"/>
              </w:rPr>
              <w:t xml:space="preserve"> 21.12.2023 </w:t>
            </w:r>
          </w:p>
        </w:tc>
        <w:tc>
          <w:tcPr>
            <w:tcW w:type="dxa" w:w="2802"/>
            <w:tcMar>
              <w:top w:type="dxa" w:w="50"/>
              <w:left w:type="dxa" w:w="100"/>
            </w:tcMar>
            <w:vAlign w:val="center"/>
          </w:tcPr>
          <w:p w14:paraId="11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"https://m.edsoo.ru/8a198ea2"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https://m.edsoo.ru/8a198ea2</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12070000">
            <w:pPr>
              <w:spacing w:after="0" w:before="0"/>
              <w:ind w:firstLine="0" w:left="0"/>
              <w:jc w:val="left"/>
            </w:pPr>
            <w:r>
              <w:rPr>
                <w:rFonts w:ascii="Times New Roman" w:hAnsi="Times New Roman"/>
                <w:b w:val="0"/>
                <w:i w:val="0"/>
                <w:color w:val="000000"/>
                <w:sz w:val="24"/>
              </w:rPr>
              <w:t>45</w:t>
            </w:r>
          </w:p>
        </w:tc>
        <w:tc>
          <w:tcPr>
            <w:tcW w:type="dxa" w:w="2720"/>
            <w:tcMar>
              <w:top w:type="dxa" w:w="50"/>
              <w:left w:type="dxa" w:w="100"/>
            </w:tcMar>
            <w:vAlign w:val="center"/>
          </w:tcPr>
          <w:p w14:paraId="13070000">
            <w:pPr>
              <w:spacing w:after="0" w:before="0"/>
              <w:ind w:firstLine="0" w:left="135"/>
              <w:jc w:val="left"/>
            </w:pPr>
            <w:r>
              <w:rPr>
                <w:rFonts w:ascii="Times New Roman" w:hAnsi="Times New Roman"/>
                <w:b w:val="0"/>
                <w:i w:val="0"/>
                <w:color w:val="000000"/>
                <w:sz w:val="24"/>
              </w:rPr>
              <w:t>Л. Н. Толстой. Рассказ «Кавказский пленник». Нравственный облик героев</w:t>
            </w:r>
          </w:p>
        </w:tc>
        <w:tc>
          <w:tcPr>
            <w:tcW w:type="dxa" w:w="1168"/>
            <w:tcMar>
              <w:top w:type="dxa" w:w="50"/>
              <w:left w:type="dxa" w:w="100"/>
            </w:tcMar>
            <w:vAlign w:val="center"/>
          </w:tcPr>
          <w:p w14:paraId="14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5070000">
            <w:pPr>
              <w:spacing w:after="0" w:before="0"/>
              <w:ind w:firstLine="0" w:left="135"/>
              <w:jc w:val="center"/>
            </w:pPr>
          </w:p>
        </w:tc>
        <w:tc>
          <w:tcPr>
            <w:tcW w:type="dxa" w:w="2305"/>
            <w:tcMar>
              <w:top w:type="dxa" w:w="50"/>
              <w:left w:type="dxa" w:w="100"/>
            </w:tcMar>
            <w:vAlign w:val="center"/>
          </w:tcPr>
          <w:p w14:paraId="16070000">
            <w:pPr>
              <w:spacing w:after="0" w:before="0"/>
              <w:ind w:firstLine="0" w:left="135"/>
              <w:jc w:val="center"/>
            </w:pPr>
          </w:p>
        </w:tc>
        <w:tc>
          <w:tcPr>
            <w:tcW w:type="dxa" w:w="1774"/>
            <w:tcMar>
              <w:top w:type="dxa" w:w="50"/>
              <w:left w:type="dxa" w:w="100"/>
            </w:tcMar>
            <w:vAlign w:val="center"/>
          </w:tcPr>
          <w:p w14:paraId="17070000">
            <w:pPr>
              <w:spacing w:after="0" w:before="0"/>
              <w:ind w:firstLine="0" w:left="135"/>
              <w:jc w:val="left"/>
            </w:pPr>
            <w:r>
              <w:rPr>
                <w:rFonts w:ascii="Times New Roman" w:hAnsi="Times New Roman"/>
                <w:b w:val="0"/>
                <w:i w:val="0"/>
                <w:color w:val="000000"/>
                <w:sz w:val="24"/>
              </w:rPr>
              <w:t xml:space="preserve"> 22.12.2023 </w:t>
            </w:r>
          </w:p>
        </w:tc>
        <w:tc>
          <w:tcPr>
            <w:tcW w:type="dxa" w:w="2802"/>
            <w:tcMar>
              <w:top w:type="dxa" w:w="50"/>
              <w:left w:type="dxa" w:w="100"/>
            </w:tcMar>
            <w:vAlign w:val="center"/>
          </w:tcPr>
          <w:p w14:paraId="18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"https://m.edsoo.ru/8a19914a"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https://m.edsoo.ru/8a19914a</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19070000">
            <w:pPr>
              <w:spacing w:after="0" w:before="0"/>
              <w:ind w:firstLine="0" w:left="0"/>
              <w:jc w:val="left"/>
            </w:pPr>
            <w:r>
              <w:rPr>
                <w:rFonts w:ascii="Times New Roman" w:hAnsi="Times New Roman"/>
                <w:b w:val="0"/>
                <w:i w:val="0"/>
                <w:color w:val="000000"/>
                <w:sz w:val="24"/>
              </w:rPr>
              <w:t>46</w:t>
            </w:r>
          </w:p>
        </w:tc>
        <w:tc>
          <w:tcPr>
            <w:tcW w:type="dxa" w:w="2720"/>
            <w:tcMar>
              <w:top w:type="dxa" w:w="50"/>
              <w:left w:type="dxa" w:w="100"/>
            </w:tcMar>
            <w:vAlign w:val="center"/>
          </w:tcPr>
          <w:p w14:paraId="1A070000">
            <w:pPr>
              <w:spacing w:after="0" w:before="0"/>
              <w:ind w:firstLine="0" w:left="135"/>
              <w:jc w:val="left"/>
            </w:pPr>
            <w:r>
              <w:rPr>
                <w:rFonts w:ascii="Times New Roman" w:hAnsi="Times New Roman"/>
                <w:b w:val="0"/>
                <w:i w:val="0"/>
                <w:color w:val="000000"/>
                <w:sz w:val="24"/>
              </w:rPr>
              <w:t>Л. Н. Толстой. Рассказ «Кавказский пленник».Картины природы. Мастерство писателя</w:t>
            </w:r>
          </w:p>
        </w:tc>
        <w:tc>
          <w:tcPr>
            <w:tcW w:type="dxa" w:w="1168"/>
            <w:tcMar>
              <w:top w:type="dxa" w:w="50"/>
              <w:left w:type="dxa" w:w="100"/>
            </w:tcMar>
            <w:vAlign w:val="center"/>
          </w:tcPr>
          <w:p w14:paraId="1B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C070000">
            <w:pPr>
              <w:spacing w:after="0" w:before="0"/>
              <w:ind w:firstLine="0" w:left="135"/>
              <w:jc w:val="center"/>
            </w:pPr>
          </w:p>
        </w:tc>
        <w:tc>
          <w:tcPr>
            <w:tcW w:type="dxa" w:w="2305"/>
            <w:tcMar>
              <w:top w:type="dxa" w:w="50"/>
              <w:left w:type="dxa" w:w="100"/>
            </w:tcMar>
            <w:vAlign w:val="center"/>
          </w:tcPr>
          <w:p w14:paraId="1D070000">
            <w:pPr>
              <w:spacing w:after="0" w:before="0"/>
              <w:ind w:firstLine="0" w:left="135"/>
              <w:jc w:val="center"/>
            </w:pPr>
          </w:p>
        </w:tc>
        <w:tc>
          <w:tcPr>
            <w:tcW w:type="dxa" w:w="1774"/>
            <w:tcMar>
              <w:top w:type="dxa" w:w="50"/>
              <w:left w:type="dxa" w:w="100"/>
            </w:tcMar>
            <w:vAlign w:val="center"/>
          </w:tcPr>
          <w:p w14:paraId="1E070000">
            <w:pPr>
              <w:spacing w:after="0" w:before="0"/>
              <w:ind w:firstLine="0" w:left="135"/>
              <w:jc w:val="left"/>
            </w:pPr>
            <w:r>
              <w:rPr>
                <w:rFonts w:ascii="Times New Roman" w:hAnsi="Times New Roman"/>
                <w:b w:val="0"/>
                <w:i w:val="0"/>
                <w:color w:val="000000"/>
                <w:sz w:val="24"/>
              </w:rPr>
              <w:t xml:space="preserve"> 27.12.2023 </w:t>
            </w:r>
          </w:p>
        </w:tc>
        <w:tc>
          <w:tcPr>
            <w:tcW w:type="dxa" w:w="2802"/>
            <w:tcMar>
              <w:top w:type="dxa" w:w="50"/>
              <w:left w:type="dxa" w:w="100"/>
            </w:tcMar>
            <w:vAlign w:val="center"/>
          </w:tcPr>
          <w:p w14:paraId="1F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"https://m.edsoo.ru/8a199258"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https://m.edsoo.ru/8a199258</w:t>
            </w:r>
            <w:r>
              <w:rPr>
                <w:rFonts w:ascii="Times New Roman" w:hAnsi="Times New Roman"/>
                <w:b w:val="0"/>
                <w:i w:val="0"/>
                <w:color w:val="0000FF"/>
                <w:sz w:val="22"/>
                <w:u w:val="single"/>
              </w:rPr>
              <w:fldChar w:fldCharType="end"/>
            </w:r>
          </w:p>
        </w:tc>
      </w:tr>
      <w:tr>
        <w:trPr>
          <w:trHeight w:hRule="atLeast" w:val="2445"/>
        </w:trPr>
        <w:tc>
          <w:tcPr>
            <w:tcW w:type="dxa" w:w="663"/>
            <w:tcMar>
              <w:top w:type="dxa" w:w="50"/>
              <w:left w:type="dxa" w:w="100"/>
            </w:tcMar>
            <w:vAlign w:val="center"/>
          </w:tcPr>
          <w:p w14:paraId="20070000">
            <w:pPr>
              <w:spacing w:after="0" w:before="0"/>
              <w:ind w:firstLine="0" w:left="0"/>
              <w:jc w:val="left"/>
            </w:pPr>
            <w:r>
              <w:rPr>
                <w:rFonts w:ascii="Times New Roman" w:hAnsi="Times New Roman"/>
                <w:b w:val="0"/>
                <w:i w:val="0"/>
                <w:color w:val="000000"/>
                <w:sz w:val="24"/>
              </w:rPr>
              <w:t>47</w:t>
            </w:r>
          </w:p>
        </w:tc>
        <w:tc>
          <w:tcPr>
            <w:tcW w:type="dxa" w:w="2720"/>
            <w:tcMar>
              <w:top w:type="dxa" w:w="50"/>
              <w:left w:type="dxa" w:w="100"/>
            </w:tcMar>
            <w:vAlign w:val="center"/>
          </w:tcPr>
          <w:p w14:paraId="21070000">
            <w:pPr>
              <w:spacing w:after="0" w:before="0"/>
              <w:ind w:firstLine="0" w:left="135"/>
              <w:jc w:val="left"/>
            </w:pPr>
            <w:r>
              <w:rPr>
                <w:rFonts w:ascii="Times New Roman" w:hAnsi="Times New Roman"/>
                <w:b w:val="0"/>
                <w:i w:val="0"/>
                <w:color w:val="000000"/>
                <w:sz w:val="24"/>
              </w:rPr>
              <w:t>Развитие речи. Л. Н. Толстой. Рассказ «Кавказский пленник». Подготовка к домашнему сочинению по произведению</w:t>
            </w:r>
          </w:p>
        </w:tc>
        <w:tc>
          <w:tcPr>
            <w:tcW w:type="dxa" w:w="1168"/>
            <w:tcMar>
              <w:top w:type="dxa" w:w="50"/>
              <w:left w:type="dxa" w:w="100"/>
            </w:tcMar>
            <w:vAlign w:val="center"/>
          </w:tcPr>
          <w:p w14:paraId="22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3070000">
            <w:pPr>
              <w:spacing w:after="0" w:before="0"/>
              <w:ind w:firstLine="0" w:left="135"/>
              <w:jc w:val="center"/>
            </w:pPr>
          </w:p>
        </w:tc>
        <w:tc>
          <w:tcPr>
            <w:tcW w:type="dxa" w:w="2305"/>
            <w:tcMar>
              <w:top w:type="dxa" w:w="50"/>
              <w:left w:type="dxa" w:w="100"/>
            </w:tcMar>
            <w:vAlign w:val="center"/>
          </w:tcPr>
          <w:p w14:paraId="24070000">
            <w:pPr>
              <w:spacing w:after="0" w:before="0"/>
              <w:ind w:firstLine="0" w:left="135"/>
              <w:jc w:val="center"/>
            </w:pPr>
          </w:p>
        </w:tc>
        <w:tc>
          <w:tcPr>
            <w:tcW w:type="dxa" w:w="1774"/>
            <w:tcMar>
              <w:top w:type="dxa" w:w="50"/>
              <w:left w:type="dxa" w:w="100"/>
            </w:tcMar>
            <w:vAlign w:val="center"/>
          </w:tcPr>
          <w:p w14:paraId="25070000">
            <w:pPr>
              <w:spacing w:after="0" w:before="0"/>
              <w:ind w:firstLine="0" w:left="135"/>
              <w:jc w:val="left"/>
            </w:pPr>
            <w:r>
              <w:rPr>
                <w:rFonts w:ascii="Times New Roman" w:hAnsi="Times New Roman"/>
                <w:b w:val="0"/>
                <w:i w:val="0"/>
                <w:color w:val="000000"/>
                <w:sz w:val="24"/>
              </w:rPr>
              <w:t xml:space="preserve"> 28.12.2023 </w:t>
            </w:r>
          </w:p>
        </w:tc>
        <w:tc>
          <w:tcPr>
            <w:tcW w:type="dxa" w:w="2802"/>
            <w:tcMar>
              <w:top w:type="dxa" w:w="50"/>
              <w:left w:type="dxa" w:w="100"/>
            </w:tcMar>
            <w:vAlign w:val="center"/>
          </w:tcPr>
          <w:p w14:paraId="26070000">
            <w:pPr>
              <w:spacing w:after="0" w:before="0"/>
              <w:ind w:firstLine="0" w:left="135"/>
              <w:jc w:val="left"/>
            </w:pPr>
          </w:p>
        </w:tc>
      </w:tr>
      <w:tr>
        <w:trPr>
          <w:trHeight w:hRule="atLeast" w:val="1365"/>
        </w:trPr>
        <w:tc>
          <w:tcPr>
            <w:tcW w:type="dxa" w:w="663"/>
            <w:tcMar>
              <w:top w:type="dxa" w:w="50"/>
              <w:left w:type="dxa" w:w="100"/>
            </w:tcMar>
            <w:vAlign w:val="center"/>
          </w:tcPr>
          <w:p w14:paraId="27070000">
            <w:pPr>
              <w:spacing w:after="0" w:before="0"/>
              <w:ind w:firstLine="0" w:left="0"/>
              <w:jc w:val="left"/>
            </w:pPr>
            <w:r>
              <w:rPr>
                <w:rFonts w:ascii="Times New Roman" w:hAnsi="Times New Roman"/>
                <w:b w:val="0"/>
                <w:i w:val="0"/>
                <w:color w:val="000000"/>
                <w:sz w:val="24"/>
              </w:rPr>
              <w:t>48</w:t>
            </w:r>
          </w:p>
        </w:tc>
        <w:tc>
          <w:tcPr>
            <w:tcW w:type="dxa" w:w="2720"/>
            <w:tcMar>
              <w:top w:type="dxa" w:w="50"/>
              <w:left w:type="dxa" w:w="100"/>
            </w:tcMar>
            <w:vAlign w:val="center"/>
          </w:tcPr>
          <w:p w14:paraId="28070000">
            <w:pPr>
              <w:spacing w:after="0" w:before="0"/>
              <w:ind w:firstLine="0" w:left="135"/>
              <w:jc w:val="left"/>
            </w:pPr>
            <w:r>
              <w:rPr>
                <w:rFonts w:ascii="Times New Roman" w:hAnsi="Times New Roman"/>
                <w:b w:val="0"/>
                <w:i w:val="0"/>
                <w:color w:val="000000"/>
                <w:sz w:val="24"/>
              </w:rPr>
              <w:t>Итоговая контрольная работа. Литература и жизнь</w:t>
            </w:r>
          </w:p>
        </w:tc>
        <w:tc>
          <w:tcPr>
            <w:tcW w:type="dxa" w:w="1168"/>
            <w:tcMar>
              <w:top w:type="dxa" w:w="50"/>
              <w:left w:type="dxa" w:w="100"/>
            </w:tcMar>
            <w:vAlign w:val="center"/>
          </w:tcPr>
          <w:p w14:paraId="29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A070000">
            <w:pPr>
              <w:spacing w:after="0" w:before="0"/>
              <w:ind w:firstLine="0" w:left="135"/>
              <w:jc w:val="center"/>
            </w:pPr>
            <w:r>
              <w:rPr>
                <w:rFonts w:ascii="Times New Roman" w:hAnsi="Times New Roman"/>
                <w:b w:val="0"/>
                <w:i w:val="0"/>
                <w:color w:val="000000"/>
                <w:sz w:val="24"/>
              </w:rPr>
              <w:t xml:space="preserve"> 1 </w:t>
            </w:r>
          </w:p>
        </w:tc>
        <w:tc>
          <w:tcPr>
            <w:tcW w:type="dxa" w:w="2305"/>
            <w:tcMar>
              <w:top w:type="dxa" w:w="50"/>
              <w:left w:type="dxa" w:w="100"/>
            </w:tcMar>
            <w:vAlign w:val="center"/>
          </w:tcPr>
          <w:p w14:paraId="2B070000">
            <w:pPr>
              <w:spacing w:after="0" w:before="0"/>
              <w:ind w:firstLine="0" w:left="135"/>
              <w:jc w:val="center"/>
            </w:pPr>
          </w:p>
        </w:tc>
        <w:tc>
          <w:tcPr>
            <w:tcW w:type="dxa" w:w="1774"/>
            <w:tcMar>
              <w:top w:type="dxa" w:w="50"/>
              <w:left w:type="dxa" w:w="100"/>
            </w:tcMar>
            <w:vAlign w:val="center"/>
          </w:tcPr>
          <w:p w14:paraId="2C070000">
            <w:pPr>
              <w:spacing w:after="0" w:before="0"/>
              <w:ind w:firstLine="0" w:left="135"/>
              <w:jc w:val="left"/>
            </w:pPr>
            <w:r>
              <w:rPr>
                <w:rFonts w:ascii="Times New Roman" w:hAnsi="Times New Roman"/>
                <w:b w:val="0"/>
                <w:i w:val="0"/>
                <w:color w:val="000000"/>
                <w:sz w:val="24"/>
              </w:rPr>
              <w:t xml:space="preserve"> 29.12.2023 </w:t>
            </w:r>
          </w:p>
        </w:tc>
        <w:tc>
          <w:tcPr>
            <w:tcW w:type="dxa" w:w="2802"/>
            <w:tcMar>
              <w:top w:type="dxa" w:w="50"/>
              <w:left w:type="dxa" w:w="100"/>
            </w:tcMar>
            <w:vAlign w:val="center"/>
          </w:tcPr>
          <w:p w14:paraId="2D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"https://m.edsoo.ru/8a199366"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https://m.edsoo.ru/8a199366</w:t>
            </w:r>
            <w:r>
              <w:rPr>
                <w:rFonts w:ascii="Times New Roman" w:hAnsi="Times New Roman"/>
                <w:b w:val="0"/>
                <w:i w:val="0"/>
                <w:color w:val="0000FF"/>
                <w:sz w:val="22"/>
                <w:u w:val="single"/>
              </w:rPr>
              <w:fldChar w:fldCharType="end"/>
            </w:r>
          </w:p>
        </w:tc>
      </w:tr>
      <w:tr>
        <w:trPr>
          <w:trHeight w:hRule="atLeast" w:val="3510"/>
        </w:trPr>
        <w:tc>
          <w:tcPr>
            <w:tcW w:type="dxa" w:w="663"/>
            <w:tcMar>
              <w:top w:type="dxa" w:w="50"/>
              <w:left w:type="dxa" w:w="100"/>
            </w:tcMar>
            <w:vAlign w:val="center"/>
          </w:tcPr>
          <w:p w14:paraId="2E070000">
            <w:pPr>
              <w:spacing w:after="0" w:before="0"/>
              <w:ind w:firstLine="0" w:left="0"/>
              <w:jc w:val="left"/>
            </w:pPr>
            <w:r>
              <w:rPr>
                <w:rFonts w:ascii="Times New Roman" w:hAnsi="Times New Roman"/>
                <w:b w:val="0"/>
                <w:i w:val="0"/>
                <w:color w:val="000000"/>
                <w:sz w:val="24"/>
              </w:rPr>
              <w:t>49</w:t>
            </w:r>
          </w:p>
        </w:tc>
        <w:tc>
          <w:tcPr>
            <w:tcW w:type="dxa" w:w="2720"/>
            <w:tcMar>
              <w:top w:type="dxa" w:w="50"/>
              <w:left w:type="dxa" w:w="100"/>
            </w:tcMar>
            <w:vAlign w:val="center"/>
          </w:tcPr>
          <w:p w14:paraId="2F070000">
            <w:pPr>
              <w:spacing w:after="0" w:before="0"/>
              <w:ind w:firstLine="0" w:left="135"/>
              <w:jc w:val="left"/>
            </w:pPr>
            <w:r>
              <w:rPr>
                <w:rFonts w:ascii="Times New Roman" w:hAnsi="Times New Roman"/>
                <w:b w:val="0"/>
                <w:i w:val="0"/>
                <w:color w:val="000000"/>
                <w:sz w:val="24"/>
              </w:rPr>
              <w:t>Стихотворения отечественных поэтов XIX–ХХ веков о родной природе и о связи человека с Родиной А. А. Фет. "Чудная картина…", "Весенний дождь", "Вечер", "Еще весны душистой нега…"</w:t>
            </w:r>
          </w:p>
        </w:tc>
        <w:tc>
          <w:tcPr>
            <w:tcW w:type="dxa" w:w="1168"/>
            <w:tcMar>
              <w:top w:type="dxa" w:w="50"/>
              <w:left w:type="dxa" w:w="100"/>
            </w:tcMar>
            <w:vAlign w:val="center"/>
          </w:tcPr>
          <w:p w14:paraId="30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1070000">
            <w:pPr>
              <w:spacing w:after="0" w:before="0"/>
              <w:ind w:firstLine="0" w:left="135"/>
              <w:jc w:val="center"/>
            </w:pPr>
          </w:p>
        </w:tc>
        <w:tc>
          <w:tcPr>
            <w:tcW w:type="dxa" w:w="2305"/>
            <w:tcMar>
              <w:top w:type="dxa" w:w="50"/>
              <w:left w:type="dxa" w:w="100"/>
            </w:tcMar>
            <w:vAlign w:val="center"/>
          </w:tcPr>
          <w:p w14:paraId="32070000">
            <w:pPr>
              <w:spacing w:after="0" w:before="0"/>
              <w:ind w:firstLine="0" w:left="135"/>
              <w:jc w:val="center"/>
            </w:pPr>
          </w:p>
        </w:tc>
        <w:tc>
          <w:tcPr>
            <w:tcW w:type="dxa" w:w="1774"/>
            <w:tcMar>
              <w:top w:type="dxa" w:w="50"/>
              <w:left w:type="dxa" w:w="100"/>
            </w:tcMar>
            <w:vAlign w:val="center"/>
          </w:tcPr>
          <w:p w14:paraId="33070000">
            <w:pPr>
              <w:spacing w:after="0" w:before="0"/>
              <w:ind w:firstLine="0" w:left="135"/>
              <w:jc w:val="left"/>
            </w:pPr>
            <w:r>
              <w:rPr>
                <w:rFonts w:ascii="Times New Roman" w:hAnsi="Times New Roman"/>
                <w:b w:val="0"/>
                <w:i w:val="0"/>
                <w:color w:val="000000"/>
                <w:sz w:val="24"/>
              </w:rPr>
              <w:t xml:space="preserve"> 10.01.2024 </w:t>
            </w:r>
          </w:p>
        </w:tc>
        <w:tc>
          <w:tcPr>
            <w:tcW w:type="dxa" w:w="2802"/>
            <w:tcMar>
              <w:top w:type="dxa" w:w="50"/>
              <w:left w:type="dxa" w:w="100"/>
            </w:tcMar>
            <w:vAlign w:val="center"/>
          </w:tcPr>
          <w:p w14:paraId="34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"https://m.edsoo.ru/8a19947e"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https://m.edsoo.ru/8a19947e</w:t>
            </w:r>
            <w:r>
              <w:rPr>
                <w:rFonts w:ascii="Times New Roman" w:hAnsi="Times New Roman"/>
                <w:b w:val="0"/>
                <w:i w:val="0"/>
                <w:color w:val="0000FF"/>
                <w:sz w:val="22"/>
                <w:u w:val="single"/>
              </w:rPr>
              <w:fldChar w:fldCharType="end"/>
            </w:r>
          </w:p>
        </w:tc>
      </w:tr>
      <w:tr>
        <w:trPr>
          <w:trHeight w:hRule="atLeast" w:val="3240"/>
        </w:trPr>
        <w:tc>
          <w:tcPr>
            <w:tcW w:type="dxa" w:w="663"/>
            <w:tcMar>
              <w:top w:type="dxa" w:w="50"/>
              <w:left w:type="dxa" w:w="100"/>
            </w:tcMar>
            <w:vAlign w:val="center"/>
          </w:tcPr>
          <w:p w14:paraId="35070000">
            <w:pPr>
              <w:spacing w:after="0" w:before="0"/>
              <w:ind w:firstLine="0" w:left="0"/>
              <w:jc w:val="left"/>
            </w:pPr>
            <w:r>
              <w:rPr>
                <w:rFonts w:ascii="Times New Roman" w:hAnsi="Times New Roman"/>
                <w:b w:val="0"/>
                <w:i w:val="0"/>
                <w:color w:val="000000"/>
                <w:sz w:val="24"/>
              </w:rPr>
              <w:t>50</w:t>
            </w:r>
          </w:p>
        </w:tc>
        <w:tc>
          <w:tcPr>
            <w:tcW w:type="dxa" w:w="2720"/>
            <w:tcMar>
              <w:top w:type="dxa" w:w="50"/>
              <w:left w:type="dxa" w:w="100"/>
            </w:tcMar>
            <w:vAlign w:val="center"/>
          </w:tcPr>
          <w:p w14:paraId="36070000">
            <w:pPr>
              <w:spacing w:after="0" w:before="0"/>
              <w:ind w:firstLine="0" w:left="135"/>
              <w:jc w:val="left"/>
            </w:pPr>
            <w:r>
              <w:rPr>
                <w:rFonts w:ascii="Times New Roman" w:hAnsi="Times New Roman"/>
                <w:b w:val="0"/>
                <w:i w:val="0"/>
                <w:color w:val="000000"/>
                <w:sz w:val="24"/>
              </w:rPr>
              <w:t>Стихотворения отечественных поэтов XIX—ХХ веков о родной природе и о связи человека с Родиной И. А. Бунин. «Помню — долгий зимний вечер…», «Бледнеет ночь… Туманов пелена...»</w:t>
            </w:r>
          </w:p>
        </w:tc>
        <w:tc>
          <w:tcPr>
            <w:tcW w:type="dxa" w:w="1168"/>
            <w:tcMar>
              <w:top w:type="dxa" w:w="50"/>
              <w:left w:type="dxa" w:w="100"/>
            </w:tcMar>
            <w:vAlign w:val="center"/>
          </w:tcPr>
          <w:p w14:paraId="37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8070000">
            <w:pPr>
              <w:spacing w:after="0" w:before="0"/>
              <w:ind w:firstLine="0" w:left="135"/>
              <w:jc w:val="center"/>
            </w:pPr>
          </w:p>
        </w:tc>
        <w:tc>
          <w:tcPr>
            <w:tcW w:type="dxa" w:w="2305"/>
            <w:tcMar>
              <w:top w:type="dxa" w:w="50"/>
              <w:left w:type="dxa" w:w="100"/>
            </w:tcMar>
            <w:vAlign w:val="center"/>
          </w:tcPr>
          <w:p w14:paraId="39070000">
            <w:pPr>
              <w:spacing w:after="0" w:before="0"/>
              <w:ind w:firstLine="0" w:left="135"/>
              <w:jc w:val="center"/>
            </w:pPr>
          </w:p>
        </w:tc>
        <w:tc>
          <w:tcPr>
            <w:tcW w:type="dxa" w:w="1774"/>
            <w:tcMar>
              <w:top w:type="dxa" w:w="50"/>
              <w:left w:type="dxa" w:w="100"/>
            </w:tcMar>
            <w:vAlign w:val="center"/>
          </w:tcPr>
          <w:p w14:paraId="3A070000">
            <w:pPr>
              <w:spacing w:after="0" w:before="0"/>
              <w:ind w:firstLine="0" w:left="135"/>
              <w:jc w:val="left"/>
            </w:pPr>
            <w:r>
              <w:rPr>
                <w:rFonts w:ascii="Times New Roman" w:hAnsi="Times New Roman"/>
                <w:b w:val="0"/>
                <w:i w:val="0"/>
                <w:color w:val="000000"/>
                <w:sz w:val="24"/>
              </w:rPr>
              <w:t xml:space="preserve"> 11.01.2024 </w:t>
            </w:r>
          </w:p>
        </w:tc>
        <w:tc>
          <w:tcPr>
            <w:tcW w:type="dxa" w:w="2802"/>
            <w:tcMar>
              <w:top w:type="dxa" w:w="50"/>
              <w:left w:type="dxa" w:w="100"/>
            </w:tcMar>
            <w:vAlign w:val="center"/>
          </w:tcPr>
          <w:p w14:paraId="3B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"https://m.edsoo.ru/8a1995aa"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https://m.edsoo.ru/8a1995aa</w:t>
            </w:r>
            <w:r>
              <w:rPr>
                <w:rFonts w:ascii="Times New Roman" w:hAnsi="Times New Roman"/>
                <w:b w:val="0"/>
                <w:i w:val="0"/>
                <w:color w:val="0000FF"/>
                <w:sz w:val="22"/>
                <w:u w:val="single"/>
              </w:rPr>
              <w:fldChar w:fldCharType="end"/>
            </w:r>
          </w:p>
        </w:tc>
      </w:tr>
      <w:tr>
        <w:trPr>
          <w:trHeight w:hRule="atLeast" w:val="3450"/>
        </w:trPr>
        <w:tc>
          <w:tcPr>
            <w:tcW w:type="dxa" w:w="663"/>
            <w:tcMar>
              <w:top w:type="dxa" w:w="50"/>
              <w:left w:type="dxa" w:w="100"/>
            </w:tcMar>
            <w:vAlign w:val="center"/>
          </w:tcPr>
          <w:p w14:paraId="3C070000">
            <w:pPr>
              <w:spacing w:after="0" w:before="0"/>
              <w:ind w:firstLine="0" w:left="0"/>
              <w:jc w:val="left"/>
            </w:pPr>
            <w:r>
              <w:rPr>
                <w:rFonts w:ascii="Times New Roman" w:hAnsi="Times New Roman"/>
                <w:b w:val="0"/>
                <w:i w:val="0"/>
                <w:color w:val="000000"/>
                <w:sz w:val="24"/>
              </w:rPr>
              <w:t>51</w:t>
            </w:r>
          </w:p>
        </w:tc>
        <w:tc>
          <w:tcPr>
            <w:tcW w:type="dxa" w:w="2720"/>
            <w:tcMar>
              <w:top w:type="dxa" w:w="50"/>
              <w:left w:type="dxa" w:w="100"/>
            </w:tcMar>
            <w:vAlign w:val="center"/>
          </w:tcPr>
          <w:p w14:paraId="3D070000">
            <w:pPr>
              <w:spacing w:after="0" w:before="0"/>
              <w:ind w:firstLine="0" w:left="135"/>
              <w:jc w:val="left"/>
            </w:pPr>
            <w:r>
              <w:rPr>
                <w:rFonts w:ascii="Times New Roman" w:hAnsi="Times New Roman"/>
                <w:b w:val="0"/>
                <w:i w:val="0"/>
                <w:color w:val="000000"/>
                <w:sz w:val="24"/>
              </w:rPr>
              <w:t>Стихотворения отечественных поэтов XIX—ХХ веков о родной природе и о связи человека с Родиной А. А. Блок. «Погружался я в море клевера…», «Белой ночью месяц красный…», «Летний вечер»</w:t>
            </w:r>
          </w:p>
        </w:tc>
        <w:tc>
          <w:tcPr>
            <w:tcW w:type="dxa" w:w="1168"/>
            <w:tcMar>
              <w:top w:type="dxa" w:w="50"/>
              <w:left w:type="dxa" w:w="100"/>
            </w:tcMar>
            <w:vAlign w:val="center"/>
          </w:tcPr>
          <w:p w14:paraId="3E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F070000">
            <w:pPr>
              <w:spacing w:after="0" w:before="0"/>
              <w:ind w:firstLine="0" w:left="135"/>
              <w:jc w:val="center"/>
            </w:pPr>
          </w:p>
        </w:tc>
        <w:tc>
          <w:tcPr>
            <w:tcW w:type="dxa" w:w="2305"/>
            <w:tcMar>
              <w:top w:type="dxa" w:w="50"/>
              <w:left w:type="dxa" w:w="100"/>
            </w:tcMar>
            <w:vAlign w:val="center"/>
          </w:tcPr>
          <w:p w14:paraId="40070000">
            <w:pPr>
              <w:spacing w:after="0" w:before="0"/>
              <w:ind w:firstLine="0" w:left="135"/>
              <w:jc w:val="center"/>
            </w:pPr>
          </w:p>
        </w:tc>
        <w:tc>
          <w:tcPr>
            <w:tcW w:type="dxa" w:w="1774"/>
            <w:tcMar>
              <w:top w:type="dxa" w:w="50"/>
              <w:left w:type="dxa" w:w="100"/>
            </w:tcMar>
            <w:vAlign w:val="center"/>
          </w:tcPr>
          <w:p w14:paraId="41070000">
            <w:pPr>
              <w:spacing w:after="0" w:before="0"/>
              <w:ind w:firstLine="0" w:left="135"/>
              <w:jc w:val="left"/>
            </w:pPr>
            <w:r>
              <w:rPr>
                <w:rFonts w:ascii="Times New Roman" w:hAnsi="Times New Roman"/>
                <w:b w:val="0"/>
                <w:i w:val="0"/>
                <w:color w:val="000000"/>
                <w:sz w:val="24"/>
              </w:rPr>
              <w:t xml:space="preserve"> 12.01.2024 </w:t>
            </w:r>
          </w:p>
        </w:tc>
        <w:tc>
          <w:tcPr>
            <w:tcW w:type="dxa" w:w="2802"/>
            <w:tcMar>
              <w:top w:type="dxa" w:w="50"/>
              <w:left w:type="dxa" w:w="100"/>
            </w:tcMar>
            <w:vAlign w:val="center"/>
          </w:tcPr>
          <w:p w14:paraId="42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"https://m.edsoo.ru/8a199820"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https://m.edsoo.ru/8a199820</w:t>
            </w:r>
            <w:r>
              <w:rPr>
                <w:rFonts w:ascii="Times New Roman" w:hAnsi="Times New Roman"/>
                <w:b w:val="0"/>
                <w:i w:val="0"/>
                <w:color w:val="0000FF"/>
                <w:sz w:val="22"/>
                <w:u w:val="single"/>
              </w:rPr>
              <w:fldChar w:fldCharType="end"/>
            </w:r>
          </w:p>
        </w:tc>
      </w:tr>
      <w:tr>
        <w:trPr>
          <w:trHeight w:hRule="atLeast" w:val="4320"/>
        </w:trPr>
        <w:tc>
          <w:tcPr>
            <w:tcW w:type="dxa" w:w="663"/>
            <w:tcMar>
              <w:top w:type="dxa" w:w="50"/>
              <w:left w:type="dxa" w:w="100"/>
            </w:tcMar>
            <w:vAlign w:val="center"/>
          </w:tcPr>
          <w:p w14:paraId="43070000">
            <w:pPr>
              <w:spacing w:after="0" w:before="0"/>
              <w:ind w:firstLine="0" w:left="0"/>
              <w:jc w:val="left"/>
            </w:pPr>
            <w:r>
              <w:rPr>
                <w:rFonts w:ascii="Times New Roman" w:hAnsi="Times New Roman"/>
                <w:b w:val="0"/>
                <w:i w:val="0"/>
                <w:color w:val="000000"/>
                <w:sz w:val="24"/>
              </w:rPr>
              <w:t>52</w:t>
            </w:r>
          </w:p>
        </w:tc>
        <w:tc>
          <w:tcPr>
            <w:tcW w:type="dxa" w:w="2720"/>
            <w:tcMar>
              <w:top w:type="dxa" w:w="50"/>
              <w:left w:type="dxa" w:w="100"/>
            </w:tcMar>
            <w:vAlign w:val="center"/>
          </w:tcPr>
          <w:p w14:paraId="44070000">
            <w:pPr>
              <w:spacing w:after="0" w:before="0"/>
              <w:ind w:firstLine="0" w:left="135"/>
              <w:jc w:val="left"/>
            </w:pPr>
            <w:r>
              <w:rPr>
                <w:rFonts w:ascii="Times New Roman" w:hAnsi="Times New Roman"/>
                <w:b w:val="0"/>
                <w:i w:val="0"/>
                <w:color w:val="000000"/>
                <w:sz w:val="24"/>
              </w:rPr>
              <w:t>Стихотворения отечественных поэтов XIX–ХХ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Сердцу снятся...»</w:t>
            </w:r>
          </w:p>
        </w:tc>
        <w:tc>
          <w:tcPr>
            <w:tcW w:type="dxa" w:w="1168"/>
            <w:tcMar>
              <w:top w:type="dxa" w:w="50"/>
              <w:left w:type="dxa" w:w="100"/>
            </w:tcMar>
            <w:vAlign w:val="center"/>
          </w:tcPr>
          <w:p w14:paraId="45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46070000">
            <w:pPr>
              <w:spacing w:after="0" w:before="0"/>
              <w:ind w:firstLine="0" w:left="135"/>
              <w:jc w:val="center"/>
            </w:pPr>
          </w:p>
        </w:tc>
        <w:tc>
          <w:tcPr>
            <w:tcW w:type="dxa" w:w="2305"/>
            <w:tcMar>
              <w:top w:type="dxa" w:w="50"/>
              <w:left w:type="dxa" w:w="100"/>
            </w:tcMar>
            <w:vAlign w:val="center"/>
          </w:tcPr>
          <w:p w14:paraId="47070000">
            <w:pPr>
              <w:spacing w:after="0" w:before="0"/>
              <w:ind w:firstLine="0" w:left="135"/>
              <w:jc w:val="center"/>
            </w:pPr>
          </w:p>
        </w:tc>
        <w:tc>
          <w:tcPr>
            <w:tcW w:type="dxa" w:w="1774"/>
            <w:tcMar>
              <w:top w:type="dxa" w:w="50"/>
              <w:left w:type="dxa" w:w="100"/>
            </w:tcMar>
            <w:vAlign w:val="center"/>
          </w:tcPr>
          <w:p w14:paraId="48070000">
            <w:pPr>
              <w:spacing w:after="0" w:before="0"/>
              <w:ind w:firstLine="0" w:left="135"/>
              <w:jc w:val="left"/>
            </w:pPr>
            <w:r>
              <w:rPr>
                <w:rFonts w:ascii="Times New Roman" w:hAnsi="Times New Roman"/>
                <w:b w:val="0"/>
                <w:i w:val="0"/>
                <w:color w:val="000000"/>
                <w:sz w:val="24"/>
              </w:rPr>
              <w:t xml:space="preserve"> 17.01.2024 </w:t>
            </w:r>
          </w:p>
        </w:tc>
        <w:tc>
          <w:tcPr>
            <w:tcW w:type="dxa" w:w="2802"/>
            <w:tcMar>
              <w:top w:type="dxa" w:w="50"/>
              <w:left w:type="dxa" w:w="100"/>
            </w:tcMar>
            <w:vAlign w:val="center"/>
          </w:tcPr>
          <w:p w14:paraId="49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"https://m.edsoo.ru/8a1999e2"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https://m.edsoo.ru/8a1999e2</w:t>
            </w:r>
            <w:r>
              <w:rPr>
                <w:rFonts w:ascii="Times New Roman" w:hAnsi="Times New Roman"/>
                <w:b w:val="0"/>
                <w:i w:val="0"/>
                <w:color w:val="0000FF"/>
                <w:sz w:val="22"/>
                <w:u w:val="single"/>
              </w:rPr>
              <w:fldChar w:fldCharType="end"/>
            </w:r>
          </w:p>
        </w:tc>
      </w:tr>
      <w:tr>
        <w:trPr>
          <w:trHeight w:hRule="atLeast" w:val="3240"/>
        </w:trPr>
        <w:tc>
          <w:tcPr>
            <w:tcW w:type="dxa" w:w="663"/>
            <w:tcMar>
              <w:top w:type="dxa" w:w="50"/>
              <w:left w:type="dxa" w:w="100"/>
            </w:tcMar>
            <w:vAlign w:val="center"/>
          </w:tcPr>
          <w:p w14:paraId="4A070000">
            <w:pPr>
              <w:spacing w:after="0" w:before="0"/>
              <w:ind w:firstLine="0" w:left="0"/>
              <w:jc w:val="left"/>
            </w:pPr>
            <w:r>
              <w:rPr>
                <w:rFonts w:ascii="Times New Roman" w:hAnsi="Times New Roman"/>
                <w:b w:val="0"/>
                <w:i w:val="0"/>
                <w:color w:val="000000"/>
                <w:sz w:val="24"/>
              </w:rPr>
              <w:t>53</w:t>
            </w:r>
          </w:p>
        </w:tc>
        <w:tc>
          <w:tcPr>
            <w:tcW w:type="dxa" w:w="2720"/>
            <w:tcMar>
              <w:top w:type="dxa" w:w="50"/>
              <w:left w:type="dxa" w:w="100"/>
            </w:tcMar>
            <w:vAlign w:val="center"/>
          </w:tcPr>
          <w:p w14:paraId="4B070000">
            <w:pPr>
              <w:spacing w:after="0" w:before="0"/>
              <w:ind w:firstLine="0" w:left="135"/>
              <w:jc w:val="left"/>
            </w:pPr>
            <w:r>
              <w:rPr>
                <w:rFonts w:ascii="Times New Roman" w:hAnsi="Times New Roman"/>
                <w:b w:val="0"/>
                <w:i w:val="0"/>
                <w:color w:val="000000"/>
                <w:sz w:val="24"/>
              </w:rPr>
              <w:t>[[Резервный урок. Стихотворения отечественных поэтов XIX–ХХ веков о родной природе и о связи человека с Родиной [[Н. М. Рубцов. «Тихая моя родина», «Родная деревня»]]</w:t>
            </w:r>
          </w:p>
        </w:tc>
        <w:tc>
          <w:tcPr>
            <w:tcW w:type="dxa" w:w="1168"/>
            <w:tcMar>
              <w:top w:type="dxa" w:w="50"/>
              <w:left w:type="dxa" w:w="100"/>
            </w:tcMar>
            <w:vAlign w:val="center"/>
          </w:tcPr>
          <w:p w14:paraId="4C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4D070000">
            <w:pPr>
              <w:spacing w:after="0" w:before="0"/>
              <w:ind w:firstLine="0" w:left="135"/>
              <w:jc w:val="center"/>
            </w:pPr>
          </w:p>
        </w:tc>
        <w:tc>
          <w:tcPr>
            <w:tcW w:type="dxa" w:w="2305"/>
            <w:tcMar>
              <w:top w:type="dxa" w:w="50"/>
              <w:left w:type="dxa" w:w="100"/>
            </w:tcMar>
            <w:vAlign w:val="center"/>
          </w:tcPr>
          <w:p w14:paraId="4E070000">
            <w:pPr>
              <w:spacing w:after="0" w:before="0"/>
              <w:ind w:firstLine="0" w:left="135"/>
              <w:jc w:val="center"/>
            </w:pPr>
          </w:p>
        </w:tc>
        <w:tc>
          <w:tcPr>
            <w:tcW w:type="dxa" w:w="1774"/>
            <w:tcMar>
              <w:top w:type="dxa" w:w="50"/>
              <w:left w:type="dxa" w:w="100"/>
            </w:tcMar>
            <w:vAlign w:val="center"/>
          </w:tcPr>
          <w:p w14:paraId="4F070000">
            <w:pPr>
              <w:spacing w:after="0" w:before="0"/>
              <w:ind w:firstLine="0" w:left="135"/>
              <w:jc w:val="left"/>
            </w:pPr>
            <w:r>
              <w:rPr>
                <w:rFonts w:ascii="Times New Roman" w:hAnsi="Times New Roman"/>
                <w:b w:val="0"/>
                <w:i w:val="0"/>
                <w:color w:val="000000"/>
                <w:sz w:val="24"/>
              </w:rPr>
              <w:t xml:space="preserve"> 18.01.2024 </w:t>
            </w:r>
          </w:p>
        </w:tc>
        <w:tc>
          <w:tcPr>
            <w:tcW w:type="dxa" w:w="2802"/>
            <w:tcMar>
              <w:top w:type="dxa" w:w="50"/>
              <w:left w:type="dxa" w:w="100"/>
            </w:tcMar>
            <w:vAlign w:val="center"/>
          </w:tcPr>
          <w:p w14:paraId="50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"https://m.edsoo.ru/8a199b04"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https://m.edsoo.ru/8a199b04</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51070000">
            <w:pPr>
              <w:spacing w:after="0" w:before="0"/>
              <w:ind w:firstLine="0" w:left="0"/>
              <w:jc w:val="left"/>
            </w:pPr>
            <w:r>
              <w:rPr>
                <w:rFonts w:ascii="Times New Roman" w:hAnsi="Times New Roman"/>
                <w:b w:val="0"/>
                <w:i w:val="0"/>
                <w:color w:val="000000"/>
                <w:sz w:val="24"/>
              </w:rPr>
              <w:t>54</w:t>
            </w:r>
          </w:p>
        </w:tc>
        <w:tc>
          <w:tcPr>
            <w:tcW w:type="dxa" w:w="2720"/>
            <w:tcMar>
              <w:top w:type="dxa" w:w="50"/>
              <w:left w:type="dxa" w:w="100"/>
            </w:tcMar>
            <w:vAlign w:val="center"/>
          </w:tcPr>
          <w:p w14:paraId="52070000">
            <w:pPr>
              <w:spacing w:after="0" w:before="0"/>
              <w:ind w:firstLine="0" w:left="135"/>
              <w:jc w:val="left"/>
            </w:pPr>
            <w:r>
              <w:rPr>
                <w:rFonts w:ascii="Times New Roman" w:hAnsi="Times New Roman"/>
                <w:b w:val="0"/>
                <w:i w:val="0"/>
                <w:color w:val="000000"/>
                <w:sz w:val="24"/>
              </w:rPr>
              <w:t>Развитие речи.Поэтические образы, настроения и картины в стихах о природе. Итоговый урок</w:t>
            </w:r>
          </w:p>
        </w:tc>
        <w:tc>
          <w:tcPr>
            <w:tcW w:type="dxa" w:w="1168"/>
            <w:tcMar>
              <w:top w:type="dxa" w:w="50"/>
              <w:left w:type="dxa" w:w="100"/>
            </w:tcMar>
            <w:vAlign w:val="center"/>
          </w:tcPr>
          <w:p w14:paraId="53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4070000">
            <w:pPr>
              <w:spacing w:after="0" w:before="0"/>
              <w:ind w:firstLine="0" w:left="135"/>
              <w:jc w:val="center"/>
            </w:pPr>
          </w:p>
        </w:tc>
        <w:tc>
          <w:tcPr>
            <w:tcW w:type="dxa" w:w="2305"/>
            <w:tcMar>
              <w:top w:type="dxa" w:w="50"/>
              <w:left w:type="dxa" w:w="100"/>
            </w:tcMar>
            <w:vAlign w:val="center"/>
          </w:tcPr>
          <w:p w14:paraId="55070000">
            <w:pPr>
              <w:spacing w:after="0" w:before="0"/>
              <w:ind w:firstLine="0" w:left="135"/>
              <w:jc w:val="center"/>
            </w:pPr>
          </w:p>
        </w:tc>
        <w:tc>
          <w:tcPr>
            <w:tcW w:type="dxa" w:w="1774"/>
            <w:tcMar>
              <w:top w:type="dxa" w:w="50"/>
              <w:left w:type="dxa" w:w="100"/>
            </w:tcMar>
            <w:vAlign w:val="center"/>
          </w:tcPr>
          <w:p w14:paraId="56070000">
            <w:pPr>
              <w:spacing w:after="0" w:before="0"/>
              <w:ind w:firstLine="0" w:left="135"/>
              <w:jc w:val="left"/>
            </w:pPr>
            <w:r>
              <w:rPr>
                <w:rFonts w:ascii="Times New Roman" w:hAnsi="Times New Roman"/>
                <w:b w:val="0"/>
                <w:i w:val="0"/>
                <w:color w:val="000000"/>
                <w:sz w:val="24"/>
              </w:rPr>
              <w:t xml:space="preserve"> 19.01.2024 </w:t>
            </w:r>
          </w:p>
        </w:tc>
        <w:tc>
          <w:tcPr>
            <w:tcW w:type="dxa" w:w="2802"/>
            <w:tcMar>
              <w:top w:type="dxa" w:w="50"/>
              <w:left w:type="dxa" w:w="100"/>
            </w:tcMar>
            <w:vAlign w:val="center"/>
          </w:tcPr>
          <w:p w14:paraId="57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"https://m.edsoo.ru/8a199c30"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https://m.edsoo.ru/8a199c30</w:t>
            </w:r>
            <w:r>
              <w:rPr>
                <w:rFonts w:ascii="Times New Roman" w:hAnsi="Times New Roman"/>
                <w:b w:val="0"/>
                <w:i w:val="0"/>
                <w:color w:val="0000FF"/>
                <w:sz w:val="22"/>
                <w:u w:val="single"/>
              </w:rPr>
              <w:fldChar w:fldCharType="end"/>
            </w:r>
          </w:p>
        </w:tc>
      </w:tr>
      <w:tr>
        <w:trPr>
          <w:trHeight w:hRule="atLeast" w:val="3105"/>
        </w:trPr>
        <w:tc>
          <w:tcPr>
            <w:tcW w:type="dxa" w:w="663"/>
            <w:tcMar>
              <w:top w:type="dxa" w:w="50"/>
              <w:left w:type="dxa" w:w="100"/>
            </w:tcMar>
            <w:vAlign w:val="center"/>
          </w:tcPr>
          <w:p w14:paraId="58070000">
            <w:pPr>
              <w:spacing w:after="0" w:before="0"/>
              <w:ind w:firstLine="0" w:left="0"/>
              <w:jc w:val="left"/>
            </w:pPr>
            <w:r>
              <w:rPr>
                <w:rFonts w:ascii="Times New Roman" w:hAnsi="Times New Roman"/>
                <w:b w:val="0"/>
                <w:i w:val="0"/>
                <w:color w:val="000000"/>
                <w:sz w:val="24"/>
              </w:rPr>
              <w:t>55</w:t>
            </w:r>
          </w:p>
        </w:tc>
        <w:tc>
          <w:tcPr>
            <w:tcW w:type="dxa" w:w="2720"/>
            <w:tcMar>
              <w:top w:type="dxa" w:w="50"/>
              <w:left w:type="dxa" w:w="100"/>
            </w:tcMar>
            <w:vAlign w:val="center"/>
          </w:tcPr>
          <w:p w14:paraId="59070000">
            <w:pPr>
              <w:spacing w:after="0" w:before="0"/>
              <w:ind w:firstLine="0" w:left="135"/>
              <w:jc w:val="left"/>
            </w:pPr>
            <w:r>
              <w:rPr>
                <w:rFonts w:ascii="Times New Roman" w:hAnsi="Times New Roman"/>
                <w:b w:val="0"/>
                <w:i w:val="0"/>
                <w:color w:val="000000"/>
                <w:sz w:val="24"/>
              </w:rPr>
              <w:t>Юмористические рассказы отечественных писателей XIX–XX веков. А. П. Чехов. Рассказы «Лошадиная фамилия», «Хирургия». Тематический обзор</w:t>
            </w:r>
          </w:p>
        </w:tc>
        <w:tc>
          <w:tcPr>
            <w:tcW w:type="dxa" w:w="1168"/>
            <w:tcMar>
              <w:top w:type="dxa" w:w="50"/>
              <w:left w:type="dxa" w:w="100"/>
            </w:tcMar>
            <w:vAlign w:val="center"/>
          </w:tcPr>
          <w:p w14:paraId="5A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B070000">
            <w:pPr>
              <w:spacing w:after="0" w:before="0"/>
              <w:ind w:firstLine="0" w:left="135"/>
              <w:jc w:val="center"/>
            </w:pPr>
          </w:p>
        </w:tc>
        <w:tc>
          <w:tcPr>
            <w:tcW w:type="dxa" w:w="2305"/>
            <w:tcMar>
              <w:top w:type="dxa" w:w="50"/>
              <w:left w:type="dxa" w:w="100"/>
            </w:tcMar>
            <w:vAlign w:val="center"/>
          </w:tcPr>
          <w:p w14:paraId="5C070000">
            <w:pPr>
              <w:spacing w:after="0" w:before="0"/>
              <w:ind w:firstLine="0" w:left="135"/>
              <w:jc w:val="center"/>
            </w:pPr>
          </w:p>
        </w:tc>
        <w:tc>
          <w:tcPr>
            <w:tcW w:type="dxa" w:w="1774"/>
            <w:tcMar>
              <w:top w:type="dxa" w:w="50"/>
              <w:left w:type="dxa" w:w="100"/>
            </w:tcMar>
            <w:vAlign w:val="center"/>
          </w:tcPr>
          <w:p w14:paraId="5D070000">
            <w:pPr>
              <w:spacing w:after="0" w:before="0"/>
              <w:ind w:firstLine="0" w:left="135"/>
              <w:jc w:val="left"/>
            </w:pPr>
            <w:r>
              <w:rPr>
                <w:rFonts w:ascii="Times New Roman" w:hAnsi="Times New Roman"/>
                <w:b w:val="0"/>
                <w:i w:val="0"/>
                <w:color w:val="000000"/>
                <w:sz w:val="24"/>
              </w:rPr>
              <w:t xml:space="preserve"> 24.01.2024 </w:t>
            </w:r>
          </w:p>
        </w:tc>
        <w:tc>
          <w:tcPr>
            <w:tcW w:type="dxa" w:w="2802"/>
            <w:tcMar>
              <w:top w:type="dxa" w:w="50"/>
              <w:left w:type="dxa" w:w="100"/>
            </w:tcMar>
            <w:vAlign w:val="center"/>
          </w:tcPr>
          <w:p w14:paraId="5E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"https://m.edsoo.ru/8a199d48"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https://m.edsoo.ru/8a199d48</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5F070000">
            <w:pPr>
              <w:spacing w:after="0" w:before="0"/>
              <w:ind w:firstLine="0" w:left="0"/>
              <w:jc w:val="left"/>
            </w:pPr>
            <w:r>
              <w:rPr>
                <w:rFonts w:ascii="Times New Roman" w:hAnsi="Times New Roman"/>
                <w:b w:val="0"/>
                <w:i w:val="0"/>
                <w:color w:val="000000"/>
                <w:sz w:val="24"/>
              </w:rPr>
              <w:t>56</w:t>
            </w:r>
          </w:p>
        </w:tc>
        <w:tc>
          <w:tcPr>
            <w:tcW w:type="dxa" w:w="2720"/>
            <w:tcMar>
              <w:top w:type="dxa" w:w="50"/>
              <w:left w:type="dxa" w:w="100"/>
            </w:tcMar>
            <w:vAlign w:val="center"/>
          </w:tcPr>
          <w:p w14:paraId="60070000">
            <w:pPr>
              <w:spacing w:after="0" w:before="0"/>
              <w:ind w:firstLine="0" w:left="135"/>
              <w:jc w:val="left"/>
            </w:pPr>
            <w:r>
              <w:rPr>
                <w:rFonts w:ascii="Times New Roman" w:hAnsi="Times New Roman"/>
                <w:b w:val="0"/>
                <w:i w:val="0"/>
                <w:color w:val="000000"/>
                <w:sz w:val="24"/>
              </w:rPr>
              <w:t>Рассказы А. П. Чехова. Способы создания комического</w:t>
            </w:r>
          </w:p>
        </w:tc>
        <w:tc>
          <w:tcPr>
            <w:tcW w:type="dxa" w:w="1168"/>
            <w:tcMar>
              <w:top w:type="dxa" w:w="50"/>
              <w:left w:type="dxa" w:w="100"/>
            </w:tcMar>
            <w:vAlign w:val="center"/>
          </w:tcPr>
          <w:p w14:paraId="61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62070000">
            <w:pPr>
              <w:spacing w:after="0" w:before="0"/>
              <w:ind w:firstLine="0" w:left="135"/>
              <w:jc w:val="center"/>
            </w:pPr>
          </w:p>
        </w:tc>
        <w:tc>
          <w:tcPr>
            <w:tcW w:type="dxa" w:w="2305"/>
            <w:tcMar>
              <w:top w:type="dxa" w:w="50"/>
              <w:left w:type="dxa" w:w="100"/>
            </w:tcMar>
            <w:vAlign w:val="center"/>
          </w:tcPr>
          <w:p w14:paraId="63070000">
            <w:pPr>
              <w:spacing w:after="0" w:before="0"/>
              <w:ind w:firstLine="0" w:left="135"/>
              <w:jc w:val="center"/>
            </w:pPr>
          </w:p>
        </w:tc>
        <w:tc>
          <w:tcPr>
            <w:tcW w:type="dxa" w:w="1774"/>
            <w:tcMar>
              <w:top w:type="dxa" w:w="50"/>
              <w:left w:type="dxa" w:w="100"/>
            </w:tcMar>
            <w:vAlign w:val="center"/>
          </w:tcPr>
          <w:p w14:paraId="64070000">
            <w:pPr>
              <w:spacing w:after="0" w:before="0"/>
              <w:ind w:firstLine="0" w:left="135"/>
              <w:jc w:val="left"/>
            </w:pPr>
            <w:r>
              <w:rPr>
                <w:rFonts w:ascii="Times New Roman" w:hAnsi="Times New Roman"/>
                <w:b w:val="0"/>
                <w:i w:val="0"/>
                <w:color w:val="000000"/>
                <w:sz w:val="24"/>
              </w:rPr>
              <w:t xml:space="preserve"> 25.01.2024 </w:t>
            </w:r>
          </w:p>
        </w:tc>
        <w:tc>
          <w:tcPr>
            <w:tcW w:type="dxa" w:w="2802"/>
            <w:tcMar>
              <w:top w:type="dxa" w:w="50"/>
              <w:left w:type="dxa" w:w="100"/>
            </w:tcMar>
            <w:vAlign w:val="center"/>
          </w:tcPr>
          <w:p w14:paraId="65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"https://m.edsoo.ru/8a199e60"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https://m.edsoo.ru/8a199e60</w:t>
            </w:r>
            <w:r>
              <w:rPr>
                <w:rFonts w:ascii="Times New Roman" w:hAnsi="Times New Roman"/>
                <w:b w:val="0"/>
                <w:i w:val="0"/>
                <w:color w:val="0000FF"/>
                <w:sz w:val="22"/>
                <w:u w:val="single"/>
              </w:rPr>
              <w:fldChar w:fldCharType="end"/>
            </w:r>
          </w:p>
        </w:tc>
      </w:tr>
      <w:tr>
        <w:trPr>
          <w:trHeight w:hRule="atLeast" w:val="825"/>
        </w:trPr>
        <w:tc>
          <w:tcPr>
            <w:tcW w:type="dxa" w:w="663"/>
            <w:tcMar>
              <w:top w:type="dxa" w:w="50"/>
              <w:left w:type="dxa" w:w="100"/>
            </w:tcMar>
            <w:vAlign w:val="center"/>
          </w:tcPr>
          <w:p w14:paraId="66070000">
            <w:pPr>
              <w:spacing w:after="0" w:before="0"/>
              <w:ind w:firstLine="0" w:left="0"/>
              <w:jc w:val="left"/>
            </w:pPr>
            <w:r>
              <w:rPr>
                <w:rFonts w:ascii="Times New Roman" w:hAnsi="Times New Roman"/>
                <w:b w:val="0"/>
                <w:i w:val="0"/>
                <w:color w:val="000000"/>
                <w:sz w:val="24"/>
              </w:rPr>
              <w:t>57</w:t>
            </w:r>
          </w:p>
        </w:tc>
        <w:tc>
          <w:tcPr>
            <w:tcW w:type="dxa" w:w="2720"/>
            <w:tcMar>
              <w:top w:type="dxa" w:w="50"/>
              <w:left w:type="dxa" w:w="100"/>
            </w:tcMar>
            <w:vAlign w:val="center"/>
          </w:tcPr>
          <w:p w14:paraId="67070000">
            <w:pPr>
              <w:spacing w:after="0" w:before="0"/>
              <w:ind w:firstLine="0" w:left="135"/>
              <w:jc w:val="left"/>
            </w:pPr>
            <w:r>
              <w:rPr>
                <w:rFonts w:ascii="Times New Roman" w:hAnsi="Times New Roman"/>
                <w:b w:val="0"/>
                <w:i w:val="0"/>
                <w:color w:val="000000"/>
                <w:sz w:val="24"/>
              </w:rPr>
              <w:t>М. М. Зощенко «Галоша», «Ёлка»..Тема, идея, сюжет</w:t>
            </w:r>
          </w:p>
        </w:tc>
        <w:tc>
          <w:tcPr>
            <w:tcW w:type="dxa" w:w="1168"/>
            <w:tcMar>
              <w:top w:type="dxa" w:w="50"/>
              <w:left w:type="dxa" w:w="100"/>
            </w:tcMar>
            <w:vAlign w:val="center"/>
          </w:tcPr>
          <w:p w14:paraId="68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69070000">
            <w:pPr>
              <w:spacing w:after="0" w:before="0"/>
              <w:ind w:firstLine="0" w:left="135"/>
              <w:jc w:val="center"/>
            </w:pPr>
          </w:p>
        </w:tc>
        <w:tc>
          <w:tcPr>
            <w:tcW w:type="dxa" w:w="2305"/>
            <w:tcMar>
              <w:top w:type="dxa" w:w="50"/>
              <w:left w:type="dxa" w:w="100"/>
            </w:tcMar>
            <w:vAlign w:val="center"/>
          </w:tcPr>
          <w:p w14:paraId="6A070000">
            <w:pPr>
              <w:spacing w:after="0" w:before="0"/>
              <w:ind w:firstLine="0" w:left="135"/>
              <w:jc w:val="center"/>
            </w:pPr>
          </w:p>
        </w:tc>
        <w:tc>
          <w:tcPr>
            <w:tcW w:type="dxa" w:w="1774"/>
            <w:tcMar>
              <w:top w:type="dxa" w:w="50"/>
              <w:left w:type="dxa" w:w="100"/>
            </w:tcMar>
            <w:vAlign w:val="center"/>
          </w:tcPr>
          <w:p w14:paraId="6B070000">
            <w:pPr>
              <w:spacing w:after="0" w:before="0"/>
              <w:ind w:firstLine="0" w:left="135"/>
              <w:jc w:val="left"/>
            </w:pPr>
            <w:r>
              <w:rPr>
                <w:rFonts w:ascii="Times New Roman" w:hAnsi="Times New Roman"/>
                <w:b w:val="0"/>
                <w:i w:val="0"/>
                <w:color w:val="000000"/>
                <w:sz w:val="24"/>
              </w:rPr>
              <w:t xml:space="preserve"> 26.01.2024 </w:t>
            </w:r>
          </w:p>
        </w:tc>
        <w:tc>
          <w:tcPr>
            <w:tcW w:type="dxa" w:w="2802"/>
            <w:tcMar>
              <w:top w:type="dxa" w:w="50"/>
              <w:left w:type="dxa" w:w="100"/>
            </w:tcMar>
            <w:vAlign w:val="center"/>
          </w:tcPr>
          <w:p w14:paraId="6C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"https://m.edsoo.ru/8bc29050"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https://m.edsoo.ru/8bc29050</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6D070000">
            <w:pPr>
              <w:spacing w:after="0" w:before="0"/>
              <w:ind w:firstLine="0" w:left="0"/>
              <w:jc w:val="left"/>
            </w:pPr>
            <w:r>
              <w:rPr>
                <w:rFonts w:ascii="Times New Roman" w:hAnsi="Times New Roman"/>
                <w:b w:val="0"/>
                <w:i w:val="0"/>
                <w:color w:val="000000"/>
                <w:sz w:val="24"/>
              </w:rPr>
              <w:t>58</w:t>
            </w:r>
          </w:p>
        </w:tc>
        <w:tc>
          <w:tcPr>
            <w:tcW w:type="dxa" w:w="2720"/>
            <w:tcMar>
              <w:top w:type="dxa" w:w="50"/>
              <w:left w:type="dxa" w:w="100"/>
            </w:tcMar>
            <w:vAlign w:val="center"/>
          </w:tcPr>
          <w:p w14:paraId="6E070000">
            <w:pPr>
              <w:spacing w:after="0" w:before="0"/>
              <w:ind w:firstLine="0" w:left="135"/>
              <w:jc w:val="left"/>
            </w:pPr>
            <w:r>
              <w:rPr>
                <w:rFonts w:ascii="Times New Roman" w:hAnsi="Times New Roman"/>
                <w:b w:val="0"/>
                <w:i w:val="0"/>
                <w:color w:val="000000"/>
                <w:sz w:val="24"/>
              </w:rPr>
              <w:t>М. М. Зощенко. «Галоша», «Ёлка». Образы главных героев в рассказах писателя.</w:t>
            </w:r>
          </w:p>
        </w:tc>
        <w:tc>
          <w:tcPr>
            <w:tcW w:type="dxa" w:w="1168"/>
            <w:tcMar>
              <w:top w:type="dxa" w:w="50"/>
              <w:left w:type="dxa" w:w="100"/>
            </w:tcMar>
            <w:vAlign w:val="center"/>
          </w:tcPr>
          <w:p w14:paraId="6F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0070000">
            <w:pPr>
              <w:spacing w:after="0" w:before="0"/>
              <w:ind w:firstLine="0" w:left="135"/>
              <w:jc w:val="center"/>
            </w:pPr>
          </w:p>
        </w:tc>
        <w:tc>
          <w:tcPr>
            <w:tcW w:type="dxa" w:w="2305"/>
            <w:tcMar>
              <w:top w:type="dxa" w:w="50"/>
              <w:left w:type="dxa" w:w="100"/>
            </w:tcMar>
            <w:vAlign w:val="center"/>
          </w:tcPr>
          <w:p w14:paraId="71070000">
            <w:pPr>
              <w:spacing w:after="0" w:before="0"/>
              <w:ind w:firstLine="0" w:left="135"/>
              <w:jc w:val="center"/>
            </w:pPr>
          </w:p>
        </w:tc>
        <w:tc>
          <w:tcPr>
            <w:tcW w:type="dxa" w:w="1774"/>
            <w:tcMar>
              <w:top w:type="dxa" w:w="50"/>
              <w:left w:type="dxa" w:w="100"/>
            </w:tcMar>
            <w:vAlign w:val="center"/>
          </w:tcPr>
          <w:p w14:paraId="72070000">
            <w:pPr>
              <w:spacing w:after="0" w:before="0"/>
              <w:ind w:firstLine="0" w:left="135"/>
              <w:jc w:val="left"/>
            </w:pPr>
            <w:r>
              <w:rPr>
                <w:rFonts w:ascii="Times New Roman" w:hAnsi="Times New Roman"/>
                <w:b w:val="0"/>
                <w:i w:val="0"/>
                <w:color w:val="000000"/>
                <w:sz w:val="24"/>
              </w:rPr>
              <w:t xml:space="preserve"> 31.01.2024 </w:t>
            </w:r>
          </w:p>
        </w:tc>
        <w:tc>
          <w:tcPr>
            <w:tcW w:type="dxa" w:w="2802"/>
            <w:tcMar>
              <w:top w:type="dxa" w:w="50"/>
              <w:left w:type="dxa" w:w="100"/>
            </w:tcMar>
            <w:vAlign w:val="center"/>
          </w:tcPr>
          <w:p w14:paraId="73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"https://m.edsoo.ru/8bc29154"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https://m.edsoo.ru/8bc29154</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74070000">
            <w:pPr>
              <w:spacing w:after="0" w:before="0"/>
              <w:ind w:firstLine="0" w:left="0"/>
              <w:jc w:val="left"/>
            </w:pPr>
            <w:r>
              <w:rPr>
                <w:rFonts w:ascii="Times New Roman" w:hAnsi="Times New Roman"/>
                <w:b w:val="0"/>
                <w:i w:val="0"/>
                <w:color w:val="000000"/>
                <w:sz w:val="24"/>
              </w:rPr>
              <w:t>59</w:t>
            </w:r>
          </w:p>
        </w:tc>
        <w:tc>
          <w:tcPr>
            <w:tcW w:type="dxa" w:w="2720"/>
            <w:tcMar>
              <w:top w:type="dxa" w:w="50"/>
              <w:left w:type="dxa" w:w="100"/>
            </w:tcMar>
            <w:vAlign w:val="center"/>
          </w:tcPr>
          <w:p w14:paraId="75070000">
            <w:pPr>
              <w:spacing w:after="0" w:before="0"/>
              <w:ind w:firstLine="0" w:left="135"/>
              <w:jc w:val="left"/>
            </w:pPr>
            <w:r>
              <w:rPr>
                <w:rFonts w:ascii="Times New Roman" w:hAnsi="Times New Roman"/>
                <w:b w:val="0"/>
                <w:i w:val="0"/>
                <w:color w:val="000000"/>
                <w:sz w:val="24"/>
              </w:rPr>
              <w:t>Развитие речи. Мой любимый рассказ М.М. Зощенко</w:t>
            </w:r>
          </w:p>
        </w:tc>
        <w:tc>
          <w:tcPr>
            <w:tcW w:type="dxa" w:w="1168"/>
            <w:tcMar>
              <w:top w:type="dxa" w:w="50"/>
              <w:left w:type="dxa" w:w="100"/>
            </w:tcMar>
            <w:vAlign w:val="center"/>
          </w:tcPr>
          <w:p w14:paraId="76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7070000">
            <w:pPr>
              <w:spacing w:after="0" w:before="0"/>
              <w:ind w:firstLine="0" w:left="135"/>
              <w:jc w:val="center"/>
            </w:pPr>
          </w:p>
        </w:tc>
        <w:tc>
          <w:tcPr>
            <w:tcW w:type="dxa" w:w="2305"/>
            <w:tcMar>
              <w:top w:type="dxa" w:w="50"/>
              <w:left w:type="dxa" w:w="100"/>
            </w:tcMar>
            <w:vAlign w:val="center"/>
          </w:tcPr>
          <w:p w14:paraId="78070000">
            <w:pPr>
              <w:spacing w:after="0" w:before="0"/>
              <w:ind w:firstLine="0" w:left="135"/>
              <w:jc w:val="center"/>
            </w:pPr>
          </w:p>
        </w:tc>
        <w:tc>
          <w:tcPr>
            <w:tcW w:type="dxa" w:w="1774"/>
            <w:tcMar>
              <w:top w:type="dxa" w:w="50"/>
              <w:left w:type="dxa" w:w="100"/>
            </w:tcMar>
            <w:vAlign w:val="center"/>
          </w:tcPr>
          <w:p w14:paraId="79070000">
            <w:pPr>
              <w:spacing w:after="0" w:before="0"/>
              <w:ind w:firstLine="0" w:left="135"/>
              <w:jc w:val="left"/>
            </w:pPr>
            <w:r>
              <w:rPr>
                <w:rFonts w:ascii="Times New Roman" w:hAnsi="Times New Roman"/>
                <w:b w:val="0"/>
                <w:i w:val="0"/>
                <w:color w:val="000000"/>
                <w:sz w:val="24"/>
              </w:rPr>
              <w:t xml:space="preserve"> 01.02.2024 </w:t>
            </w:r>
          </w:p>
        </w:tc>
        <w:tc>
          <w:tcPr>
            <w:tcW w:type="dxa" w:w="2802"/>
            <w:tcMar>
              <w:top w:type="dxa" w:w="50"/>
              <w:left w:type="dxa" w:w="100"/>
            </w:tcMar>
            <w:vAlign w:val="center"/>
          </w:tcPr>
          <w:p w14:paraId="7A070000">
            <w:pPr>
              <w:spacing w:after="0" w:before="0"/>
              <w:ind w:firstLine="0" w:left="135"/>
              <w:jc w:val="left"/>
            </w:pPr>
          </w:p>
        </w:tc>
      </w:tr>
      <w:tr>
        <w:trPr>
          <w:trHeight w:hRule="atLeast" w:val="3240"/>
        </w:trPr>
        <w:tc>
          <w:tcPr>
            <w:tcW w:type="dxa" w:w="663"/>
            <w:tcMar>
              <w:top w:type="dxa" w:w="50"/>
              <w:left w:type="dxa" w:w="100"/>
            </w:tcMar>
            <w:vAlign w:val="center"/>
          </w:tcPr>
          <w:p w14:paraId="7B070000">
            <w:pPr>
              <w:spacing w:after="0" w:before="0"/>
              <w:ind w:firstLine="0" w:left="0"/>
              <w:jc w:val="left"/>
            </w:pPr>
            <w:r>
              <w:rPr>
                <w:rFonts w:ascii="Times New Roman" w:hAnsi="Times New Roman"/>
                <w:b w:val="0"/>
                <w:i w:val="0"/>
                <w:color w:val="000000"/>
                <w:sz w:val="24"/>
              </w:rPr>
              <w:t>60</w:t>
            </w:r>
          </w:p>
        </w:tc>
        <w:tc>
          <w:tcPr>
            <w:tcW w:type="dxa" w:w="2720"/>
            <w:tcMar>
              <w:top w:type="dxa" w:w="50"/>
              <w:left w:type="dxa" w:w="100"/>
            </w:tcMar>
            <w:vAlign w:val="center"/>
          </w:tcPr>
          <w:p w14:paraId="7C070000">
            <w:pPr>
              <w:spacing w:after="0" w:before="0"/>
              <w:ind w:firstLine="0" w:left="135"/>
              <w:jc w:val="left"/>
            </w:pPr>
            <w:r>
              <w:rPr>
                <w:rFonts w:ascii="Times New Roman" w:hAnsi="Times New Roman"/>
                <w:b w:val="0"/>
                <w:i w:val="0"/>
                <w:color w:val="000000"/>
                <w:sz w:val="24"/>
              </w:rPr>
              <w:t>Произведения отечественной литературы о природе и животных К. Г. Паустовский «Тёплый хлеб», «Заячьи лапы».. Тематика и проблематика. Герои и их поступки</w:t>
            </w:r>
          </w:p>
        </w:tc>
        <w:tc>
          <w:tcPr>
            <w:tcW w:type="dxa" w:w="1168"/>
            <w:tcMar>
              <w:top w:type="dxa" w:w="50"/>
              <w:left w:type="dxa" w:w="100"/>
            </w:tcMar>
            <w:vAlign w:val="center"/>
          </w:tcPr>
          <w:p w14:paraId="7D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E070000">
            <w:pPr>
              <w:spacing w:after="0" w:before="0"/>
              <w:ind w:firstLine="0" w:left="135"/>
              <w:jc w:val="center"/>
            </w:pPr>
          </w:p>
        </w:tc>
        <w:tc>
          <w:tcPr>
            <w:tcW w:type="dxa" w:w="2305"/>
            <w:tcMar>
              <w:top w:type="dxa" w:w="50"/>
              <w:left w:type="dxa" w:w="100"/>
            </w:tcMar>
            <w:vAlign w:val="center"/>
          </w:tcPr>
          <w:p w14:paraId="7F070000">
            <w:pPr>
              <w:spacing w:after="0" w:before="0"/>
              <w:ind w:firstLine="0" w:left="135"/>
              <w:jc w:val="center"/>
            </w:pPr>
          </w:p>
        </w:tc>
        <w:tc>
          <w:tcPr>
            <w:tcW w:type="dxa" w:w="1774"/>
            <w:tcMar>
              <w:top w:type="dxa" w:w="50"/>
              <w:left w:type="dxa" w:w="100"/>
            </w:tcMar>
            <w:vAlign w:val="center"/>
          </w:tcPr>
          <w:p w14:paraId="80070000">
            <w:pPr>
              <w:spacing w:after="0" w:before="0"/>
              <w:ind w:firstLine="0" w:left="135"/>
              <w:jc w:val="left"/>
            </w:pPr>
            <w:r>
              <w:rPr>
                <w:rFonts w:ascii="Times New Roman" w:hAnsi="Times New Roman"/>
                <w:b w:val="0"/>
                <w:i w:val="0"/>
                <w:color w:val="000000"/>
                <w:sz w:val="24"/>
              </w:rPr>
              <w:t xml:space="preserve"> 02.02.2024 </w:t>
            </w:r>
          </w:p>
        </w:tc>
        <w:tc>
          <w:tcPr>
            <w:tcW w:type="dxa" w:w="2802"/>
            <w:tcMar>
              <w:top w:type="dxa" w:w="50"/>
              <w:left w:type="dxa" w:w="100"/>
            </w:tcMar>
            <w:vAlign w:val="center"/>
          </w:tcPr>
          <w:p w14:paraId="81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"https://m.edsoo.ru/8bc2662a"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https://m.edsoo.ru/8bc2662a</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82070000">
            <w:pPr>
              <w:spacing w:after="0" w:before="0"/>
              <w:ind w:firstLine="0" w:left="0"/>
              <w:jc w:val="left"/>
            </w:pPr>
            <w:r>
              <w:rPr>
                <w:rFonts w:ascii="Times New Roman" w:hAnsi="Times New Roman"/>
                <w:b w:val="0"/>
                <w:i w:val="0"/>
                <w:color w:val="000000"/>
                <w:sz w:val="24"/>
              </w:rPr>
              <w:t>61</w:t>
            </w:r>
          </w:p>
        </w:tc>
        <w:tc>
          <w:tcPr>
            <w:tcW w:type="dxa" w:w="2720"/>
            <w:tcMar>
              <w:top w:type="dxa" w:w="50"/>
              <w:left w:type="dxa" w:w="100"/>
            </w:tcMar>
            <w:vAlign w:val="center"/>
          </w:tcPr>
          <w:p w14:paraId="83070000">
            <w:pPr>
              <w:spacing w:after="0" w:before="0"/>
              <w:ind w:firstLine="0" w:left="135"/>
              <w:jc w:val="left"/>
            </w:pPr>
            <w:r>
              <w:rPr>
                <w:rFonts w:ascii="Times New Roman" w:hAnsi="Times New Roman"/>
                <w:b w:val="0"/>
                <w:i w:val="0"/>
                <w:color w:val="000000"/>
                <w:sz w:val="24"/>
              </w:rPr>
              <w:t>Нравственные проблемы сказок и рассказов К.Г.Паустовского</w:t>
            </w:r>
          </w:p>
        </w:tc>
        <w:tc>
          <w:tcPr>
            <w:tcW w:type="dxa" w:w="1168"/>
            <w:tcMar>
              <w:top w:type="dxa" w:w="50"/>
              <w:left w:type="dxa" w:w="100"/>
            </w:tcMar>
            <w:vAlign w:val="center"/>
          </w:tcPr>
          <w:p w14:paraId="84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5070000">
            <w:pPr>
              <w:spacing w:after="0" w:before="0"/>
              <w:ind w:firstLine="0" w:left="135"/>
              <w:jc w:val="center"/>
            </w:pPr>
          </w:p>
        </w:tc>
        <w:tc>
          <w:tcPr>
            <w:tcW w:type="dxa" w:w="2305"/>
            <w:tcMar>
              <w:top w:type="dxa" w:w="50"/>
              <w:left w:type="dxa" w:w="100"/>
            </w:tcMar>
            <w:vAlign w:val="center"/>
          </w:tcPr>
          <w:p w14:paraId="86070000">
            <w:pPr>
              <w:spacing w:after="0" w:before="0"/>
              <w:ind w:firstLine="0" w:left="135"/>
              <w:jc w:val="center"/>
            </w:pPr>
          </w:p>
        </w:tc>
        <w:tc>
          <w:tcPr>
            <w:tcW w:type="dxa" w:w="1774"/>
            <w:tcMar>
              <w:top w:type="dxa" w:w="50"/>
              <w:left w:type="dxa" w:w="100"/>
            </w:tcMar>
            <w:vAlign w:val="center"/>
          </w:tcPr>
          <w:p w14:paraId="87070000">
            <w:pPr>
              <w:spacing w:after="0" w:before="0"/>
              <w:ind w:firstLine="0" w:left="135"/>
              <w:jc w:val="left"/>
            </w:pPr>
            <w:r>
              <w:rPr>
                <w:rFonts w:ascii="Times New Roman" w:hAnsi="Times New Roman"/>
                <w:b w:val="0"/>
                <w:i w:val="0"/>
                <w:color w:val="000000"/>
                <w:sz w:val="24"/>
              </w:rPr>
              <w:t xml:space="preserve"> 07.02.2024 </w:t>
            </w:r>
          </w:p>
        </w:tc>
        <w:tc>
          <w:tcPr>
            <w:tcW w:type="dxa" w:w="2802"/>
            <w:tcMar>
              <w:top w:type="dxa" w:w="50"/>
              <w:left w:type="dxa" w:w="100"/>
            </w:tcMar>
            <w:vAlign w:val="center"/>
          </w:tcPr>
          <w:p w14:paraId="88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"https://m.edsoo.ru/8bc26ba2"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https://m.edsoo.ru/8bc26ba2</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89070000">
            <w:pPr>
              <w:spacing w:after="0" w:before="0"/>
              <w:ind w:firstLine="0" w:left="0"/>
              <w:jc w:val="left"/>
            </w:pPr>
            <w:r>
              <w:rPr>
                <w:rFonts w:ascii="Times New Roman" w:hAnsi="Times New Roman"/>
                <w:b w:val="0"/>
                <w:i w:val="0"/>
                <w:color w:val="000000"/>
                <w:sz w:val="24"/>
              </w:rPr>
              <w:t>62</w:t>
            </w:r>
          </w:p>
        </w:tc>
        <w:tc>
          <w:tcPr>
            <w:tcW w:type="dxa" w:w="2720"/>
            <w:tcMar>
              <w:top w:type="dxa" w:w="50"/>
              <w:left w:type="dxa" w:w="100"/>
            </w:tcMar>
            <w:vAlign w:val="center"/>
          </w:tcPr>
          <w:p w14:paraId="8A070000">
            <w:pPr>
              <w:spacing w:after="0" w:before="0"/>
              <w:ind w:firstLine="0" w:left="135"/>
              <w:jc w:val="left"/>
            </w:pPr>
            <w:r>
              <w:rPr>
                <w:rFonts w:ascii="Times New Roman" w:hAnsi="Times New Roman"/>
                <w:b w:val="0"/>
                <w:i w:val="0"/>
                <w:color w:val="000000"/>
                <w:sz w:val="24"/>
              </w:rPr>
              <w:t>Язык сказок и рассказов о животных К. Г. Паустовского</w:t>
            </w:r>
          </w:p>
        </w:tc>
        <w:tc>
          <w:tcPr>
            <w:tcW w:type="dxa" w:w="1168"/>
            <w:tcMar>
              <w:top w:type="dxa" w:w="50"/>
              <w:left w:type="dxa" w:w="100"/>
            </w:tcMar>
            <w:vAlign w:val="center"/>
          </w:tcPr>
          <w:p w14:paraId="8B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C070000">
            <w:pPr>
              <w:spacing w:after="0" w:before="0"/>
              <w:ind w:firstLine="0" w:left="135"/>
              <w:jc w:val="center"/>
            </w:pPr>
          </w:p>
        </w:tc>
        <w:tc>
          <w:tcPr>
            <w:tcW w:type="dxa" w:w="2305"/>
            <w:tcMar>
              <w:top w:type="dxa" w:w="50"/>
              <w:left w:type="dxa" w:w="100"/>
            </w:tcMar>
            <w:vAlign w:val="center"/>
          </w:tcPr>
          <w:p w14:paraId="8D070000">
            <w:pPr>
              <w:spacing w:after="0" w:before="0"/>
              <w:ind w:firstLine="0" w:left="135"/>
              <w:jc w:val="center"/>
            </w:pPr>
          </w:p>
        </w:tc>
        <w:tc>
          <w:tcPr>
            <w:tcW w:type="dxa" w:w="1774"/>
            <w:tcMar>
              <w:top w:type="dxa" w:w="50"/>
              <w:left w:type="dxa" w:w="100"/>
            </w:tcMar>
            <w:vAlign w:val="center"/>
          </w:tcPr>
          <w:p w14:paraId="8E070000">
            <w:pPr>
              <w:spacing w:after="0" w:before="0"/>
              <w:ind w:firstLine="0" w:left="135"/>
              <w:jc w:val="left"/>
            </w:pPr>
            <w:r>
              <w:rPr>
                <w:rFonts w:ascii="Times New Roman" w:hAnsi="Times New Roman"/>
                <w:b w:val="0"/>
                <w:i w:val="0"/>
                <w:color w:val="000000"/>
                <w:sz w:val="24"/>
              </w:rPr>
              <w:t xml:space="preserve"> 08.02.2024 </w:t>
            </w:r>
          </w:p>
        </w:tc>
        <w:tc>
          <w:tcPr>
            <w:tcW w:type="dxa" w:w="2802"/>
            <w:tcMar>
              <w:top w:type="dxa" w:w="50"/>
              <w:left w:type="dxa" w:w="100"/>
            </w:tcMar>
            <w:vAlign w:val="center"/>
          </w:tcPr>
          <w:p w14:paraId="8F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"https://m.edsoo.ru/8bc26918"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https://m.edsoo.ru/8bc26918</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90070000">
            <w:pPr>
              <w:spacing w:after="0" w:before="0"/>
              <w:ind w:firstLine="0" w:left="0"/>
              <w:jc w:val="left"/>
            </w:pPr>
            <w:r>
              <w:rPr>
                <w:rFonts w:ascii="Times New Roman" w:hAnsi="Times New Roman"/>
                <w:b w:val="0"/>
                <w:i w:val="0"/>
                <w:color w:val="000000"/>
                <w:sz w:val="24"/>
              </w:rPr>
              <w:t>63</w:t>
            </w:r>
          </w:p>
        </w:tc>
        <w:tc>
          <w:tcPr>
            <w:tcW w:type="dxa" w:w="2720"/>
            <w:tcMar>
              <w:top w:type="dxa" w:w="50"/>
              <w:left w:type="dxa" w:w="100"/>
            </w:tcMar>
            <w:vAlign w:val="center"/>
          </w:tcPr>
          <w:p w14:paraId="91070000">
            <w:pPr>
              <w:spacing w:after="0" w:before="0"/>
              <w:ind w:firstLine="0" w:left="135"/>
              <w:jc w:val="left"/>
            </w:pPr>
            <w:r>
              <w:rPr>
                <w:rFonts w:ascii="Times New Roman" w:hAnsi="Times New Roman"/>
                <w:b w:val="0"/>
                <w:i w:val="0"/>
                <w:color w:val="000000"/>
                <w:sz w:val="24"/>
              </w:rPr>
              <w:t>Произведения отечественной литературы о природе и животных. Связь с народными сказками. Авторская позиция</w:t>
            </w:r>
          </w:p>
        </w:tc>
        <w:tc>
          <w:tcPr>
            <w:tcW w:type="dxa" w:w="1168"/>
            <w:tcMar>
              <w:top w:type="dxa" w:w="50"/>
              <w:left w:type="dxa" w:w="100"/>
            </w:tcMar>
            <w:vAlign w:val="center"/>
          </w:tcPr>
          <w:p w14:paraId="92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3070000">
            <w:pPr>
              <w:spacing w:after="0" w:before="0"/>
              <w:ind w:firstLine="0" w:left="135"/>
              <w:jc w:val="center"/>
            </w:pPr>
          </w:p>
        </w:tc>
        <w:tc>
          <w:tcPr>
            <w:tcW w:type="dxa" w:w="2305"/>
            <w:tcMar>
              <w:top w:type="dxa" w:w="50"/>
              <w:left w:type="dxa" w:w="100"/>
            </w:tcMar>
            <w:vAlign w:val="center"/>
          </w:tcPr>
          <w:p w14:paraId="94070000">
            <w:pPr>
              <w:spacing w:after="0" w:before="0"/>
              <w:ind w:firstLine="0" w:left="135"/>
              <w:jc w:val="center"/>
            </w:pPr>
          </w:p>
        </w:tc>
        <w:tc>
          <w:tcPr>
            <w:tcW w:type="dxa" w:w="1774"/>
            <w:tcMar>
              <w:top w:type="dxa" w:w="50"/>
              <w:left w:type="dxa" w:w="100"/>
            </w:tcMar>
            <w:vAlign w:val="center"/>
          </w:tcPr>
          <w:p w14:paraId="95070000">
            <w:pPr>
              <w:spacing w:after="0" w:before="0"/>
              <w:ind w:firstLine="0" w:left="135"/>
              <w:jc w:val="left"/>
            </w:pPr>
            <w:r>
              <w:rPr>
                <w:rFonts w:ascii="Times New Roman" w:hAnsi="Times New Roman"/>
                <w:b w:val="0"/>
                <w:i w:val="0"/>
                <w:color w:val="000000"/>
                <w:sz w:val="24"/>
              </w:rPr>
              <w:t xml:space="preserve"> 09.02.2024 </w:t>
            </w:r>
          </w:p>
        </w:tc>
        <w:tc>
          <w:tcPr>
            <w:tcW w:type="dxa" w:w="2802"/>
            <w:tcMar>
              <w:top w:type="dxa" w:w="50"/>
              <w:left w:type="dxa" w:w="100"/>
            </w:tcMar>
            <w:vAlign w:val="center"/>
          </w:tcPr>
          <w:p w14:paraId="96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"https://m.edsoo.ru/8bc26a6c"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https://m.edsoo.ru/8bc26a6c</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97070000">
            <w:pPr>
              <w:spacing w:after="0" w:before="0"/>
              <w:ind w:firstLine="0" w:left="0"/>
              <w:jc w:val="left"/>
            </w:pPr>
            <w:r>
              <w:rPr>
                <w:rFonts w:ascii="Times New Roman" w:hAnsi="Times New Roman"/>
                <w:b w:val="0"/>
                <w:i w:val="0"/>
                <w:color w:val="000000"/>
                <w:sz w:val="24"/>
              </w:rPr>
              <w:t>64</w:t>
            </w:r>
          </w:p>
        </w:tc>
        <w:tc>
          <w:tcPr>
            <w:tcW w:type="dxa" w:w="2720"/>
            <w:tcMar>
              <w:top w:type="dxa" w:w="50"/>
              <w:left w:type="dxa" w:w="100"/>
            </w:tcMar>
            <w:vAlign w:val="center"/>
          </w:tcPr>
          <w:p w14:paraId="98070000">
            <w:pPr>
              <w:spacing w:after="0" w:before="0"/>
              <w:ind w:firstLine="0" w:left="135"/>
              <w:jc w:val="left"/>
            </w:pPr>
            <w:r>
              <w:rPr>
                <w:rFonts w:ascii="Times New Roman" w:hAnsi="Times New Roman"/>
                <w:b w:val="0"/>
                <w:i w:val="0"/>
                <w:color w:val="000000"/>
                <w:sz w:val="24"/>
              </w:rPr>
              <w:t>Резервный урок. Произведения русских писателей о природе и животных. Темы, идеи, проблемы. Итоговый урок</w:t>
            </w:r>
          </w:p>
        </w:tc>
        <w:tc>
          <w:tcPr>
            <w:tcW w:type="dxa" w:w="1168"/>
            <w:tcMar>
              <w:top w:type="dxa" w:w="50"/>
              <w:left w:type="dxa" w:w="100"/>
            </w:tcMar>
            <w:vAlign w:val="center"/>
          </w:tcPr>
          <w:p w14:paraId="99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A070000">
            <w:pPr>
              <w:spacing w:after="0" w:before="0"/>
              <w:ind w:firstLine="0" w:left="135"/>
              <w:jc w:val="center"/>
            </w:pPr>
          </w:p>
        </w:tc>
        <w:tc>
          <w:tcPr>
            <w:tcW w:type="dxa" w:w="2305"/>
            <w:tcMar>
              <w:top w:type="dxa" w:w="50"/>
              <w:left w:type="dxa" w:w="100"/>
            </w:tcMar>
            <w:vAlign w:val="center"/>
          </w:tcPr>
          <w:p w14:paraId="9B070000">
            <w:pPr>
              <w:spacing w:after="0" w:before="0"/>
              <w:ind w:firstLine="0" w:left="135"/>
              <w:jc w:val="center"/>
            </w:pPr>
          </w:p>
        </w:tc>
        <w:tc>
          <w:tcPr>
            <w:tcW w:type="dxa" w:w="1774"/>
            <w:tcMar>
              <w:top w:type="dxa" w:w="50"/>
              <w:left w:type="dxa" w:w="100"/>
            </w:tcMar>
            <w:vAlign w:val="center"/>
          </w:tcPr>
          <w:p w14:paraId="9C070000">
            <w:pPr>
              <w:spacing w:after="0" w:before="0"/>
              <w:ind w:firstLine="0" w:left="135"/>
              <w:jc w:val="left"/>
            </w:pPr>
            <w:r>
              <w:rPr>
                <w:rFonts w:ascii="Times New Roman" w:hAnsi="Times New Roman"/>
                <w:b w:val="0"/>
                <w:i w:val="0"/>
                <w:color w:val="000000"/>
                <w:sz w:val="24"/>
              </w:rPr>
              <w:t xml:space="preserve"> 14.02.2024 </w:t>
            </w:r>
          </w:p>
        </w:tc>
        <w:tc>
          <w:tcPr>
            <w:tcW w:type="dxa" w:w="2802"/>
            <w:tcMar>
              <w:top w:type="dxa" w:w="50"/>
              <w:left w:type="dxa" w:w="100"/>
            </w:tcMar>
            <w:vAlign w:val="center"/>
          </w:tcPr>
          <w:p w14:paraId="9D070000">
            <w:pPr>
              <w:spacing w:after="0" w:before="0"/>
              <w:ind w:firstLine="0" w:left="135"/>
              <w:jc w:val="left"/>
            </w:pPr>
          </w:p>
        </w:tc>
      </w:tr>
      <w:tr>
        <w:trPr>
          <w:trHeight w:hRule="atLeast" w:val="1395"/>
        </w:trPr>
        <w:tc>
          <w:tcPr>
            <w:tcW w:type="dxa" w:w="663"/>
            <w:tcMar>
              <w:top w:type="dxa" w:w="50"/>
              <w:left w:type="dxa" w:w="100"/>
            </w:tcMar>
            <w:vAlign w:val="center"/>
          </w:tcPr>
          <w:p w14:paraId="9E070000">
            <w:pPr>
              <w:spacing w:after="0" w:before="0"/>
              <w:ind w:firstLine="0" w:left="0"/>
              <w:jc w:val="left"/>
            </w:pPr>
            <w:r>
              <w:rPr>
                <w:rFonts w:ascii="Times New Roman" w:hAnsi="Times New Roman"/>
                <w:b w:val="0"/>
                <w:i w:val="0"/>
                <w:color w:val="000000"/>
                <w:sz w:val="24"/>
              </w:rPr>
              <w:t>65</w:t>
            </w:r>
          </w:p>
        </w:tc>
        <w:tc>
          <w:tcPr>
            <w:tcW w:type="dxa" w:w="2720"/>
            <w:tcMar>
              <w:top w:type="dxa" w:w="50"/>
              <w:left w:type="dxa" w:w="100"/>
            </w:tcMar>
            <w:vAlign w:val="center"/>
          </w:tcPr>
          <w:p w14:paraId="9F070000">
            <w:pPr>
              <w:spacing w:after="0" w:before="0"/>
              <w:ind w:firstLine="0" w:left="135"/>
              <w:jc w:val="left"/>
            </w:pPr>
            <w:r>
              <w:rPr>
                <w:rFonts w:ascii="Times New Roman" w:hAnsi="Times New Roman"/>
                <w:b w:val="0"/>
                <w:i w:val="0"/>
                <w:color w:val="000000"/>
                <w:sz w:val="24"/>
              </w:rPr>
              <w:t>А. П. Платонов. Рассказы «Никита». Тема, идея, проблематика</w:t>
            </w:r>
          </w:p>
        </w:tc>
        <w:tc>
          <w:tcPr>
            <w:tcW w:type="dxa" w:w="1168"/>
            <w:tcMar>
              <w:top w:type="dxa" w:w="50"/>
              <w:left w:type="dxa" w:w="100"/>
            </w:tcMar>
            <w:vAlign w:val="center"/>
          </w:tcPr>
          <w:p w14:paraId="A0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A1070000">
            <w:pPr>
              <w:spacing w:after="0" w:before="0"/>
              <w:ind w:firstLine="0" w:left="135"/>
              <w:jc w:val="center"/>
            </w:pPr>
          </w:p>
        </w:tc>
        <w:tc>
          <w:tcPr>
            <w:tcW w:type="dxa" w:w="2305"/>
            <w:tcMar>
              <w:top w:type="dxa" w:w="50"/>
              <w:left w:type="dxa" w:w="100"/>
            </w:tcMar>
            <w:vAlign w:val="center"/>
          </w:tcPr>
          <w:p w14:paraId="A2070000">
            <w:pPr>
              <w:spacing w:after="0" w:before="0"/>
              <w:ind w:firstLine="0" w:left="135"/>
              <w:jc w:val="center"/>
            </w:pPr>
          </w:p>
        </w:tc>
        <w:tc>
          <w:tcPr>
            <w:tcW w:type="dxa" w:w="1774"/>
            <w:tcMar>
              <w:top w:type="dxa" w:w="50"/>
              <w:left w:type="dxa" w:w="100"/>
            </w:tcMar>
            <w:vAlign w:val="center"/>
          </w:tcPr>
          <w:p w14:paraId="A3070000">
            <w:pPr>
              <w:spacing w:after="0" w:before="0"/>
              <w:ind w:firstLine="0" w:left="135"/>
              <w:jc w:val="left"/>
            </w:pPr>
            <w:r>
              <w:rPr>
                <w:rFonts w:ascii="Times New Roman" w:hAnsi="Times New Roman"/>
                <w:b w:val="0"/>
                <w:i w:val="0"/>
                <w:color w:val="000000"/>
                <w:sz w:val="24"/>
              </w:rPr>
              <w:t xml:space="preserve"> 15.02.2024 </w:t>
            </w:r>
          </w:p>
        </w:tc>
        <w:tc>
          <w:tcPr>
            <w:tcW w:type="dxa" w:w="2802"/>
            <w:tcMar>
              <w:top w:type="dxa" w:w="50"/>
              <w:left w:type="dxa" w:w="100"/>
            </w:tcMar>
            <w:vAlign w:val="center"/>
          </w:tcPr>
          <w:p w14:paraId="A4070000">
            <w:pPr>
              <w:spacing w:after="0" w:before="0"/>
              <w:ind w:firstLine="0" w:left="135"/>
              <w:jc w:val="left"/>
            </w:pPr>
          </w:p>
        </w:tc>
      </w:tr>
      <w:tr>
        <w:trPr>
          <w:trHeight w:hRule="atLeast" w:val="1095"/>
        </w:trPr>
        <w:tc>
          <w:tcPr>
            <w:tcW w:type="dxa" w:w="663"/>
            <w:tcMar>
              <w:top w:type="dxa" w:w="50"/>
              <w:left w:type="dxa" w:w="100"/>
            </w:tcMar>
            <w:vAlign w:val="center"/>
          </w:tcPr>
          <w:p w14:paraId="A5070000">
            <w:pPr>
              <w:spacing w:after="0" w:before="0"/>
              <w:ind w:firstLine="0" w:left="0"/>
              <w:jc w:val="left"/>
            </w:pPr>
            <w:r>
              <w:rPr>
                <w:rFonts w:ascii="Times New Roman" w:hAnsi="Times New Roman"/>
                <w:b w:val="0"/>
                <w:i w:val="0"/>
                <w:color w:val="000000"/>
                <w:sz w:val="24"/>
              </w:rPr>
              <w:t>66</w:t>
            </w:r>
          </w:p>
        </w:tc>
        <w:tc>
          <w:tcPr>
            <w:tcW w:type="dxa" w:w="2720"/>
            <w:tcMar>
              <w:top w:type="dxa" w:w="50"/>
              <w:left w:type="dxa" w:w="100"/>
            </w:tcMar>
            <w:vAlign w:val="center"/>
          </w:tcPr>
          <w:p w14:paraId="A6070000">
            <w:pPr>
              <w:spacing w:after="0" w:before="0"/>
              <w:ind w:firstLine="0" w:left="135"/>
              <w:jc w:val="left"/>
            </w:pPr>
            <w:r>
              <w:rPr>
                <w:rFonts w:ascii="Times New Roman" w:hAnsi="Times New Roman"/>
                <w:b w:val="0"/>
                <w:i w:val="0"/>
                <w:color w:val="000000"/>
                <w:sz w:val="24"/>
              </w:rPr>
              <w:t>А. П. Платонов. Рассказы «Никита». Система образов</w:t>
            </w:r>
          </w:p>
        </w:tc>
        <w:tc>
          <w:tcPr>
            <w:tcW w:type="dxa" w:w="1168"/>
            <w:tcMar>
              <w:top w:type="dxa" w:w="50"/>
              <w:left w:type="dxa" w:w="100"/>
            </w:tcMar>
            <w:vAlign w:val="center"/>
          </w:tcPr>
          <w:p w14:paraId="A7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A8070000">
            <w:pPr>
              <w:spacing w:after="0" w:before="0"/>
              <w:ind w:firstLine="0" w:left="135"/>
              <w:jc w:val="center"/>
            </w:pPr>
          </w:p>
        </w:tc>
        <w:tc>
          <w:tcPr>
            <w:tcW w:type="dxa" w:w="2305"/>
            <w:tcMar>
              <w:top w:type="dxa" w:w="50"/>
              <w:left w:type="dxa" w:w="100"/>
            </w:tcMar>
            <w:vAlign w:val="center"/>
          </w:tcPr>
          <w:p w14:paraId="A9070000">
            <w:pPr>
              <w:spacing w:after="0" w:before="0"/>
              <w:ind w:firstLine="0" w:left="135"/>
              <w:jc w:val="center"/>
            </w:pPr>
          </w:p>
        </w:tc>
        <w:tc>
          <w:tcPr>
            <w:tcW w:type="dxa" w:w="1774"/>
            <w:tcMar>
              <w:top w:type="dxa" w:w="50"/>
              <w:left w:type="dxa" w:w="100"/>
            </w:tcMar>
            <w:vAlign w:val="center"/>
          </w:tcPr>
          <w:p w14:paraId="AA070000">
            <w:pPr>
              <w:spacing w:after="0" w:before="0"/>
              <w:ind w:firstLine="0" w:left="135"/>
              <w:jc w:val="left"/>
            </w:pPr>
            <w:r>
              <w:rPr>
                <w:rFonts w:ascii="Times New Roman" w:hAnsi="Times New Roman"/>
                <w:b w:val="0"/>
                <w:i w:val="0"/>
                <w:color w:val="000000"/>
                <w:sz w:val="24"/>
              </w:rPr>
              <w:t xml:space="preserve"> 16.02.2024 </w:t>
            </w:r>
          </w:p>
        </w:tc>
        <w:tc>
          <w:tcPr>
            <w:tcW w:type="dxa" w:w="2802"/>
            <w:tcMar>
              <w:top w:type="dxa" w:w="50"/>
              <w:left w:type="dxa" w:w="100"/>
            </w:tcMar>
            <w:vAlign w:val="center"/>
          </w:tcPr>
          <w:p w14:paraId="AB070000">
            <w:pPr>
              <w:spacing w:after="0" w:before="0"/>
              <w:ind w:firstLine="0" w:left="135"/>
              <w:jc w:val="left"/>
            </w:pPr>
          </w:p>
        </w:tc>
      </w:tr>
      <w:tr>
        <w:trPr>
          <w:trHeight w:hRule="atLeast" w:val="1365"/>
        </w:trPr>
        <w:tc>
          <w:tcPr>
            <w:tcW w:type="dxa" w:w="663"/>
            <w:tcMar>
              <w:top w:type="dxa" w:w="50"/>
              <w:left w:type="dxa" w:w="100"/>
            </w:tcMar>
            <w:vAlign w:val="center"/>
          </w:tcPr>
          <w:p w14:paraId="AC070000">
            <w:pPr>
              <w:spacing w:after="0" w:before="0"/>
              <w:ind w:firstLine="0" w:left="0"/>
              <w:jc w:val="left"/>
            </w:pPr>
            <w:r>
              <w:rPr>
                <w:rFonts w:ascii="Times New Roman" w:hAnsi="Times New Roman"/>
                <w:b w:val="0"/>
                <w:i w:val="0"/>
                <w:color w:val="000000"/>
                <w:sz w:val="24"/>
              </w:rPr>
              <w:t>67</w:t>
            </w:r>
          </w:p>
        </w:tc>
        <w:tc>
          <w:tcPr>
            <w:tcW w:type="dxa" w:w="2720"/>
            <w:tcMar>
              <w:top w:type="dxa" w:w="50"/>
              <w:left w:type="dxa" w:w="100"/>
            </w:tcMar>
            <w:vAlign w:val="center"/>
          </w:tcPr>
          <w:p w14:paraId="AD070000">
            <w:pPr>
              <w:spacing w:after="0" w:before="0"/>
              <w:ind w:firstLine="0" w:left="135"/>
              <w:jc w:val="left"/>
            </w:pPr>
            <w:r>
              <w:rPr>
                <w:rFonts w:ascii="Times New Roman" w:hAnsi="Times New Roman"/>
                <w:b w:val="0"/>
                <w:i w:val="0"/>
                <w:color w:val="000000"/>
                <w:sz w:val="24"/>
              </w:rPr>
              <w:t>В. П. Астафьев. Рассказ «Васюткино озеро». Тема, идея произведения</w:t>
            </w:r>
          </w:p>
        </w:tc>
        <w:tc>
          <w:tcPr>
            <w:tcW w:type="dxa" w:w="1168"/>
            <w:tcMar>
              <w:top w:type="dxa" w:w="50"/>
              <w:left w:type="dxa" w:w="100"/>
            </w:tcMar>
            <w:vAlign w:val="center"/>
          </w:tcPr>
          <w:p w14:paraId="AE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AF070000">
            <w:pPr>
              <w:spacing w:after="0" w:before="0"/>
              <w:ind w:firstLine="0" w:left="135"/>
              <w:jc w:val="center"/>
            </w:pPr>
          </w:p>
        </w:tc>
        <w:tc>
          <w:tcPr>
            <w:tcW w:type="dxa" w:w="2305"/>
            <w:tcMar>
              <w:top w:type="dxa" w:w="50"/>
              <w:left w:type="dxa" w:w="100"/>
            </w:tcMar>
            <w:vAlign w:val="center"/>
          </w:tcPr>
          <w:p w14:paraId="B0070000">
            <w:pPr>
              <w:spacing w:after="0" w:before="0"/>
              <w:ind w:firstLine="0" w:left="135"/>
              <w:jc w:val="center"/>
            </w:pPr>
          </w:p>
        </w:tc>
        <w:tc>
          <w:tcPr>
            <w:tcW w:type="dxa" w:w="1774"/>
            <w:tcMar>
              <w:top w:type="dxa" w:w="50"/>
              <w:left w:type="dxa" w:w="100"/>
            </w:tcMar>
            <w:vAlign w:val="center"/>
          </w:tcPr>
          <w:p w14:paraId="B1070000">
            <w:pPr>
              <w:spacing w:after="0" w:before="0"/>
              <w:ind w:firstLine="0" w:left="135"/>
              <w:jc w:val="left"/>
            </w:pPr>
            <w:r>
              <w:rPr>
                <w:rFonts w:ascii="Times New Roman" w:hAnsi="Times New Roman"/>
                <w:b w:val="0"/>
                <w:i w:val="0"/>
                <w:color w:val="000000"/>
                <w:sz w:val="24"/>
              </w:rPr>
              <w:t xml:space="preserve"> 21.02.2024 </w:t>
            </w:r>
          </w:p>
        </w:tc>
        <w:tc>
          <w:tcPr>
            <w:tcW w:type="dxa" w:w="2802"/>
            <w:tcMar>
              <w:top w:type="dxa" w:w="50"/>
              <w:left w:type="dxa" w:w="100"/>
            </w:tcMar>
            <w:vAlign w:val="center"/>
          </w:tcPr>
          <w:p w14:paraId="B2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"https://m.edsoo.ru/8bc28452"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https://m.edsoo.ru/8bc28452</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B3070000">
            <w:pPr>
              <w:spacing w:after="0" w:before="0"/>
              <w:ind w:firstLine="0" w:left="0"/>
              <w:jc w:val="left"/>
            </w:pPr>
            <w:r>
              <w:rPr>
                <w:rFonts w:ascii="Times New Roman" w:hAnsi="Times New Roman"/>
                <w:b w:val="0"/>
                <w:i w:val="0"/>
                <w:color w:val="000000"/>
                <w:sz w:val="24"/>
              </w:rPr>
              <w:t>68</w:t>
            </w:r>
          </w:p>
        </w:tc>
        <w:tc>
          <w:tcPr>
            <w:tcW w:type="dxa" w:w="2720"/>
            <w:tcMar>
              <w:top w:type="dxa" w:w="50"/>
              <w:left w:type="dxa" w:w="100"/>
            </w:tcMar>
            <w:vAlign w:val="center"/>
          </w:tcPr>
          <w:p w14:paraId="B4070000">
            <w:pPr>
              <w:spacing w:after="0" w:before="0"/>
              <w:ind w:firstLine="0" w:left="135"/>
              <w:jc w:val="left"/>
            </w:pPr>
            <w:r>
              <w:rPr>
                <w:rFonts w:ascii="Times New Roman" w:hAnsi="Times New Roman"/>
                <w:b w:val="0"/>
                <w:i w:val="0"/>
                <w:color w:val="000000"/>
                <w:sz w:val="24"/>
              </w:rPr>
              <w:t>В. П. Астафьев. Рассказ «Васюткино озеро». Система образов. Образ главного героя произведения</w:t>
            </w:r>
          </w:p>
        </w:tc>
        <w:tc>
          <w:tcPr>
            <w:tcW w:type="dxa" w:w="1168"/>
            <w:tcMar>
              <w:top w:type="dxa" w:w="50"/>
              <w:left w:type="dxa" w:w="100"/>
            </w:tcMar>
            <w:vAlign w:val="center"/>
          </w:tcPr>
          <w:p w14:paraId="B5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B6070000">
            <w:pPr>
              <w:spacing w:after="0" w:before="0"/>
              <w:ind w:firstLine="0" w:left="135"/>
              <w:jc w:val="center"/>
            </w:pPr>
          </w:p>
        </w:tc>
        <w:tc>
          <w:tcPr>
            <w:tcW w:type="dxa" w:w="2305"/>
            <w:tcMar>
              <w:top w:type="dxa" w:w="50"/>
              <w:left w:type="dxa" w:w="100"/>
            </w:tcMar>
            <w:vAlign w:val="center"/>
          </w:tcPr>
          <w:p w14:paraId="B7070000">
            <w:pPr>
              <w:spacing w:after="0" w:before="0"/>
              <w:ind w:firstLine="0" w:left="135"/>
              <w:jc w:val="center"/>
            </w:pPr>
          </w:p>
        </w:tc>
        <w:tc>
          <w:tcPr>
            <w:tcW w:type="dxa" w:w="1774"/>
            <w:tcMar>
              <w:top w:type="dxa" w:w="50"/>
              <w:left w:type="dxa" w:w="100"/>
            </w:tcMar>
            <w:vAlign w:val="center"/>
          </w:tcPr>
          <w:p w14:paraId="B8070000">
            <w:pPr>
              <w:spacing w:after="0" w:before="0"/>
              <w:ind w:firstLine="0" w:left="135"/>
              <w:jc w:val="left"/>
            </w:pPr>
            <w:r>
              <w:rPr>
                <w:rFonts w:ascii="Times New Roman" w:hAnsi="Times New Roman"/>
                <w:b w:val="0"/>
                <w:i w:val="0"/>
                <w:color w:val="000000"/>
                <w:sz w:val="24"/>
              </w:rPr>
              <w:t xml:space="preserve"> 22.02.2024 </w:t>
            </w:r>
          </w:p>
        </w:tc>
        <w:tc>
          <w:tcPr>
            <w:tcW w:type="dxa" w:w="2802"/>
            <w:tcMar>
              <w:top w:type="dxa" w:w="50"/>
              <w:left w:type="dxa" w:w="100"/>
            </w:tcMar>
            <w:vAlign w:val="center"/>
          </w:tcPr>
          <w:p w14:paraId="B9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"https://m.edsoo.ru/8bc28574"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https://m.edsoo.ru/8bc28574</w:t>
            </w:r>
            <w:r>
              <w:rPr>
                <w:rFonts w:ascii="Times New Roman" w:hAnsi="Times New Roman"/>
                <w:b w:val="0"/>
                <w:i w:val="0"/>
                <w:color w:val="0000FF"/>
                <w:sz w:val="22"/>
                <w:u w:val="single"/>
              </w:rPr>
              <w:fldChar w:fldCharType="end"/>
            </w:r>
          </w:p>
        </w:tc>
      </w:tr>
      <w:tr>
        <w:trPr>
          <w:trHeight w:hRule="atLeast" w:val="2715"/>
        </w:trPr>
        <w:tc>
          <w:tcPr>
            <w:tcW w:type="dxa" w:w="663"/>
            <w:tcMar>
              <w:top w:type="dxa" w:w="50"/>
              <w:left w:type="dxa" w:w="100"/>
            </w:tcMar>
            <w:vAlign w:val="center"/>
          </w:tcPr>
          <w:p w14:paraId="BA070000">
            <w:pPr>
              <w:spacing w:after="0" w:before="0"/>
              <w:ind w:firstLine="0" w:left="0"/>
              <w:jc w:val="left"/>
            </w:pPr>
            <w:r>
              <w:rPr>
                <w:rFonts w:ascii="Times New Roman" w:hAnsi="Times New Roman"/>
                <w:b w:val="0"/>
                <w:i w:val="0"/>
                <w:color w:val="000000"/>
                <w:sz w:val="24"/>
              </w:rPr>
              <w:t>69</w:t>
            </w:r>
          </w:p>
        </w:tc>
        <w:tc>
          <w:tcPr>
            <w:tcW w:type="dxa" w:w="2720"/>
            <w:tcMar>
              <w:top w:type="dxa" w:w="50"/>
              <w:left w:type="dxa" w:w="100"/>
            </w:tcMar>
            <w:vAlign w:val="center"/>
          </w:tcPr>
          <w:p w14:paraId="BB070000">
            <w:pPr>
              <w:spacing w:after="0" w:before="0"/>
              <w:ind w:firstLine="0" w:left="135"/>
              <w:jc w:val="left"/>
            </w:pPr>
            <w:r>
              <w:rPr>
                <w:rFonts w:ascii="Times New Roman" w:hAnsi="Times New Roman"/>
                <w:b w:val="0"/>
                <w:i w:val="0"/>
                <w:color w:val="000000"/>
                <w:sz w:val="24"/>
              </w:rPr>
              <w:t>Произведения отечественной литературы на тему «Человек на войне» В. П. Катаев. «Сын полка», К.М.Симонов. "Сын артиллериста". Проблема героизма</w:t>
            </w:r>
          </w:p>
        </w:tc>
        <w:tc>
          <w:tcPr>
            <w:tcW w:type="dxa" w:w="1168"/>
            <w:tcMar>
              <w:top w:type="dxa" w:w="50"/>
              <w:left w:type="dxa" w:w="100"/>
            </w:tcMar>
            <w:vAlign w:val="center"/>
          </w:tcPr>
          <w:p w14:paraId="BC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BD070000">
            <w:pPr>
              <w:spacing w:after="0" w:before="0"/>
              <w:ind w:firstLine="0" w:left="135"/>
              <w:jc w:val="center"/>
            </w:pPr>
          </w:p>
        </w:tc>
        <w:tc>
          <w:tcPr>
            <w:tcW w:type="dxa" w:w="2305"/>
            <w:tcMar>
              <w:top w:type="dxa" w:w="50"/>
              <w:left w:type="dxa" w:w="100"/>
            </w:tcMar>
            <w:vAlign w:val="center"/>
          </w:tcPr>
          <w:p w14:paraId="BE070000">
            <w:pPr>
              <w:spacing w:after="0" w:before="0"/>
              <w:ind w:firstLine="0" w:left="135"/>
              <w:jc w:val="center"/>
            </w:pPr>
          </w:p>
        </w:tc>
        <w:tc>
          <w:tcPr>
            <w:tcW w:type="dxa" w:w="1774"/>
            <w:tcMar>
              <w:top w:type="dxa" w:w="50"/>
              <w:left w:type="dxa" w:w="100"/>
            </w:tcMar>
            <w:vAlign w:val="center"/>
          </w:tcPr>
          <w:p w14:paraId="BF070000">
            <w:pPr>
              <w:spacing w:after="0" w:before="0"/>
              <w:ind w:firstLine="0" w:left="135"/>
              <w:jc w:val="left"/>
            </w:pPr>
            <w:r>
              <w:rPr>
                <w:rFonts w:ascii="Times New Roman" w:hAnsi="Times New Roman"/>
                <w:b w:val="0"/>
                <w:i w:val="0"/>
                <w:color w:val="000000"/>
                <w:sz w:val="24"/>
              </w:rPr>
              <w:t xml:space="preserve"> 28.02.2024 </w:t>
            </w:r>
          </w:p>
        </w:tc>
        <w:tc>
          <w:tcPr>
            <w:tcW w:type="dxa" w:w="2802"/>
            <w:tcMar>
              <w:top w:type="dxa" w:w="50"/>
              <w:left w:type="dxa" w:w="100"/>
            </w:tcMar>
            <w:vAlign w:val="center"/>
          </w:tcPr>
          <w:p w14:paraId="C0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"https://m.edsoo.ru/8bc27b60"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https://m.edsoo.ru/8bc27b60</w:t>
            </w:r>
            <w:r>
              <w:rPr>
                <w:rFonts w:ascii="Times New Roman" w:hAnsi="Times New Roman"/>
                <w:b w:val="0"/>
                <w:i w:val="0"/>
                <w:color w:val="0000FF"/>
                <w:sz w:val="22"/>
                <w:u w:val="single"/>
              </w:rPr>
              <w:fldChar w:fldCharType="end"/>
            </w:r>
          </w:p>
        </w:tc>
      </w:tr>
      <w:tr>
        <w:trPr>
          <w:trHeight w:hRule="atLeast" w:val="3240"/>
        </w:trPr>
        <w:tc>
          <w:tcPr>
            <w:tcW w:type="dxa" w:w="663"/>
            <w:tcMar>
              <w:top w:type="dxa" w:w="50"/>
              <w:left w:type="dxa" w:w="100"/>
            </w:tcMar>
            <w:vAlign w:val="center"/>
          </w:tcPr>
          <w:p w14:paraId="C1070000">
            <w:pPr>
              <w:spacing w:after="0" w:before="0"/>
              <w:ind w:firstLine="0" w:left="0"/>
              <w:jc w:val="left"/>
            </w:pPr>
            <w:r>
              <w:rPr>
                <w:rFonts w:ascii="Times New Roman" w:hAnsi="Times New Roman"/>
                <w:b w:val="0"/>
                <w:i w:val="0"/>
                <w:color w:val="000000"/>
                <w:sz w:val="24"/>
              </w:rPr>
              <w:t>70</w:t>
            </w:r>
          </w:p>
        </w:tc>
        <w:tc>
          <w:tcPr>
            <w:tcW w:type="dxa" w:w="2720"/>
            <w:tcMar>
              <w:top w:type="dxa" w:w="50"/>
              <w:left w:type="dxa" w:w="100"/>
            </w:tcMar>
            <w:vAlign w:val="center"/>
          </w:tcPr>
          <w:p w14:paraId="C2070000">
            <w:pPr>
              <w:spacing w:after="0" w:before="0"/>
              <w:ind w:firstLine="0" w:left="135"/>
              <w:jc w:val="left"/>
            </w:pPr>
            <w:r>
              <w:rPr>
                <w:rFonts w:ascii="Times New Roman" w:hAnsi="Times New Roman"/>
                <w:b w:val="0"/>
                <w:i w:val="0"/>
                <w:color w:val="000000"/>
                <w:sz w:val="24"/>
              </w:rPr>
              <w:t>Произведения отечественной литературы на тему «Человек на войне» В. П. Катаев. «Сын полка», К.М.Симонов. «Сын артиллериста».: дети и взрослые в условиях военного времени</w:t>
            </w:r>
          </w:p>
        </w:tc>
        <w:tc>
          <w:tcPr>
            <w:tcW w:type="dxa" w:w="1168"/>
            <w:tcMar>
              <w:top w:type="dxa" w:w="50"/>
              <w:left w:type="dxa" w:w="100"/>
            </w:tcMar>
            <w:vAlign w:val="center"/>
          </w:tcPr>
          <w:p w14:paraId="C3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C4070000">
            <w:pPr>
              <w:spacing w:after="0" w:before="0"/>
              <w:ind w:firstLine="0" w:left="135"/>
              <w:jc w:val="center"/>
            </w:pPr>
          </w:p>
        </w:tc>
        <w:tc>
          <w:tcPr>
            <w:tcW w:type="dxa" w:w="2305"/>
            <w:tcMar>
              <w:top w:type="dxa" w:w="50"/>
              <w:left w:type="dxa" w:w="100"/>
            </w:tcMar>
            <w:vAlign w:val="center"/>
          </w:tcPr>
          <w:p w14:paraId="C5070000">
            <w:pPr>
              <w:spacing w:after="0" w:before="0"/>
              <w:ind w:firstLine="0" w:left="135"/>
              <w:jc w:val="center"/>
            </w:pPr>
          </w:p>
        </w:tc>
        <w:tc>
          <w:tcPr>
            <w:tcW w:type="dxa" w:w="1774"/>
            <w:tcMar>
              <w:top w:type="dxa" w:w="50"/>
              <w:left w:type="dxa" w:w="100"/>
            </w:tcMar>
            <w:vAlign w:val="center"/>
          </w:tcPr>
          <w:p w14:paraId="C6070000">
            <w:pPr>
              <w:spacing w:after="0" w:before="0"/>
              <w:ind w:firstLine="0" w:left="135"/>
              <w:jc w:val="left"/>
            </w:pPr>
            <w:r>
              <w:rPr>
                <w:rFonts w:ascii="Times New Roman" w:hAnsi="Times New Roman"/>
                <w:b w:val="0"/>
                <w:i w:val="0"/>
                <w:color w:val="000000"/>
                <w:sz w:val="24"/>
              </w:rPr>
              <w:t xml:space="preserve"> 29.02.2024 </w:t>
            </w:r>
          </w:p>
        </w:tc>
        <w:tc>
          <w:tcPr>
            <w:tcW w:type="dxa" w:w="2802"/>
            <w:tcMar>
              <w:top w:type="dxa" w:w="50"/>
              <w:left w:type="dxa" w:w="100"/>
            </w:tcMar>
            <w:vAlign w:val="center"/>
          </w:tcPr>
          <w:p w14:paraId="C7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"https://m.edsoo.ru/8bc27c82"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https://m.edsoo.ru/8bc27c82</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C8070000">
            <w:pPr>
              <w:spacing w:after="0" w:before="0"/>
              <w:ind w:firstLine="0" w:left="0"/>
              <w:jc w:val="left"/>
            </w:pPr>
            <w:r>
              <w:rPr>
                <w:rFonts w:ascii="Times New Roman" w:hAnsi="Times New Roman"/>
                <w:b w:val="0"/>
                <w:i w:val="0"/>
                <w:color w:val="000000"/>
                <w:sz w:val="24"/>
              </w:rPr>
              <w:t>71</w:t>
            </w:r>
          </w:p>
        </w:tc>
        <w:tc>
          <w:tcPr>
            <w:tcW w:type="dxa" w:w="2720"/>
            <w:tcMar>
              <w:top w:type="dxa" w:w="50"/>
              <w:left w:type="dxa" w:w="100"/>
            </w:tcMar>
            <w:vAlign w:val="center"/>
          </w:tcPr>
          <w:p w14:paraId="C9070000">
            <w:pPr>
              <w:spacing w:after="0" w:before="0"/>
              <w:ind w:firstLine="0" w:left="135"/>
              <w:jc w:val="left"/>
            </w:pPr>
            <w:r>
              <w:rPr>
                <w:rFonts w:ascii="Times New Roman" w:hAnsi="Times New Roman"/>
                <w:b w:val="0"/>
                <w:i w:val="0"/>
                <w:color w:val="000000"/>
                <w:sz w:val="24"/>
              </w:rPr>
              <w:t>В. П. Катаев. «Сын полка». Историческая основа произведения. Смысл названия. Сюжет. Герои произведения</w:t>
            </w:r>
          </w:p>
        </w:tc>
        <w:tc>
          <w:tcPr>
            <w:tcW w:type="dxa" w:w="1168"/>
            <w:tcMar>
              <w:top w:type="dxa" w:w="50"/>
              <w:left w:type="dxa" w:w="100"/>
            </w:tcMar>
            <w:vAlign w:val="center"/>
          </w:tcPr>
          <w:p w14:paraId="CA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CB070000">
            <w:pPr>
              <w:spacing w:after="0" w:before="0"/>
              <w:ind w:firstLine="0" w:left="135"/>
              <w:jc w:val="center"/>
            </w:pPr>
          </w:p>
        </w:tc>
        <w:tc>
          <w:tcPr>
            <w:tcW w:type="dxa" w:w="2305"/>
            <w:tcMar>
              <w:top w:type="dxa" w:w="50"/>
              <w:left w:type="dxa" w:w="100"/>
            </w:tcMar>
            <w:vAlign w:val="center"/>
          </w:tcPr>
          <w:p w14:paraId="CC070000">
            <w:pPr>
              <w:spacing w:after="0" w:before="0"/>
              <w:ind w:firstLine="0" w:left="135"/>
              <w:jc w:val="center"/>
            </w:pPr>
          </w:p>
        </w:tc>
        <w:tc>
          <w:tcPr>
            <w:tcW w:type="dxa" w:w="1774"/>
            <w:tcMar>
              <w:top w:type="dxa" w:w="50"/>
              <w:left w:type="dxa" w:w="100"/>
            </w:tcMar>
            <w:vAlign w:val="center"/>
          </w:tcPr>
          <w:p w14:paraId="CD070000">
            <w:pPr>
              <w:spacing w:after="0" w:before="0"/>
              <w:ind w:firstLine="0" w:left="135"/>
              <w:jc w:val="left"/>
            </w:pPr>
            <w:r>
              <w:rPr>
                <w:rFonts w:ascii="Times New Roman" w:hAnsi="Times New Roman"/>
                <w:b w:val="0"/>
                <w:i w:val="0"/>
                <w:color w:val="000000"/>
                <w:sz w:val="24"/>
              </w:rPr>
              <w:t xml:space="preserve"> 01.03.2024 </w:t>
            </w:r>
          </w:p>
        </w:tc>
        <w:tc>
          <w:tcPr>
            <w:tcW w:type="dxa" w:w="2802"/>
            <w:tcMar>
              <w:top w:type="dxa" w:w="50"/>
              <w:left w:type="dxa" w:w="100"/>
            </w:tcMar>
            <w:vAlign w:val="center"/>
          </w:tcPr>
          <w:p w14:paraId="CE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"https://m.edsoo.ru/8bc27da4"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https://m.edsoo.ru/8bc27da4</w:t>
            </w:r>
            <w:r>
              <w:rPr>
                <w:rFonts w:ascii="Times New Roman" w:hAnsi="Times New Roman"/>
                <w:b w:val="0"/>
                <w:i w:val="0"/>
                <w:color w:val="0000FF"/>
                <w:sz w:val="22"/>
                <w:u w:val="single"/>
              </w:rPr>
              <w:fldChar w:fldCharType="end"/>
            </w:r>
          </w:p>
        </w:tc>
      </w:tr>
      <w:tr>
        <w:trPr>
          <w:trHeight w:hRule="atLeast" w:val="2115"/>
        </w:trPr>
        <w:tc>
          <w:tcPr>
            <w:tcW w:type="dxa" w:w="663"/>
            <w:tcMar>
              <w:top w:type="dxa" w:w="50"/>
              <w:left w:type="dxa" w:w="100"/>
            </w:tcMar>
            <w:vAlign w:val="center"/>
          </w:tcPr>
          <w:p w14:paraId="CF070000">
            <w:pPr>
              <w:spacing w:after="0" w:before="0"/>
              <w:ind w:firstLine="0" w:left="0"/>
              <w:jc w:val="left"/>
            </w:pPr>
            <w:r>
              <w:rPr>
                <w:rFonts w:ascii="Times New Roman" w:hAnsi="Times New Roman"/>
                <w:b w:val="0"/>
                <w:i w:val="0"/>
                <w:color w:val="000000"/>
                <w:sz w:val="24"/>
              </w:rPr>
              <w:t>72</w:t>
            </w:r>
          </w:p>
        </w:tc>
        <w:tc>
          <w:tcPr>
            <w:tcW w:type="dxa" w:w="2720"/>
            <w:tcMar>
              <w:top w:type="dxa" w:w="50"/>
              <w:left w:type="dxa" w:w="100"/>
            </w:tcMar>
            <w:vAlign w:val="center"/>
          </w:tcPr>
          <w:p w14:paraId="D0070000">
            <w:pPr>
              <w:spacing w:after="0" w:before="0"/>
              <w:ind w:firstLine="0" w:left="135"/>
              <w:jc w:val="left"/>
            </w:pPr>
            <w:r>
              <w:rPr>
                <w:rFonts w:ascii="Times New Roman" w:hAnsi="Times New Roman"/>
                <w:b w:val="0"/>
                <w:i w:val="0"/>
                <w:color w:val="000000"/>
                <w:sz w:val="24"/>
              </w:rPr>
              <w:t>Резервный урок. В. П. Катаев. «Сын полка». Образ Вани Солнцева. Война и дети</w:t>
            </w:r>
          </w:p>
        </w:tc>
        <w:tc>
          <w:tcPr>
            <w:tcW w:type="dxa" w:w="1168"/>
            <w:tcMar>
              <w:top w:type="dxa" w:w="50"/>
              <w:left w:type="dxa" w:w="100"/>
            </w:tcMar>
            <w:vAlign w:val="center"/>
          </w:tcPr>
          <w:p w14:paraId="D1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D2070000">
            <w:pPr>
              <w:spacing w:after="0" w:before="0"/>
              <w:ind w:firstLine="0" w:left="135"/>
              <w:jc w:val="center"/>
            </w:pPr>
          </w:p>
        </w:tc>
        <w:tc>
          <w:tcPr>
            <w:tcW w:type="dxa" w:w="2305"/>
            <w:tcMar>
              <w:top w:type="dxa" w:w="50"/>
              <w:left w:type="dxa" w:w="100"/>
            </w:tcMar>
            <w:vAlign w:val="center"/>
          </w:tcPr>
          <w:p w14:paraId="D3070000">
            <w:pPr>
              <w:spacing w:after="0" w:before="0"/>
              <w:ind w:firstLine="0" w:left="135"/>
              <w:jc w:val="center"/>
            </w:pPr>
          </w:p>
        </w:tc>
        <w:tc>
          <w:tcPr>
            <w:tcW w:type="dxa" w:w="1774"/>
            <w:tcMar>
              <w:top w:type="dxa" w:w="50"/>
              <w:left w:type="dxa" w:w="100"/>
            </w:tcMar>
            <w:vAlign w:val="center"/>
          </w:tcPr>
          <w:p w14:paraId="D4070000">
            <w:pPr>
              <w:spacing w:after="0" w:before="0"/>
              <w:ind w:firstLine="0" w:left="135"/>
              <w:jc w:val="left"/>
            </w:pPr>
            <w:r>
              <w:rPr>
                <w:rFonts w:ascii="Times New Roman" w:hAnsi="Times New Roman"/>
                <w:b w:val="0"/>
                <w:i w:val="0"/>
                <w:color w:val="000000"/>
                <w:sz w:val="24"/>
              </w:rPr>
              <w:t xml:space="preserve"> 06.03.2024 </w:t>
            </w:r>
          </w:p>
        </w:tc>
        <w:tc>
          <w:tcPr>
            <w:tcW w:type="dxa" w:w="2802"/>
            <w:tcMar>
              <w:top w:type="dxa" w:w="50"/>
              <w:left w:type="dxa" w:w="100"/>
            </w:tcMar>
            <w:vAlign w:val="center"/>
          </w:tcPr>
          <w:p w14:paraId="D5070000">
            <w:pPr>
              <w:spacing w:after="0" w:before="0"/>
              <w:ind w:firstLine="0" w:left="135"/>
              <w:jc w:val="left"/>
            </w:pPr>
          </w:p>
        </w:tc>
      </w:tr>
      <w:tr>
        <w:trPr>
          <w:trHeight w:hRule="atLeast" w:val="2715"/>
        </w:trPr>
        <w:tc>
          <w:tcPr>
            <w:tcW w:type="dxa" w:w="663"/>
            <w:tcMar>
              <w:top w:type="dxa" w:w="50"/>
              <w:left w:type="dxa" w:w="100"/>
            </w:tcMar>
            <w:vAlign w:val="center"/>
          </w:tcPr>
          <w:p w14:paraId="D6070000">
            <w:pPr>
              <w:spacing w:after="0" w:before="0"/>
              <w:ind w:firstLine="0" w:left="0"/>
              <w:jc w:val="left"/>
            </w:pPr>
            <w:r>
              <w:rPr>
                <w:rFonts w:ascii="Times New Roman" w:hAnsi="Times New Roman"/>
                <w:b w:val="0"/>
                <w:i w:val="0"/>
                <w:color w:val="000000"/>
                <w:sz w:val="24"/>
              </w:rPr>
              <w:t>73</w:t>
            </w:r>
          </w:p>
        </w:tc>
        <w:tc>
          <w:tcPr>
            <w:tcW w:type="dxa" w:w="2720"/>
            <w:tcMar>
              <w:top w:type="dxa" w:w="50"/>
              <w:left w:type="dxa" w:w="100"/>
            </w:tcMar>
            <w:vAlign w:val="center"/>
          </w:tcPr>
          <w:p w14:paraId="D7070000">
            <w:pPr>
              <w:spacing w:after="0" w:before="0"/>
              <w:ind w:firstLine="0" w:left="135"/>
              <w:jc w:val="left"/>
            </w:pPr>
            <w:r>
              <w:rPr>
                <w:rFonts w:ascii="Times New Roman" w:hAnsi="Times New Roman"/>
                <w:b w:val="0"/>
                <w:i w:val="0"/>
                <w:color w:val="000000"/>
                <w:sz w:val="24"/>
              </w:rPr>
              <w:t>Резервный урок. Л. А. Кассиль. "Дорогие мои мальчишки". Идейно-нравственные проблемы в произведении. "Отметки Риммы Лебедевой"</w:t>
            </w:r>
          </w:p>
        </w:tc>
        <w:tc>
          <w:tcPr>
            <w:tcW w:type="dxa" w:w="1168"/>
            <w:tcMar>
              <w:top w:type="dxa" w:w="50"/>
              <w:left w:type="dxa" w:w="100"/>
            </w:tcMar>
            <w:vAlign w:val="center"/>
          </w:tcPr>
          <w:p w14:paraId="D8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D9070000">
            <w:pPr>
              <w:spacing w:after="0" w:before="0"/>
              <w:ind w:firstLine="0" w:left="135"/>
              <w:jc w:val="center"/>
            </w:pPr>
          </w:p>
        </w:tc>
        <w:tc>
          <w:tcPr>
            <w:tcW w:type="dxa" w:w="2305"/>
            <w:tcMar>
              <w:top w:type="dxa" w:w="50"/>
              <w:left w:type="dxa" w:w="100"/>
            </w:tcMar>
            <w:vAlign w:val="center"/>
          </w:tcPr>
          <w:p w14:paraId="DA070000">
            <w:pPr>
              <w:spacing w:after="0" w:before="0"/>
              <w:ind w:firstLine="0" w:left="135"/>
              <w:jc w:val="center"/>
            </w:pPr>
          </w:p>
        </w:tc>
        <w:tc>
          <w:tcPr>
            <w:tcW w:type="dxa" w:w="1774"/>
            <w:tcMar>
              <w:top w:type="dxa" w:w="50"/>
              <w:left w:type="dxa" w:w="100"/>
            </w:tcMar>
            <w:vAlign w:val="center"/>
          </w:tcPr>
          <w:p w14:paraId="DB070000">
            <w:pPr>
              <w:spacing w:after="0" w:before="0"/>
              <w:ind w:firstLine="0" w:left="135"/>
              <w:jc w:val="left"/>
            </w:pPr>
            <w:r>
              <w:rPr>
                <w:rFonts w:ascii="Times New Roman" w:hAnsi="Times New Roman"/>
                <w:b w:val="0"/>
                <w:i w:val="0"/>
                <w:color w:val="000000"/>
                <w:sz w:val="24"/>
              </w:rPr>
              <w:t xml:space="preserve"> 07.03.2024 </w:t>
            </w:r>
          </w:p>
        </w:tc>
        <w:tc>
          <w:tcPr>
            <w:tcW w:type="dxa" w:w="2802"/>
            <w:tcMar>
              <w:top w:type="dxa" w:w="50"/>
              <w:left w:type="dxa" w:w="100"/>
            </w:tcMar>
            <w:vAlign w:val="center"/>
          </w:tcPr>
          <w:p w14:paraId="DC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"https://m.edsoo.ru/8bc27f98"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https://m.edsoo.ru/8bc27f98</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DD070000">
            <w:pPr>
              <w:spacing w:after="0" w:before="0"/>
              <w:ind w:firstLine="0" w:left="0"/>
              <w:jc w:val="left"/>
            </w:pPr>
            <w:r>
              <w:rPr>
                <w:rFonts w:ascii="Times New Roman" w:hAnsi="Times New Roman"/>
                <w:b w:val="0"/>
                <w:i w:val="0"/>
                <w:color w:val="000000"/>
                <w:sz w:val="24"/>
              </w:rPr>
              <w:t>74</w:t>
            </w:r>
          </w:p>
        </w:tc>
        <w:tc>
          <w:tcPr>
            <w:tcW w:type="dxa" w:w="2720"/>
            <w:tcMar>
              <w:top w:type="dxa" w:w="50"/>
              <w:left w:type="dxa" w:w="100"/>
            </w:tcMar>
            <w:vAlign w:val="center"/>
          </w:tcPr>
          <w:p w14:paraId="DE070000">
            <w:pPr>
              <w:spacing w:after="0" w:before="0"/>
              <w:ind w:firstLine="0" w:left="135"/>
              <w:jc w:val="left"/>
            </w:pPr>
            <w:r>
              <w:rPr>
                <w:rFonts w:ascii="Times New Roman" w:hAnsi="Times New Roman"/>
                <w:b w:val="0"/>
                <w:i w:val="0"/>
                <w:color w:val="000000"/>
                <w:sz w:val="24"/>
              </w:rPr>
              <w:t>Внеклассное чтение. Война и дети в произведениях о Великой Отечественной войне. Итоговый урок</w:t>
            </w:r>
          </w:p>
        </w:tc>
        <w:tc>
          <w:tcPr>
            <w:tcW w:type="dxa" w:w="1168"/>
            <w:tcMar>
              <w:top w:type="dxa" w:w="50"/>
              <w:left w:type="dxa" w:w="100"/>
            </w:tcMar>
            <w:vAlign w:val="center"/>
          </w:tcPr>
          <w:p w14:paraId="DF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0070000">
            <w:pPr>
              <w:spacing w:after="0" w:before="0"/>
              <w:ind w:firstLine="0" w:left="135"/>
              <w:jc w:val="center"/>
            </w:pPr>
          </w:p>
        </w:tc>
        <w:tc>
          <w:tcPr>
            <w:tcW w:type="dxa" w:w="2305"/>
            <w:tcMar>
              <w:top w:type="dxa" w:w="50"/>
              <w:left w:type="dxa" w:w="100"/>
            </w:tcMar>
            <w:vAlign w:val="center"/>
          </w:tcPr>
          <w:p w14:paraId="E1070000">
            <w:pPr>
              <w:spacing w:after="0" w:before="0"/>
              <w:ind w:firstLine="0" w:left="135"/>
              <w:jc w:val="center"/>
            </w:pPr>
          </w:p>
        </w:tc>
        <w:tc>
          <w:tcPr>
            <w:tcW w:type="dxa" w:w="1774"/>
            <w:tcMar>
              <w:top w:type="dxa" w:w="50"/>
              <w:left w:type="dxa" w:w="100"/>
            </w:tcMar>
            <w:vAlign w:val="center"/>
          </w:tcPr>
          <w:p w14:paraId="E2070000">
            <w:pPr>
              <w:spacing w:after="0" w:before="0"/>
              <w:ind w:firstLine="0" w:left="135"/>
              <w:jc w:val="left"/>
            </w:pPr>
            <w:r>
              <w:rPr>
                <w:rFonts w:ascii="Times New Roman" w:hAnsi="Times New Roman"/>
                <w:b w:val="0"/>
                <w:i w:val="0"/>
                <w:color w:val="000000"/>
                <w:sz w:val="24"/>
              </w:rPr>
              <w:t xml:space="preserve"> 13.03.2024 </w:t>
            </w:r>
          </w:p>
        </w:tc>
        <w:tc>
          <w:tcPr>
            <w:tcW w:type="dxa" w:w="2802"/>
            <w:tcMar>
              <w:top w:type="dxa" w:w="50"/>
              <w:left w:type="dxa" w:w="100"/>
            </w:tcMar>
            <w:vAlign w:val="center"/>
          </w:tcPr>
          <w:p w14:paraId="E3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"https://m.edsoo.ru/8bc28146"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https://m.edsoo.ru/8bc28146</w:t>
            </w:r>
            <w:r>
              <w:rPr>
                <w:rFonts w:ascii="Times New Roman" w:hAnsi="Times New Roman"/>
                <w:b w:val="0"/>
                <w:i w:val="0"/>
                <w:color w:val="0000FF"/>
                <w:sz w:val="22"/>
                <w:u w:val="single"/>
              </w:rPr>
              <w:fldChar w:fldCharType="end"/>
            </w:r>
          </w:p>
        </w:tc>
      </w:tr>
      <w:tr>
        <w:trPr>
          <w:trHeight w:hRule="atLeast" w:val="5925"/>
        </w:trPr>
        <w:tc>
          <w:tcPr>
            <w:tcW w:type="dxa" w:w="663"/>
            <w:tcMar>
              <w:top w:type="dxa" w:w="50"/>
              <w:left w:type="dxa" w:w="100"/>
            </w:tcMar>
            <w:vAlign w:val="center"/>
          </w:tcPr>
          <w:p w14:paraId="E4070000">
            <w:pPr>
              <w:spacing w:after="0" w:before="0"/>
              <w:ind w:firstLine="0" w:left="0"/>
              <w:jc w:val="left"/>
            </w:pPr>
            <w:r>
              <w:rPr>
                <w:rFonts w:ascii="Times New Roman" w:hAnsi="Times New Roman"/>
                <w:b w:val="0"/>
                <w:i w:val="0"/>
                <w:color w:val="000000"/>
                <w:sz w:val="24"/>
              </w:rPr>
              <w:t>75</w:t>
            </w:r>
          </w:p>
        </w:tc>
        <w:tc>
          <w:tcPr>
            <w:tcW w:type="dxa" w:w="2720"/>
            <w:tcMar>
              <w:top w:type="dxa" w:w="50"/>
              <w:left w:type="dxa" w:w="100"/>
            </w:tcMar>
            <w:vAlign w:val="center"/>
          </w:tcPr>
          <w:p w14:paraId="E5070000">
            <w:pPr>
              <w:spacing w:after="0" w:before="0"/>
              <w:ind w:firstLine="0" w:left="135"/>
              <w:jc w:val="left"/>
            </w:pPr>
            <w:r>
              <w:rPr>
                <w:rFonts w:ascii="Times New Roman" w:hAnsi="Times New Roman"/>
                <w:b w:val="0"/>
                <w:i w:val="0"/>
                <w:color w:val="000000"/>
                <w:sz w:val="24"/>
              </w:rPr>
              <w:t>Произведения отечественных писателей XIX–XXI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Обзор произведений. Специфика темы</w:t>
            </w:r>
          </w:p>
        </w:tc>
        <w:tc>
          <w:tcPr>
            <w:tcW w:type="dxa" w:w="1168"/>
            <w:tcMar>
              <w:top w:type="dxa" w:w="50"/>
              <w:left w:type="dxa" w:w="100"/>
            </w:tcMar>
            <w:vAlign w:val="center"/>
          </w:tcPr>
          <w:p w14:paraId="E6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7070000">
            <w:pPr>
              <w:spacing w:after="0" w:before="0"/>
              <w:ind w:firstLine="0" w:left="135"/>
              <w:jc w:val="center"/>
            </w:pPr>
          </w:p>
        </w:tc>
        <w:tc>
          <w:tcPr>
            <w:tcW w:type="dxa" w:w="2305"/>
            <w:tcMar>
              <w:top w:type="dxa" w:w="50"/>
              <w:left w:type="dxa" w:w="100"/>
            </w:tcMar>
            <w:vAlign w:val="center"/>
          </w:tcPr>
          <w:p w14:paraId="E8070000">
            <w:pPr>
              <w:spacing w:after="0" w:before="0"/>
              <w:ind w:firstLine="0" w:left="135"/>
              <w:jc w:val="center"/>
            </w:pPr>
          </w:p>
        </w:tc>
        <w:tc>
          <w:tcPr>
            <w:tcW w:type="dxa" w:w="1774"/>
            <w:tcMar>
              <w:top w:type="dxa" w:w="50"/>
              <w:left w:type="dxa" w:w="100"/>
            </w:tcMar>
            <w:vAlign w:val="center"/>
          </w:tcPr>
          <w:p w14:paraId="E9070000">
            <w:pPr>
              <w:spacing w:after="0" w:before="0"/>
              <w:ind w:firstLine="0" w:left="135"/>
              <w:jc w:val="left"/>
            </w:pPr>
            <w:r>
              <w:rPr>
                <w:rFonts w:ascii="Times New Roman" w:hAnsi="Times New Roman"/>
                <w:b w:val="0"/>
                <w:i w:val="0"/>
                <w:color w:val="000000"/>
                <w:sz w:val="24"/>
              </w:rPr>
              <w:t xml:space="preserve"> 14.03.2024 </w:t>
            </w:r>
          </w:p>
        </w:tc>
        <w:tc>
          <w:tcPr>
            <w:tcW w:type="dxa" w:w="2802"/>
            <w:tcMar>
              <w:top w:type="dxa" w:w="50"/>
              <w:left w:type="dxa" w:w="100"/>
            </w:tcMar>
            <w:vAlign w:val="center"/>
          </w:tcPr>
          <w:p w14:paraId="EA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"https://m.edsoo.ru/8bc27926"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https://m.edsoo.ru/8bc27926</w:t>
            </w:r>
            <w:r>
              <w:rPr>
                <w:rFonts w:ascii="Times New Roman" w:hAnsi="Times New Roman"/>
                <w:b w:val="0"/>
                <w:i w:val="0"/>
                <w:color w:val="0000FF"/>
                <w:sz w:val="22"/>
                <w:u w:val="single"/>
              </w:rPr>
              <w:fldChar w:fldCharType="end"/>
            </w:r>
          </w:p>
        </w:tc>
      </w:tr>
      <w:tr>
        <w:trPr>
          <w:trHeight w:hRule="atLeast" w:val="2445"/>
        </w:trPr>
        <w:tc>
          <w:tcPr>
            <w:tcW w:type="dxa" w:w="663"/>
            <w:tcMar>
              <w:top w:type="dxa" w:w="50"/>
              <w:left w:type="dxa" w:w="100"/>
            </w:tcMar>
            <w:vAlign w:val="center"/>
          </w:tcPr>
          <w:p w14:paraId="EB070000">
            <w:pPr>
              <w:spacing w:after="0" w:before="0"/>
              <w:ind w:firstLine="0" w:left="0"/>
              <w:jc w:val="left"/>
            </w:pPr>
            <w:r>
              <w:rPr>
                <w:rFonts w:ascii="Times New Roman" w:hAnsi="Times New Roman"/>
                <w:b w:val="0"/>
                <w:i w:val="0"/>
                <w:color w:val="000000"/>
                <w:sz w:val="24"/>
              </w:rPr>
              <w:t>76</w:t>
            </w:r>
          </w:p>
        </w:tc>
        <w:tc>
          <w:tcPr>
            <w:tcW w:type="dxa" w:w="2720"/>
            <w:tcMar>
              <w:top w:type="dxa" w:w="50"/>
              <w:left w:type="dxa" w:w="100"/>
            </w:tcMar>
            <w:vAlign w:val="center"/>
          </w:tcPr>
          <w:p w14:paraId="EC070000">
            <w:pPr>
              <w:spacing w:after="0" w:before="0"/>
              <w:ind w:firstLine="0" w:left="135"/>
              <w:jc w:val="left"/>
            </w:pPr>
            <w:r>
              <w:rPr>
                <w:rFonts w:ascii="Times New Roman" w:hAnsi="Times New Roman"/>
                <w:b w:val="0"/>
                <w:i w:val="0"/>
                <w:color w:val="000000"/>
                <w:sz w:val="24"/>
              </w:rPr>
              <w:t>Произведения отечественных писателей XIX–XXI веков на тему детства. Тематика и проблематика произведения. Авторская позиция</w:t>
            </w:r>
          </w:p>
        </w:tc>
        <w:tc>
          <w:tcPr>
            <w:tcW w:type="dxa" w:w="1168"/>
            <w:tcMar>
              <w:top w:type="dxa" w:w="50"/>
              <w:left w:type="dxa" w:w="100"/>
            </w:tcMar>
            <w:vAlign w:val="center"/>
          </w:tcPr>
          <w:p w14:paraId="ED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EE070000">
            <w:pPr>
              <w:spacing w:after="0" w:before="0"/>
              <w:ind w:firstLine="0" w:left="135"/>
              <w:jc w:val="center"/>
            </w:pPr>
          </w:p>
        </w:tc>
        <w:tc>
          <w:tcPr>
            <w:tcW w:type="dxa" w:w="2305"/>
            <w:tcMar>
              <w:top w:type="dxa" w:w="50"/>
              <w:left w:type="dxa" w:w="100"/>
            </w:tcMar>
            <w:vAlign w:val="center"/>
          </w:tcPr>
          <w:p w14:paraId="EF070000">
            <w:pPr>
              <w:spacing w:after="0" w:before="0"/>
              <w:ind w:firstLine="0" w:left="135"/>
              <w:jc w:val="center"/>
            </w:pPr>
          </w:p>
        </w:tc>
        <w:tc>
          <w:tcPr>
            <w:tcW w:type="dxa" w:w="1774"/>
            <w:tcMar>
              <w:top w:type="dxa" w:w="50"/>
              <w:left w:type="dxa" w:w="100"/>
            </w:tcMar>
            <w:vAlign w:val="center"/>
          </w:tcPr>
          <w:p w14:paraId="F0070000">
            <w:pPr>
              <w:spacing w:after="0" w:before="0"/>
              <w:ind w:firstLine="0" w:left="135"/>
              <w:jc w:val="left"/>
            </w:pPr>
            <w:r>
              <w:rPr>
                <w:rFonts w:ascii="Times New Roman" w:hAnsi="Times New Roman"/>
                <w:b w:val="0"/>
                <w:i w:val="0"/>
                <w:color w:val="000000"/>
                <w:sz w:val="24"/>
              </w:rPr>
              <w:t xml:space="preserve"> 15.03.2024 </w:t>
            </w:r>
          </w:p>
        </w:tc>
        <w:tc>
          <w:tcPr>
            <w:tcW w:type="dxa" w:w="2802"/>
            <w:tcMar>
              <w:top w:type="dxa" w:w="50"/>
              <w:left w:type="dxa" w:w="100"/>
            </w:tcMar>
            <w:vAlign w:val="center"/>
          </w:tcPr>
          <w:p w14:paraId="F107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"https://m.edsoo.ru/8bc27a48"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https://m.edsoo.ru/8bc27a48</w:t>
            </w:r>
            <w:r>
              <w:rPr>
                <w:rFonts w:ascii="Times New Roman" w:hAnsi="Times New Roman"/>
                <w:b w:val="0"/>
                <w:i w:val="0"/>
                <w:color w:val="0000FF"/>
                <w:sz w:val="22"/>
                <w:u w:val="single"/>
              </w:rPr>
              <w:fldChar w:fldCharType="end"/>
            </w:r>
          </w:p>
        </w:tc>
      </w:tr>
      <w:tr>
        <w:trPr>
          <w:trHeight w:hRule="atLeast" w:val="1965"/>
        </w:trPr>
        <w:tc>
          <w:tcPr>
            <w:tcW w:type="dxa" w:w="663"/>
            <w:tcMar>
              <w:top w:type="dxa" w:w="50"/>
              <w:left w:type="dxa" w:w="100"/>
            </w:tcMar>
            <w:vAlign w:val="center"/>
          </w:tcPr>
          <w:p w14:paraId="F2070000">
            <w:pPr>
              <w:spacing w:after="0" w:before="0"/>
              <w:ind w:firstLine="0" w:left="0"/>
              <w:jc w:val="left"/>
            </w:pPr>
            <w:r>
              <w:rPr>
                <w:rFonts w:ascii="Times New Roman" w:hAnsi="Times New Roman"/>
                <w:b w:val="0"/>
                <w:i w:val="0"/>
                <w:color w:val="000000"/>
                <w:sz w:val="24"/>
              </w:rPr>
              <w:t>77</w:t>
            </w:r>
          </w:p>
        </w:tc>
        <w:tc>
          <w:tcPr>
            <w:tcW w:type="dxa" w:w="2720"/>
            <w:tcMar>
              <w:top w:type="dxa" w:w="50"/>
              <w:left w:type="dxa" w:w="100"/>
            </w:tcMar>
            <w:vAlign w:val="center"/>
          </w:tcPr>
          <w:p w14:paraId="F3070000">
            <w:pPr>
              <w:spacing w:after="0" w:before="0"/>
              <w:ind w:firstLine="0" w:left="135"/>
              <w:jc w:val="left"/>
            </w:pPr>
            <w:r>
              <w:rPr>
                <w:rFonts w:ascii="Times New Roman" w:hAnsi="Times New Roman"/>
                <w:b w:val="0"/>
                <w:i w:val="0"/>
                <w:color w:val="000000"/>
                <w:sz w:val="24"/>
              </w:rPr>
              <w:t>Произведения отечественных писателей XIX–XXI веков на тему детства. Герои и их поступки</w:t>
            </w:r>
          </w:p>
        </w:tc>
        <w:tc>
          <w:tcPr>
            <w:tcW w:type="dxa" w:w="1168"/>
            <w:tcMar>
              <w:top w:type="dxa" w:w="50"/>
              <w:left w:type="dxa" w:w="100"/>
            </w:tcMar>
            <w:vAlign w:val="center"/>
          </w:tcPr>
          <w:p w14:paraId="F4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F5070000">
            <w:pPr>
              <w:spacing w:after="0" w:before="0"/>
              <w:ind w:firstLine="0" w:left="135"/>
              <w:jc w:val="center"/>
            </w:pPr>
          </w:p>
        </w:tc>
        <w:tc>
          <w:tcPr>
            <w:tcW w:type="dxa" w:w="2305"/>
            <w:tcMar>
              <w:top w:type="dxa" w:w="50"/>
              <w:left w:type="dxa" w:w="100"/>
            </w:tcMar>
            <w:vAlign w:val="center"/>
          </w:tcPr>
          <w:p w14:paraId="F6070000">
            <w:pPr>
              <w:spacing w:after="0" w:before="0"/>
              <w:ind w:firstLine="0" w:left="135"/>
              <w:jc w:val="center"/>
            </w:pPr>
          </w:p>
        </w:tc>
        <w:tc>
          <w:tcPr>
            <w:tcW w:type="dxa" w:w="1774"/>
            <w:tcMar>
              <w:top w:type="dxa" w:w="50"/>
              <w:left w:type="dxa" w:w="100"/>
            </w:tcMar>
            <w:vAlign w:val="center"/>
          </w:tcPr>
          <w:p w14:paraId="F7070000">
            <w:pPr>
              <w:spacing w:after="0" w:before="0"/>
              <w:ind w:firstLine="0" w:left="135"/>
              <w:jc w:val="left"/>
            </w:pPr>
            <w:r>
              <w:rPr>
                <w:rFonts w:ascii="Times New Roman" w:hAnsi="Times New Roman"/>
                <w:b w:val="0"/>
                <w:i w:val="0"/>
                <w:color w:val="000000"/>
                <w:sz w:val="24"/>
              </w:rPr>
              <w:t xml:space="preserve"> 20.03.2024 </w:t>
            </w:r>
          </w:p>
        </w:tc>
        <w:tc>
          <w:tcPr>
            <w:tcW w:type="dxa" w:w="2802"/>
            <w:tcMar>
              <w:top w:type="dxa" w:w="50"/>
              <w:left w:type="dxa" w:w="100"/>
            </w:tcMar>
            <w:vAlign w:val="center"/>
          </w:tcPr>
          <w:p w14:paraId="F8070000">
            <w:pPr>
              <w:spacing w:after="0" w:before="0"/>
              <w:ind w:firstLine="0" w:left="135"/>
              <w:jc w:val="left"/>
            </w:pPr>
          </w:p>
        </w:tc>
      </w:tr>
      <w:tr>
        <w:trPr>
          <w:trHeight w:hRule="atLeast" w:val="2715"/>
        </w:trPr>
        <w:tc>
          <w:tcPr>
            <w:tcW w:type="dxa" w:w="663"/>
            <w:tcMar>
              <w:top w:type="dxa" w:w="50"/>
              <w:left w:type="dxa" w:w="100"/>
            </w:tcMar>
            <w:vAlign w:val="center"/>
          </w:tcPr>
          <w:p w14:paraId="F9070000">
            <w:pPr>
              <w:spacing w:after="0" w:before="0"/>
              <w:ind w:firstLine="0" w:left="0"/>
              <w:jc w:val="left"/>
            </w:pPr>
            <w:r>
              <w:rPr>
                <w:rFonts w:ascii="Times New Roman" w:hAnsi="Times New Roman"/>
                <w:b w:val="0"/>
                <w:i w:val="0"/>
                <w:color w:val="000000"/>
                <w:sz w:val="24"/>
              </w:rPr>
              <w:t>78</w:t>
            </w:r>
          </w:p>
        </w:tc>
        <w:tc>
          <w:tcPr>
            <w:tcW w:type="dxa" w:w="2720"/>
            <w:tcMar>
              <w:top w:type="dxa" w:w="50"/>
              <w:left w:type="dxa" w:w="100"/>
            </w:tcMar>
            <w:vAlign w:val="center"/>
          </w:tcPr>
          <w:p w14:paraId="FA070000">
            <w:pPr>
              <w:spacing w:after="0" w:before="0"/>
              <w:ind w:firstLine="0" w:left="135"/>
              <w:jc w:val="left"/>
            </w:pPr>
            <w:r>
              <w:rPr>
                <w:rFonts w:ascii="Times New Roman" w:hAnsi="Times New Roman"/>
                <w:b w:val="0"/>
                <w:i w:val="0"/>
                <w:color w:val="000000"/>
                <w:sz w:val="24"/>
              </w:rPr>
              <w:t>Резервный урок. Произведения отечественных писателей XIX–XXI веков на тему детства. Современный взгляд на тему детства в литературе</w:t>
            </w:r>
          </w:p>
        </w:tc>
        <w:tc>
          <w:tcPr>
            <w:tcW w:type="dxa" w:w="1168"/>
            <w:tcMar>
              <w:top w:type="dxa" w:w="50"/>
              <w:left w:type="dxa" w:w="100"/>
            </w:tcMar>
            <w:vAlign w:val="center"/>
          </w:tcPr>
          <w:p w14:paraId="FB07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FC070000">
            <w:pPr>
              <w:spacing w:after="0" w:before="0"/>
              <w:ind w:firstLine="0" w:left="135"/>
              <w:jc w:val="center"/>
            </w:pPr>
          </w:p>
        </w:tc>
        <w:tc>
          <w:tcPr>
            <w:tcW w:type="dxa" w:w="2305"/>
            <w:tcMar>
              <w:top w:type="dxa" w:w="50"/>
              <w:left w:type="dxa" w:w="100"/>
            </w:tcMar>
            <w:vAlign w:val="center"/>
          </w:tcPr>
          <w:p w14:paraId="FD070000">
            <w:pPr>
              <w:spacing w:after="0" w:before="0"/>
              <w:ind w:firstLine="0" w:left="135"/>
              <w:jc w:val="center"/>
            </w:pPr>
          </w:p>
        </w:tc>
        <w:tc>
          <w:tcPr>
            <w:tcW w:type="dxa" w:w="1774"/>
            <w:tcMar>
              <w:top w:type="dxa" w:w="50"/>
              <w:left w:type="dxa" w:w="100"/>
            </w:tcMar>
            <w:vAlign w:val="center"/>
          </w:tcPr>
          <w:p w14:paraId="FE070000">
            <w:pPr>
              <w:spacing w:after="0" w:before="0"/>
              <w:ind w:firstLine="0" w:left="135"/>
              <w:jc w:val="left"/>
            </w:pPr>
            <w:r>
              <w:rPr>
                <w:rFonts w:ascii="Times New Roman" w:hAnsi="Times New Roman"/>
                <w:b w:val="0"/>
                <w:i w:val="0"/>
                <w:color w:val="000000"/>
                <w:sz w:val="24"/>
              </w:rPr>
              <w:t xml:space="preserve"> 21.03.2024 </w:t>
            </w:r>
          </w:p>
        </w:tc>
        <w:tc>
          <w:tcPr>
            <w:tcW w:type="dxa" w:w="2802"/>
            <w:tcMar>
              <w:top w:type="dxa" w:w="50"/>
              <w:left w:type="dxa" w:w="100"/>
            </w:tcMar>
            <w:vAlign w:val="center"/>
          </w:tcPr>
          <w:p w14:paraId="FF070000">
            <w:pPr>
              <w:spacing w:after="0" w:before="0"/>
              <w:ind w:firstLine="0" w:left="135"/>
              <w:jc w:val="left"/>
            </w:pPr>
          </w:p>
        </w:tc>
      </w:tr>
      <w:tr>
        <w:trPr>
          <w:trHeight w:hRule="atLeast" w:val="1905"/>
        </w:trPr>
        <w:tc>
          <w:tcPr>
            <w:tcW w:type="dxa" w:w="663"/>
            <w:tcMar>
              <w:top w:type="dxa" w:w="50"/>
              <w:left w:type="dxa" w:w="100"/>
            </w:tcMar>
            <w:vAlign w:val="center"/>
          </w:tcPr>
          <w:p w14:paraId="00080000">
            <w:pPr>
              <w:spacing w:after="0" w:before="0"/>
              <w:ind w:firstLine="0" w:left="0"/>
              <w:jc w:val="left"/>
            </w:pPr>
            <w:r>
              <w:rPr>
                <w:rFonts w:ascii="Times New Roman" w:hAnsi="Times New Roman"/>
                <w:b w:val="0"/>
                <w:i w:val="0"/>
                <w:color w:val="000000"/>
                <w:sz w:val="24"/>
              </w:rPr>
              <w:t>79</w:t>
            </w:r>
          </w:p>
        </w:tc>
        <w:tc>
          <w:tcPr>
            <w:tcW w:type="dxa" w:w="2720"/>
            <w:tcMar>
              <w:top w:type="dxa" w:w="50"/>
              <w:left w:type="dxa" w:w="100"/>
            </w:tcMar>
            <w:vAlign w:val="center"/>
          </w:tcPr>
          <w:p w14:paraId="01080000">
            <w:pPr>
              <w:spacing w:after="0" w:before="0"/>
              <w:ind w:firstLine="0" w:left="135"/>
              <w:jc w:val="left"/>
            </w:pPr>
            <w:r>
              <w:rPr>
                <w:rFonts w:ascii="Times New Roman" w:hAnsi="Times New Roman"/>
                <w:b w:val="0"/>
                <w:i w:val="0"/>
                <w:color w:val="000000"/>
                <w:sz w:val="24"/>
              </w:rPr>
              <w:t>Внеклассное чтение. Произведения отечественных писателей XIX–XXI веков на тему детства</w:t>
            </w:r>
          </w:p>
        </w:tc>
        <w:tc>
          <w:tcPr>
            <w:tcW w:type="dxa" w:w="1168"/>
            <w:tcMar>
              <w:top w:type="dxa" w:w="50"/>
              <w:left w:type="dxa" w:w="100"/>
            </w:tcMar>
            <w:vAlign w:val="center"/>
          </w:tcPr>
          <w:p w14:paraId="02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3080000">
            <w:pPr>
              <w:spacing w:after="0" w:before="0"/>
              <w:ind w:firstLine="0" w:left="135"/>
              <w:jc w:val="center"/>
            </w:pPr>
          </w:p>
        </w:tc>
        <w:tc>
          <w:tcPr>
            <w:tcW w:type="dxa" w:w="2305"/>
            <w:tcMar>
              <w:top w:type="dxa" w:w="50"/>
              <w:left w:type="dxa" w:w="100"/>
            </w:tcMar>
            <w:vAlign w:val="center"/>
          </w:tcPr>
          <w:p w14:paraId="04080000">
            <w:pPr>
              <w:spacing w:after="0" w:before="0"/>
              <w:ind w:firstLine="0" w:left="135"/>
              <w:jc w:val="center"/>
            </w:pPr>
          </w:p>
        </w:tc>
        <w:tc>
          <w:tcPr>
            <w:tcW w:type="dxa" w:w="1774"/>
            <w:tcMar>
              <w:top w:type="dxa" w:w="50"/>
              <w:left w:type="dxa" w:w="100"/>
            </w:tcMar>
            <w:vAlign w:val="center"/>
          </w:tcPr>
          <w:p w14:paraId="05080000">
            <w:pPr>
              <w:spacing w:after="0" w:before="0"/>
              <w:ind w:firstLine="0" w:left="135"/>
              <w:jc w:val="left"/>
            </w:pPr>
            <w:r>
              <w:rPr>
                <w:rFonts w:ascii="Times New Roman" w:hAnsi="Times New Roman"/>
                <w:b w:val="0"/>
                <w:i w:val="0"/>
                <w:color w:val="000000"/>
                <w:sz w:val="24"/>
              </w:rPr>
              <w:t xml:space="preserve"> 22.03.2024 </w:t>
            </w:r>
          </w:p>
        </w:tc>
        <w:tc>
          <w:tcPr>
            <w:tcW w:type="dxa" w:w="2802"/>
            <w:tcMar>
              <w:top w:type="dxa" w:w="50"/>
              <w:left w:type="dxa" w:w="100"/>
            </w:tcMar>
            <w:vAlign w:val="center"/>
          </w:tcPr>
          <w:p w14:paraId="06080000">
            <w:pPr>
              <w:spacing w:after="0" w:before="0"/>
              <w:ind w:firstLine="0" w:left="135"/>
              <w:jc w:val="left"/>
            </w:pPr>
          </w:p>
        </w:tc>
      </w:tr>
      <w:tr>
        <w:trPr>
          <w:trHeight w:hRule="atLeast" w:val="3780"/>
        </w:trPr>
        <w:tc>
          <w:tcPr>
            <w:tcW w:type="dxa" w:w="663"/>
            <w:tcMar>
              <w:top w:type="dxa" w:w="50"/>
              <w:left w:type="dxa" w:w="100"/>
            </w:tcMar>
            <w:vAlign w:val="center"/>
          </w:tcPr>
          <w:p w14:paraId="07080000">
            <w:pPr>
              <w:spacing w:after="0" w:before="0"/>
              <w:ind w:firstLine="0" w:left="0"/>
              <w:jc w:val="left"/>
            </w:pPr>
            <w:r>
              <w:rPr>
                <w:rFonts w:ascii="Times New Roman" w:hAnsi="Times New Roman"/>
                <w:b w:val="0"/>
                <w:i w:val="0"/>
                <w:color w:val="000000"/>
                <w:sz w:val="24"/>
              </w:rPr>
              <w:t>80</w:t>
            </w:r>
          </w:p>
        </w:tc>
        <w:tc>
          <w:tcPr>
            <w:tcW w:type="dxa" w:w="2720"/>
            <w:tcMar>
              <w:top w:type="dxa" w:w="50"/>
              <w:left w:type="dxa" w:w="100"/>
            </w:tcMar>
            <w:vAlign w:val="center"/>
          </w:tcPr>
          <w:p w14:paraId="08080000">
            <w:pPr>
              <w:spacing w:after="0" w:before="0"/>
              <w:ind w:firstLine="0" w:left="135"/>
              <w:jc w:val="left"/>
            </w:pPr>
            <w:r>
              <w:rPr>
                <w:rFonts w:ascii="Times New Roman" w:hAnsi="Times New Roman"/>
                <w:b w:val="0"/>
                <w:i w:val="0"/>
                <w:color w:val="000000"/>
                <w:sz w:val="24"/>
              </w:rPr>
              <w:t>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произведений</w:t>
            </w:r>
          </w:p>
        </w:tc>
        <w:tc>
          <w:tcPr>
            <w:tcW w:type="dxa" w:w="1168"/>
            <w:tcMar>
              <w:top w:type="dxa" w:w="50"/>
              <w:left w:type="dxa" w:w="100"/>
            </w:tcMar>
            <w:vAlign w:val="center"/>
          </w:tcPr>
          <w:p w14:paraId="09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0A080000">
            <w:pPr>
              <w:spacing w:after="0" w:before="0"/>
              <w:ind w:firstLine="0" w:left="135"/>
              <w:jc w:val="center"/>
            </w:pPr>
          </w:p>
        </w:tc>
        <w:tc>
          <w:tcPr>
            <w:tcW w:type="dxa" w:w="2305"/>
            <w:tcMar>
              <w:top w:type="dxa" w:w="50"/>
              <w:left w:type="dxa" w:w="100"/>
            </w:tcMar>
            <w:vAlign w:val="center"/>
          </w:tcPr>
          <w:p w14:paraId="0B080000">
            <w:pPr>
              <w:spacing w:after="0" w:before="0"/>
              <w:ind w:firstLine="0" w:left="135"/>
              <w:jc w:val="center"/>
            </w:pPr>
          </w:p>
        </w:tc>
        <w:tc>
          <w:tcPr>
            <w:tcW w:type="dxa" w:w="1774"/>
            <w:tcMar>
              <w:top w:type="dxa" w:w="50"/>
              <w:left w:type="dxa" w:w="100"/>
            </w:tcMar>
            <w:vAlign w:val="center"/>
          </w:tcPr>
          <w:p w14:paraId="0C080000">
            <w:pPr>
              <w:spacing w:after="0" w:before="0"/>
              <w:ind w:firstLine="0" w:left="135"/>
              <w:jc w:val="left"/>
            </w:pPr>
            <w:r>
              <w:rPr>
                <w:rFonts w:ascii="Times New Roman" w:hAnsi="Times New Roman"/>
                <w:b w:val="0"/>
                <w:i w:val="0"/>
                <w:color w:val="000000"/>
                <w:sz w:val="24"/>
              </w:rPr>
              <w:t xml:space="preserve"> 03.04.2024 </w:t>
            </w:r>
          </w:p>
        </w:tc>
        <w:tc>
          <w:tcPr>
            <w:tcW w:type="dxa" w:w="2802"/>
            <w:tcMar>
              <w:top w:type="dxa" w:w="50"/>
              <w:left w:type="dxa" w:w="100"/>
            </w:tcMar>
            <w:vAlign w:val="center"/>
          </w:tcPr>
          <w:p w14:paraId="0D080000">
            <w:pPr>
              <w:spacing w:after="0" w:before="0"/>
              <w:ind w:firstLine="0" w:left="135"/>
              <w:jc w:val="left"/>
            </w:pPr>
          </w:p>
        </w:tc>
      </w:tr>
      <w:tr>
        <w:trPr>
          <w:trHeight w:hRule="atLeast" w:val="2175"/>
        </w:trPr>
        <w:tc>
          <w:tcPr>
            <w:tcW w:type="dxa" w:w="663"/>
            <w:tcMar>
              <w:top w:type="dxa" w:w="50"/>
              <w:left w:type="dxa" w:w="100"/>
            </w:tcMar>
            <w:vAlign w:val="center"/>
          </w:tcPr>
          <w:p w14:paraId="0E080000">
            <w:pPr>
              <w:spacing w:after="0" w:before="0"/>
              <w:ind w:firstLine="0" w:left="0"/>
              <w:jc w:val="left"/>
            </w:pPr>
            <w:r>
              <w:rPr>
                <w:rFonts w:ascii="Times New Roman" w:hAnsi="Times New Roman"/>
                <w:b w:val="0"/>
                <w:i w:val="0"/>
                <w:color w:val="000000"/>
                <w:sz w:val="24"/>
              </w:rPr>
              <w:t>81</w:t>
            </w:r>
          </w:p>
        </w:tc>
        <w:tc>
          <w:tcPr>
            <w:tcW w:type="dxa" w:w="2720"/>
            <w:tcMar>
              <w:top w:type="dxa" w:w="50"/>
              <w:left w:type="dxa" w:w="100"/>
            </w:tcMar>
            <w:vAlign w:val="center"/>
          </w:tcPr>
          <w:p w14:paraId="0F080000">
            <w:pPr>
              <w:spacing w:after="0" w:before="0"/>
              <w:ind w:firstLine="0" w:left="135"/>
              <w:jc w:val="left"/>
            </w:pPr>
            <w:r>
              <w:rPr>
                <w:rFonts w:ascii="Times New Roman" w:hAnsi="Times New Roman"/>
                <w:b w:val="0"/>
                <w:i w:val="0"/>
                <w:color w:val="000000"/>
                <w:sz w:val="24"/>
              </w:rPr>
              <w:t>Произведения приключенческого жанра отечественных писателей. Проблематика произведений К.Булычева</w:t>
            </w:r>
          </w:p>
        </w:tc>
        <w:tc>
          <w:tcPr>
            <w:tcW w:type="dxa" w:w="1168"/>
            <w:tcMar>
              <w:top w:type="dxa" w:w="50"/>
              <w:left w:type="dxa" w:w="100"/>
            </w:tcMar>
            <w:vAlign w:val="center"/>
          </w:tcPr>
          <w:p w14:paraId="10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1080000">
            <w:pPr>
              <w:spacing w:after="0" w:before="0"/>
              <w:ind w:firstLine="0" w:left="135"/>
              <w:jc w:val="center"/>
            </w:pPr>
          </w:p>
        </w:tc>
        <w:tc>
          <w:tcPr>
            <w:tcW w:type="dxa" w:w="2305"/>
            <w:tcMar>
              <w:top w:type="dxa" w:w="50"/>
              <w:left w:type="dxa" w:w="100"/>
            </w:tcMar>
            <w:vAlign w:val="center"/>
          </w:tcPr>
          <w:p w14:paraId="12080000">
            <w:pPr>
              <w:spacing w:after="0" w:before="0"/>
              <w:ind w:firstLine="0" w:left="135"/>
              <w:jc w:val="center"/>
            </w:pPr>
          </w:p>
        </w:tc>
        <w:tc>
          <w:tcPr>
            <w:tcW w:type="dxa" w:w="1774"/>
            <w:tcMar>
              <w:top w:type="dxa" w:w="50"/>
              <w:left w:type="dxa" w:w="100"/>
            </w:tcMar>
            <w:vAlign w:val="center"/>
          </w:tcPr>
          <w:p w14:paraId="13080000">
            <w:pPr>
              <w:spacing w:after="0" w:before="0"/>
              <w:ind w:firstLine="0" w:left="135"/>
              <w:jc w:val="left"/>
            </w:pPr>
            <w:r>
              <w:rPr>
                <w:rFonts w:ascii="Times New Roman" w:hAnsi="Times New Roman"/>
                <w:b w:val="0"/>
                <w:i w:val="0"/>
                <w:color w:val="000000"/>
                <w:sz w:val="24"/>
              </w:rPr>
              <w:t xml:space="preserve"> 04.04.2024 </w:t>
            </w:r>
          </w:p>
        </w:tc>
        <w:tc>
          <w:tcPr>
            <w:tcW w:type="dxa" w:w="2802"/>
            <w:tcMar>
              <w:top w:type="dxa" w:w="50"/>
              <w:left w:type="dxa" w:w="100"/>
            </w:tcMar>
            <w:vAlign w:val="center"/>
          </w:tcPr>
          <w:p w14:paraId="14080000">
            <w:pPr>
              <w:spacing w:after="0" w:before="0"/>
              <w:ind w:firstLine="0" w:left="135"/>
              <w:jc w:val="left"/>
            </w:pPr>
          </w:p>
        </w:tc>
      </w:tr>
      <w:tr>
        <w:trPr>
          <w:trHeight w:hRule="atLeast" w:val="2175"/>
        </w:trPr>
        <w:tc>
          <w:tcPr>
            <w:tcW w:type="dxa" w:w="663"/>
            <w:tcMar>
              <w:top w:type="dxa" w:w="50"/>
              <w:left w:type="dxa" w:w="100"/>
            </w:tcMar>
            <w:vAlign w:val="center"/>
          </w:tcPr>
          <w:p w14:paraId="15080000">
            <w:pPr>
              <w:spacing w:after="0" w:before="0"/>
              <w:ind w:firstLine="0" w:left="0"/>
              <w:jc w:val="left"/>
            </w:pPr>
            <w:r>
              <w:rPr>
                <w:rFonts w:ascii="Times New Roman" w:hAnsi="Times New Roman"/>
                <w:b w:val="0"/>
                <w:i w:val="0"/>
                <w:color w:val="000000"/>
                <w:sz w:val="24"/>
              </w:rPr>
              <w:t>82</w:t>
            </w:r>
          </w:p>
        </w:tc>
        <w:tc>
          <w:tcPr>
            <w:tcW w:type="dxa" w:w="2720"/>
            <w:tcMar>
              <w:top w:type="dxa" w:w="50"/>
              <w:left w:type="dxa" w:w="100"/>
            </w:tcMar>
            <w:vAlign w:val="center"/>
          </w:tcPr>
          <w:p w14:paraId="16080000">
            <w:pPr>
              <w:spacing w:after="0" w:before="0"/>
              <w:ind w:firstLine="0" w:left="135"/>
              <w:jc w:val="left"/>
            </w:pPr>
            <w:r>
              <w:rPr>
                <w:rFonts w:ascii="Times New Roman" w:hAnsi="Times New Roman"/>
                <w:b w:val="0"/>
                <w:i w:val="0"/>
                <w:color w:val="000000"/>
                <w:sz w:val="24"/>
              </w:rPr>
              <w:t>Резервный урок. Произведения приключенческого жанра отечественных писателей. Сюжет и проблематика произведения</w:t>
            </w:r>
          </w:p>
        </w:tc>
        <w:tc>
          <w:tcPr>
            <w:tcW w:type="dxa" w:w="1168"/>
            <w:tcMar>
              <w:top w:type="dxa" w:w="50"/>
              <w:left w:type="dxa" w:w="100"/>
            </w:tcMar>
            <w:vAlign w:val="center"/>
          </w:tcPr>
          <w:p w14:paraId="17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8080000">
            <w:pPr>
              <w:spacing w:after="0" w:before="0"/>
              <w:ind w:firstLine="0" w:left="135"/>
              <w:jc w:val="center"/>
            </w:pPr>
          </w:p>
        </w:tc>
        <w:tc>
          <w:tcPr>
            <w:tcW w:type="dxa" w:w="2305"/>
            <w:tcMar>
              <w:top w:type="dxa" w:w="50"/>
              <w:left w:type="dxa" w:w="100"/>
            </w:tcMar>
            <w:vAlign w:val="center"/>
          </w:tcPr>
          <w:p w14:paraId="19080000">
            <w:pPr>
              <w:spacing w:after="0" w:before="0"/>
              <w:ind w:firstLine="0" w:left="135"/>
              <w:jc w:val="center"/>
            </w:pPr>
          </w:p>
        </w:tc>
        <w:tc>
          <w:tcPr>
            <w:tcW w:type="dxa" w:w="1774"/>
            <w:tcMar>
              <w:top w:type="dxa" w:w="50"/>
              <w:left w:type="dxa" w:w="100"/>
            </w:tcMar>
            <w:vAlign w:val="center"/>
          </w:tcPr>
          <w:p w14:paraId="1A080000">
            <w:pPr>
              <w:spacing w:after="0" w:before="0"/>
              <w:ind w:firstLine="0" w:left="135"/>
              <w:jc w:val="left"/>
            </w:pPr>
            <w:r>
              <w:rPr>
                <w:rFonts w:ascii="Times New Roman" w:hAnsi="Times New Roman"/>
                <w:b w:val="0"/>
                <w:i w:val="0"/>
                <w:color w:val="000000"/>
                <w:sz w:val="24"/>
              </w:rPr>
              <w:t xml:space="preserve"> 05.04.2024 </w:t>
            </w:r>
          </w:p>
        </w:tc>
        <w:tc>
          <w:tcPr>
            <w:tcW w:type="dxa" w:w="2802"/>
            <w:tcMar>
              <w:top w:type="dxa" w:w="50"/>
              <w:left w:type="dxa" w:w="100"/>
            </w:tcMar>
            <w:vAlign w:val="center"/>
          </w:tcPr>
          <w:p w14:paraId="1B080000">
            <w:pPr>
              <w:spacing w:after="0" w:before="0"/>
              <w:ind w:firstLine="0" w:left="135"/>
              <w:jc w:val="left"/>
            </w:pPr>
          </w:p>
        </w:tc>
      </w:tr>
      <w:tr>
        <w:trPr>
          <w:trHeight w:hRule="atLeast" w:val="2445"/>
        </w:trPr>
        <w:tc>
          <w:tcPr>
            <w:tcW w:type="dxa" w:w="663"/>
            <w:tcMar>
              <w:top w:type="dxa" w:w="50"/>
              <w:left w:type="dxa" w:w="100"/>
            </w:tcMar>
            <w:vAlign w:val="center"/>
          </w:tcPr>
          <w:p w14:paraId="1C080000">
            <w:pPr>
              <w:spacing w:after="0" w:before="0"/>
              <w:ind w:firstLine="0" w:left="0"/>
              <w:jc w:val="left"/>
            </w:pPr>
            <w:r>
              <w:rPr>
                <w:rFonts w:ascii="Times New Roman" w:hAnsi="Times New Roman"/>
                <w:b w:val="0"/>
                <w:i w:val="0"/>
                <w:color w:val="000000"/>
                <w:sz w:val="24"/>
              </w:rPr>
              <w:t>83</w:t>
            </w:r>
          </w:p>
        </w:tc>
        <w:tc>
          <w:tcPr>
            <w:tcW w:type="dxa" w:w="2720"/>
            <w:tcMar>
              <w:top w:type="dxa" w:w="50"/>
              <w:left w:type="dxa" w:w="100"/>
            </w:tcMar>
            <w:vAlign w:val="center"/>
          </w:tcPr>
          <w:p w14:paraId="1D080000">
            <w:pPr>
              <w:spacing w:after="0" w:before="0"/>
              <w:ind w:firstLine="0" w:left="135"/>
              <w:jc w:val="left"/>
            </w:pPr>
            <w:r>
              <w:rPr>
                <w:rFonts w:ascii="Times New Roman" w:hAnsi="Times New Roman"/>
                <w:b w:val="0"/>
                <w:i w:val="0"/>
                <w:color w:val="000000"/>
                <w:sz w:val="24"/>
              </w:rPr>
              <w:t>Литература народов России. Стихотворения М. Карим. «Эту песню мать мне пела». Тематика стихотворений</w:t>
            </w:r>
          </w:p>
        </w:tc>
        <w:tc>
          <w:tcPr>
            <w:tcW w:type="dxa" w:w="1168"/>
            <w:tcMar>
              <w:top w:type="dxa" w:w="50"/>
              <w:left w:type="dxa" w:w="100"/>
            </w:tcMar>
            <w:vAlign w:val="center"/>
          </w:tcPr>
          <w:p w14:paraId="1E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1F080000">
            <w:pPr>
              <w:spacing w:after="0" w:before="0"/>
              <w:ind w:firstLine="0" w:left="135"/>
              <w:jc w:val="center"/>
            </w:pPr>
          </w:p>
        </w:tc>
        <w:tc>
          <w:tcPr>
            <w:tcW w:type="dxa" w:w="2305"/>
            <w:tcMar>
              <w:top w:type="dxa" w:w="50"/>
              <w:left w:type="dxa" w:w="100"/>
            </w:tcMar>
            <w:vAlign w:val="center"/>
          </w:tcPr>
          <w:p w14:paraId="20080000">
            <w:pPr>
              <w:spacing w:after="0" w:before="0"/>
              <w:ind w:firstLine="0" w:left="135"/>
              <w:jc w:val="center"/>
            </w:pPr>
          </w:p>
        </w:tc>
        <w:tc>
          <w:tcPr>
            <w:tcW w:type="dxa" w:w="1774"/>
            <w:tcMar>
              <w:top w:type="dxa" w:w="50"/>
              <w:left w:type="dxa" w:w="100"/>
            </w:tcMar>
            <w:vAlign w:val="center"/>
          </w:tcPr>
          <w:p w14:paraId="21080000">
            <w:pPr>
              <w:spacing w:after="0" w:before="0"/>
              <w:ind w:firstLine="0" w:left="135"/>
              <w:jc w:val="left"/>
            </w:pPr>
            <w:r>
              <w:rPr>
                <w:rFonts w:ascii="Times New Roman" w:hAnsi="Times New Roman"/>
                <w:b w:val="0"/>
                <w:i w:val="0"/>
                <w:color w:val="000000"/>
                <w:sz w:val="24"/>
              </w:rPr>
              <w:t xml:space="preserve"> 10.04.2024 </w:t>
            </w:r>
          </w:p>
        </w:tc>
        <w:tc>
          <w:tcPr>
            <w:tcW w:type="dxa" w:w="2802"/>
            <w:tcMar>
              <w:top w:type="dxa" w:w="50"/>
              <w:left w:type="dxa" w:w="100"/>
            </w:tcMar>
            <w:vAlign w:val="center"/>
          </w:tcPr>
          <w:p w14:paraId="22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"https://m.edsoo.ru/8bc288a8"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https://m.edsoo.ru/8bc288a8</w:t>
            </w:r>
            <w:r>
              <w:rPr>
                <w:rFonts w:ascii="Times New Roman" w:hAnsi="Times New Roman"/>
                <w:b w:val="0"/>
                <w:i w:val="0"/>
                <w:color w:val="0000FF"/>
                <w:sz w:val="22"/>
                <w:u w:val="single"/>
              </w:rPr>
              <w:fldChar w:fldCharType="end"/>
            </w:r>
          </w:p>
        </w:tc>
      </w:tr>
      <w:tr>
        <w:trPr>
          <w:trHeight w:hRule="atLeast" w:val="1635"/>
        </w:trPr>
        <w:tc>
          <w:tcPr>
            <w:tcW w:type="dxa" w:w="663"/>
            <w:tcMar>
              <w:top w:type="dxa" w:w="50"/>
              <w:left w:type="dxa" w:w="100"/>
            </w:tcMar>
            <w:vAlign w:val="center"/>
          </w:tcPr>
          <w:p w14:paraId="23080000">
            <w:pPr>
              <w:spacing w:after="0" w:before="0"/>
              <w:ind w:firstLine="0" w:left="0"/>
              <w:jc w:val="left"/>
            </w:pPr>
            <w:r>
              <w:rPr>
                <w:rFonts w:ascii="Times New Roman" w:hAnsi="Times New Roman"/>
                <w:b w:val="0"/>
                <w:i w:val="0"/>
                <w:color w:val="000000"/>
                <w:sz w:val="24"/>
              </w:rPr>
              <w:t>84</w:t>
            </w:r>
          </w:p>
        </w:tc>
        <w:tc>
          <w:tcPr>
            <w:tcW w:type="dxa" w:w="2720"/>
            <w:tcMar>
              <w:top w:type="dxa" w:w="50"/>
              <w:left w:type="dxa" w:w="100"/>
            </w:tcMar>
            <w:vAlign w:val="center"/>
          </w:tcPr>
          <w:p w14:paraId="24080000">
            <w:pPr>
              <w:spacing w:after="0" w:before="0"/>
              <w:ind w:firstLine="0" w:left="135"/>
              <w:jc w:val="left"/>
            </w:pPr>
            <w:r>
              <w:rPr>
                <w:rFonts w:ascii="Times New Roman" w:hAnsi="Times New Roman"/>
                <w:b w:val="0"/>
                <w:i w:val="0"/>
                <w:color w:val="000000"/>
                <w:sz w:val="24"/>
              </w:rPr>
              <w:t>Резервный урок. Образ лирического героя в стихотворении М.Карима</w:t>
            </w:r>
          </w:p>
        </w:tc>
        <w:tc>
          <w:tcPr>
            <w:tcW w:type="dxa" w:w="1168"/>
            <w:tcMar>
              <w:top w:type="dxa" w:w="50"/>
              <w:left w:type="dxa" w:w="100"/>
            </w:tcMar>
            <w:vAlign w:val="center"/>
          </w:tcPr>
          <w:p w14:paraId="25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6080000">
            <w:pPr>
              <w:spacing w:after="0" w:before="0"/>
              <w:ind w:firstLine="0" w:left="135"/>
              <w:jc w:val="center"/>
            </w:pPr>
          </w:p>
        </w:tc>
        <w:tc>
          <w:tcPr>
            <w:tcW w:type="dxa" w:w="2305"/>
            <w:tcMar>
              <w:top w:type="dxa" w:w="50"/>
              <w:left w:type="dxa" w:w="100"/>
            </w:tcMar>
            <w:vAlign w:val="center"/>
          </w:tcPr>
          <w:p w14:paraId="27080000">
            <w:pPr>
              <w:spacing w:after="0" w:before="0"/>
              <w:ind w:firstLine="0" w:left="135"/>
              <w:jc w:val="center"/>
            </w:pPr>
          </w:p>
        </w:tc>
        <w:tc>
          <w:tcPr>
            <w:tcW w:type="dxa" w:w="1774"/>
            <w:tcMar>
              <w:top w:type="dxa" w:w="50"/>
              <w:left w:type="dxa" w:w="100"/>
            </w:tcMar>
            <w:vAlign w:val="center"/>
          </w:tcPr>
          <w:p w14:paraId="28080000">
            <w:pPr>
              <w:spacing w:after="0" w:before="0"/>
              <w:ind w:firstLine="0" w:left="135"/>
              <w:jc w:val="left"/>
            </w:pPr>
            <w:r>
              <w:rPr>
                <w:rFonts w:ascii="Times New Roman" w:hAnsi="Times New Roman"/>
                <w:b w:val="0"/>
                <w:i w:val="0"/>
                <w:color w:val="000000"/>
                <w:sz w:val="24"/>
              </w:rPr>
              <w:t xml:space="preserve"> 11.04.2024 </w:t>
            </w:r>
          </w:p>
        </w:tc>
        <w:tc>
          <w:tcPr>
            <w:tcW w:type="dxa" w:w="2802"/>
            <w:tcMar>
              <w:top w:type="dxa" w:w="50"/>
              <w:left w:type="dxa" w:w="100"/>
            </w:tcMar>
            <w:vAlign w:val="center"/>
          </w:tcPr>
          <w:p w14:paraId="29080000">
            <w:pPr>
              <w:spacing w:after="0" w:before="0"/>
              <w:ind w:firstLine="0" w:left="135"/>
              <w:jc w:val="left"/>
            </w:pPr>
          </w:p>
        </w:tc>
      </w:tr>
      <w:tr>
        <w:trPr>
          <w:trHeight w:hRule="atLeast" w:val="1635"/>
        </w:trPr>
        <w:tc>
          <w:tcPr>
            <w:tcW w:type="dxa" w:w="663"/>
            <w:tcMar>
              <w:top w:type="dxa" w:w="50"/>
              <w:left w:type="dxa" w:w="100"/>
            </w:tcMar>
            <w:vAlign w:val="center"/>
          </w:tcPr>
          <w:p w14:paraId="2A080000">
            <w:pPr>
              <w:spacing w:after="0" w:before="0"/>
              <w:ind w:firstLine="0" w:left="0"/>
              <w:jc w:val="left"/>
            </w:pPr>
            <w:r>
              <w:rPr>
                <w:rFonts w:ascii="Times New Roman" w:hAnsi="Times New Roman"/>
                <w:b w:val="0"/>
                <w:i w:val="0"/>
                <w:color w:val="000000"/>
                <w:sz w:val="24"/>
              </w:rPr>
              <w:t>85</w:t>
            </w:r>
          </w:p>
        </w:tc>
        <w:tc>
          <w:tcPr>
            <w:tcW w:type="dxa" w:w="2720"/>
            <w:tcMar>
              <w:top w:type="dxa" w:w="50"/>
              <w:left w:type="dxa" w:w="100"/>
            </w:tcMar>
            <w:vAlign w:val="center"/>
          </w:tcPr>
          <w:p w14:paraId="2B080000">
            <w:pPr>
              <w:spacing w:after="0" w:before="0"/>
              <w:ind w:firstLine="0" w:left="135"/>
              <w:jc w:val="left"/>
            </w:pPr>
            <w:r>
              <w:rPr>
                <w:rFonts w:ascii="Times New Roman" w:hAnsi="Times New Roman"/>
                <w:b w:val="0"/>
                <w:i w:val="0"/>
                <w:color w:val="000000"/>
                <w:sz w:val="24"/>
              </w:rPr>
              <w:t>Х. К. Андерсен. Сказки «Снежная королева».. Тема, идея сказки. Победа добра над злом</w:t>
            </w:r>
          </w:p>
        </w:tc>
        <w:tc>
          <w:tcPr>
            <w:tcW w:type="dxa" w:w="1168"/>
            <w:tcMar>
              <w:top w:type="dxa" w:w="50"/>
              <w:left w:type="dxa" w:w="100"/>
            </w:tcMar>
            <w:vAlign w:val="center"/>
          </w:tcPr>
          <w:p w14:paraId="2C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2D080000">
            <w:pPr>
              <w:spacing w:after="0" w:before="0"/>
              <w:ind w:firstLine="0" w:left="135"/>
              <w:jc w:val="center"/>
            </w:pPr>
          </w:p>
        </w:tc>
        <w:tc>
          <w:tcPr>
            <w:tcW w:type="dxa" w:w="2305"/>
            <w:tcMar>
              <w:top w:type="dxa" w:w="50"/>
              <w:left w:type="dxa" w:w="100"/>
            </w:tcMar>
            <w:vAlign w:val="center"/>
          </w:tcPr>
          <w:p w14:paraId="2E080000">
            <w:pPr>
              <w:spacing w:after="0" w:before="0"/>
              <w:ind w:firstLine="0" w:left="135"/>
              <w:jc w:val="center"/>
            </w:pPr>
          </w:p>
        </w:tc>
        <w:tc>
          <w:tcPr>
            <w:tcW w:type="dxa" w:w="1774"/>
            <w:tcMar>
              <w:top w:type="dxa" w:w="50"/>
              <w:left w:type="dxa" w:w="100"/>
            </w:tcMar>
            <w:vAlign w:val="center"/>
          </w:tcPr>
          <w:p w14:paraId="2F080000">
            <w:pPr>
              <w:spacing w:after="0" w:before="0"/>
              <w:ind w:firstLine="0" w:left="135"/>
              <w:jc w:val="left"/>
            </w:pPr>
            <w:r>
              <w:rPr>
                <w:rFonts w:ascii="Times New Roman" w:hAnsi="Times New Roman"/>
                <w:b w:val="0"/>
                <w:i w:val="0"/>
                <w:color w:val="000000"/>
                <w:sz w:val="24"/>
              </w:rPr>
              <w:t xml:space="preserve"> 12.04.2024 </w:t>
            </w:r>
          </w:p>
        </w:tc>
        <w:tc>
          <w:tcPr>
            <w:tcW w:type="dxa" w:w="2802"/>
            <w:tcMar>
              <w:top w:type="dxa" w:w="50"/>
              <w:left w:type="dxa" w:w="100"/>
            </w:tcMar>
            <w:vAlign w:val="center"/>
          </w:tcPr>
          <w:p w14:paraId="30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"https://m.edsoo.ru/8bc28b32"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https://m.edsoo.ru/8bc28b32</w:t>
            </w:r>
            <w:r>
              <w:rPr>
                <w:rFonts w:ascii="Times New Roman" w:hAnsi="Times New Roman"/>
                <w:b w:val="0"/>
                <w:i w:val="0"/>
                <w:color w:val="0000FF"/>
                <w:sz w:val="22"/>
                <w:u w:val="single"/>
              </w:rPr>
              <w:fldChar w:fldCharType="end"/>
            </w:r>
          </w:p>
        </w:tc>
      </w:tr>
      <w:tr>
        <w:trPr>
          <w:trHeight w:hRule="atLeast" w:val="1905"/>
        </w:trPr>
        <w:tc>
          <w:tcPr>
            <w:tcW w:type="dxa" w:w="663"/>
            <w:tcMar>
              <w:top w:type="dxa" w:w="50"/>
              <w:left w:type="dxa" w:w="100"/>
            </w:tcMar>
            <w:vAlign w:val="center"/>
          </w:tcPr>
          <w:p w14:paraId="31080000">
            <w:pPr>
              <w:spacing w:after="0" w:before="0"/>
              <w:ind w:firstLine="0" w:left="0"/>
              <w:jc w:val="left"/>
            </w:pPr>
            <w:r>
              <w:rPr>
                <w:rFonts w:ascii="Times New Roman" w:hAnsi="Times New Roman"/>
                <w:b w:val="0"/>
                <w:i w:val="0"/>
                <w:color w:val="000000"/>
                <w:sz w:val="24"/>
              </w:rPr>
              <w:t>86</w:t>
            </w:r>
          </w:p>
        </w:tc>
        <w:tc>
          <w:tcPr>
            <w:tcW w:type="dxa" w:w="2720"/>
            <w:tcMar>
              <w:top w:type="dxa" w:w="50"/>
              <w:left w:type="dxa" w:w="100"/>
            </w:tcMar>
            <w:vAlign w:val="center"/>
          </w:tcPr>
          <w:p w14:paraId="32080000">
            <w:pPr>
              <w:spacing w:after="0" w:before="0"/>
              <w:ind w:firstLine="0" w:left="135"/>
              <w:jc w:val="left"/>
            </w:pPr>
            <w:r>
              <w:rPr>
                <w:rFonts w:ascii="Times New Roman" w:hAnsi="Times New Roman"/>
                <w:b w:val="0"/>
                <w:i w:val="0"/>
                <w:color w:val="000000"/>
                <w:sz w:val="24"/>
              </w:rPr>
              <w:t>Х. К. Андерсен. Сказка «Снежная королева»: красота внутренняя и внешняя. Образы. Авторская позиция</w:t>
            </w:r>
          </w:p>
        </w:tc>
        <w:tc>
          <w:tcPr>
            <w:tcW w:type="dxa" w:w="1168"/>
            <w:tcMar>
              <w:top w:type="dxa" w:w="50"/>
              <w:left w:type="dxa" w:w="100"/>
            </w:tcMar>
            <w:vAlign w:val="center"/>
          </w:tcPr>
          <w:p w14:paraId="33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4080000">
            <w:pPr>
              <w:spacing w:after="0" w:before="0"/>
              <w:ind w:firstLine="0" w:left="135"/>
              <w:jc w:val="center"/>
            </w:pPr>
          </w:p>
        </w:tc>
        <w:tc>
          <w:tcPr>
            <w:tcW w:type="dxa" w:w="2305"/>
            <w:tcMar>
              <w:top w:type="dxa" w:w="50"/>
              <w:left w:type="dxa" w:w="100"/>
            </w:tcMar>
            <w:vAlign w:val="center"/>
          </w:tcPr>
          <w:p w14:paraId="35080000">
            <w:pPr>
              <w:spacing w:after="0" w:before="0"/>
              <w:ind w:firstLine="0" w:left="135"/>
              <w:jc w:val="center"/>
            </w:pPr>
          </w:p>
        </w:tc>
        <w:tc>
          <w:tcPr>
            <w:tcW w:type="dxa" w:w="1774"/>
            <w:tcMar>
              <w:top w:type="dxa" w:w="50"/>
              <w:left w:type="dxa" w:w="100"/>
            </w:tcMar>
            <w:vAlign w:val="center"/>
          </w:tcPr>
          <w:p w14:paraId="36080000">
            <w:pPr>
              <w:spacing w:after="0" w:before="0"/>
              <w:ind w:firstLine="0" w:left="135"/>
              <w:jc w:val="left"/>
            </w:pPr>
            <w:r>
              <w:rPr>
                <w:rFonts w:ascii="Times New Roman" w:hAnsi="Times New Roman"/>
                <w:b w:val="0"/>
                <w:i w:val="0"/>
                <w:color w:val="000000"/>
                <w:sz w:val="24"/>
              </w:rPr>
              <w:t xml:space="preserve"> 17.04.2024 </w:t>
            </w:r>
          </w:p>
        </w:tc>
        <w:tc>
          <w:tcPr>
            <w:tcW w:type="dxa" w:w="2802"/>
            <w:tcMar>
              <w:top w:type="dxa" w:w="50"/>
              <w:left w:type="dxa" w:w="100"/>
            </w:tcMar>
            <w:vAlign w:val="center"/>
          </w:tcPr>
          <w:p w14:paraId="37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"https://m.edsoo.ru/8bc28c36"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https://m.edsoo.ru/8bc28c36</w:t>
            </w:r>
            <w:r>
              <w:rPr>
                <w:rFonts w:ascii="Times New Roman" w:hAnsi="Times New Roman"/>
                <w:b w:val="0"/>
                <w:i w:val="0"/>
                <w:color w:val="0000FF"/>
                <w:sz w:val="22"/>
                <w:u w:val="single"/>
              </w:rPr>
              <w:fldChar w:fldCharType="end"/>
            </w:r>
          </w:p>
        </w:tc>
      </w:tr>
      <w:tr>
        <w:trPr>
          <w:trHeight w:hRule="atLeast" w:val="1095"/>
        </w:trPr>
        <w:tc>
          <w:tcPr>
            <w:tcW w:type="dxa" w:w="663"/>
            <w:tcMar>
              <w:top w:type="dxa" w:w="50"/>
              <w:left w:type="dxa" w:w="100"/>
            </w:tcMar>
            <w:vAlign w:val="center"/>
          </w:tcPr>
          <w:p w14:paraId="38080000">
            <w:pPr>
              <w:spacing w:after="0" w:before="0"/>
              <w:ind w:firstLine="0" w:left="0"/>
              <w:jc w:val="left"/>
            </w:pPr>
            <w:r>
              <w:rPr>
                <w:rFonts w:ascii="Times New Roman" w:hAnsi="Times New Roman"/>
                <w:b w:val="0"/>
                <w:i w:val="0"/>
                <w:color w:val="000000"/>
                <w:sz w:val="24"/>
              </w:rPr>
              <w:t>87</w:t>
            </w:r>
          </w:p>
        </w:tc>
        <w:tc>
          <w:tcPr>
            <w:tcW w:type="dxa" w:w="2720"/>
            <w:tcMar>
              <w:top w:type="dxa" w:w="50"/>
              <w:left w:type="dxa" w:w="100"/>
            </w:tcMar>
            <w:vAlign w:val="center"/>
          </w:tcPr>
          <w:p w14:paraId="39080000">
            <w:pPr>
              <w:spacing w:after="0" w:before="0"/>
              <w:ind w:firstLine="0" w:left="135"/>
              <w:jc w:val="left"/>
            </w:pPr>
            <w:r>
              <w:rPr>
                <w:rFonts w:ascii="Times New Roman" w:hAnsi="Times New Roman"/>
                <w:b w:val="0"/>
                <w:i w:val="0"/>
                <w:color w:val="000000"/>
                <w:sz w:val="24"/>
              </w:rPr>
              <w:t>Внеклассное чтение. Сказки Х. К. Андерсена (по выбору)</w:t>
            </w:r>
          </w:p>
        </w:tc>
        <w:tc>
          <w:tcPr>
            <w:tcW w:type="dxa" w:w="1168"/>
            <w:tcMar>
              <w:top w:type="dxa" w:w="50"/>
              <w:left w:type="dxa" w:w="100"/>
            </w:tcMar>
            <w:vAlign w:val="center"/>
          </w:tcPr>
          <w:p w14:paraId="3A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3B080000">
            <w:pPr>
              <w:spacing w:after="0" w:before="0"/>
              <w:ind w:firstLine="0" w:left="135"/>
              <w:jc w:val="center"/>
            </w:pPr>
          </w:p>
        </w:tc>
        <w:tc>
          <w:tcPr>
            <w:tcW w:type="dxa" w:w="2305"/>
            <w:tcMar>
              <w:top w:type="dxa" w:w="50"/>
              <w:left w:type="dxa" w:w="100"/>
            </w:tcMar>
            <w:vAlign w:val="center"/>
          </w:tcPr>
          <w:p w14:paraId="3C080000">
            <w:pPr>
              <w:spacing w:after="0" w:before="0"/>
              <w:ind w:firstLine="0" w:left="135"/>
              <w:jc w:val="center"/>
            </w:pPr>
          </w:p>
        </w:tc>
        <w:tc>
          <w:tcPr>
            <w:tcW w:type="dxa" w:w="1774"/>
            <w:tcMar>
              <w:top w:type="dxa" w:w="50"/>
              <w:left w:type="dxa" w:w="100"/>
            </w:tcMar>
            <w:vAlign w:val="center"/>
          </w:tcPr>
          <w:p w14:paraId="3D080000">
            <w:pPr>
              <w:spacing w:after="0" w:before="0"/>
              <w:ind w:firstLine="0" w:left="135"/>
              <w:jc w:val="left"/>
            </w:pPr>
            <w:r>
              <w:rPr>
                <w:rFonts w:ascii="Times New Roman" w:hAnsi="Times New Roman"/>
                <w:b w:val="0"/>
                <w:i w:val="0"/>
                <w:color w:val="000000"/>
                <w:sz w:val="24"/>
              </w:rPr>
              <w:t xml:space="preserve"> 18.04.2024 </w:t>
            </w:r>
          </w:p>
        </w:tc>
        <w:tc>
          <w:tcPr>
            <w:tcW w:type="dxa" w:w="2802"/>
            <w:tcMar>
              <w:top w:type="dxa" w:w="50"/>
              <w:left w:type="dxa" w:w="100"/>
            </w:tcMar>
            <w:vAlign w:val="center"/>
          </w:tcPr>
          <w:p w14:paraId="3E080000">
            <w:pPr>
              <w:spacing w:after="0" w:before="0"/>
              <w:ind w:firstLine="0" w:left="135"/>
              <w:jc w:val="left"/>
            </w:pPr>
          </w:p>
        </w:tc>
      </w:tr>
      <w:tr>
        <w:trPr>
          <w:trHeight w:hRule="atLeast" w:val="825"/>
        </w:trPr>
        <w:tc>
          <w:tcPr>
            <w:tcW w:type="dxa" w:w="663"/>
            <w:tcMar>
              <w:top w:type="dxa" w:w="50"/>
              <w:left w:type="dxa" w:w="100"/>
            </w:tcMar>
            <w:vAlign w:val="center"/>
          </w:tcPr>
          <w:p w14:paraId="3F080000">
            <w:pPr>
              <w:spacing w:after="0" w:before="0"/>
              <w:ind w:firstLine="0" w:left="0"/>
              <w:jc w:val="left"/>
            </w:pPr>
            <w:r>
              <w:rPr>
                <w:rFonts w:ascii="Times New Roman" w:hAnsi="Times New Roman"/>
                <w:b w:val="0"/>
                <w:i w:val="0"/>
                <w:color w:val="000000"/>
                <w:sz w:val="24"/>
              </w:rPr>
              <w:t>88</w:t>
            </w:r>
          </w:p>
        </w:tc>
        <w:tc>
          <w:tcPr>
            <w:tcW w:type="dxa" w:w="2720"/>
            <w:tcMar>
              <w:top w:type="dxa" w:w="50"/>
              <w:left w:type="dxa" w:w="100"/>
            </w:tcMar>
            <w:vAlign w:val="center"/>
          </w:tcPr>
          <w:p w14:paraId="40080000">
            <w:pPr>
              <w:spacing w:after="0" w:before="0"/>
              <w:ind w:firstLine="0" w:left="135"/>
              <w:jc w:val="left"/>
            </w:pPr>
            <w:r>
              <w:rPr>
                <w:rFonts w:ascii="Times New Roman" w:hAnsi="Times New Roman"/>
                <w:b w:val="0"/>
                <w:i w:val="0"/>
                <w:color w:val="000000"/>
                <w:sz w:val="24"/>
              </w:rPr>
              <w:t>Развитие речи. Любимая сказка Х. К. Андерсена</w:t>
            </w:r>
          </w:p>
        </w:tc>
        <w:tc>
          <w:tcPr>
            <w:tcW w:type="dxa" w:w="1168"/>
            <w:tcMar>
              <w:top w:type="dxa" w:w="50"/>
              <w:left w:type="dxa" w:w="100"/>
            </w:tcMar>
            <w:vAlign w:val="center"/>
          </w:tcPr>
          <w:p w14:paraId="41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42080000">
            <w:pPr>
              <w:spacing w:after="0" w:before="0"/>
              <w:ind w:firstLine="0" w:left="135"/>
              <w:jc w:val="center"/>
            </w:pPr>
          </w:p>
        </w:tc>
        <w:tc>
          <w:tcPr>
            <w:tcW w:type="dxa" w:w="2305"/>
            <w:tcMar>
              <w:top w:type="dxa" w:w="50"/>
              <w:left w:type="dxa" w:w="100"/>
            </w:tcMar>
            <w:vAlign w:val="center"/>
          </w:tcPr>
          <w:p w14:paraId="43080000">
            <w:pPr>
              <w:spacing w:after="0" w:before="0"/>
              <w:ind w:firstLine="0" w:left="135"/>
              <w:jc w:val="center"/>
            </w:pPr>
          </w:p>
        </w:tc>
        <w:tc>
          <w:tcPr>
            <w:tcW w:type="dxa" w:w="1774"/>
            <w:tcMar>
              <w:top w:type="dxa" w:w="50"/>
              <w:left w:type="dxa" w:w="100"/>
            </w:tcMar>
            <w:vAlign w:val="center"/>
          </w:tcPr>
          <w:p w14:paraId="44080000">
            <w:pPr>
              <w:spacing w:after="0" w:before="0"/>
              <w:ind w:firstLine="0" w:left="135"/>
              <w:jc w:val="left"/>
            </w:pPr>
            <w:r>
              <w:rPr>
                <w:rFonts w:ascii="Times New Roman" w:hAnsi="Times New Roman"/>
                <w:b w:val="0"/>
                <w:i w:val="0"/>
                <w:color w:val="000000"/>
                <w:sz w:val="24"/>
              </w:rPr>
              <w:t xml:space="preserve"> 19.04.2024 </w:t>
            </w:r>
          </w:p>
        </w:tc>
        <w:tc>
          <w:tcPr>
            <w:tcW w:type="dxa" w:w="2802"/>
            <w:tcMar>
              <w:top w:type="dxa" w:w="50"/>
              <w:left w:type="dxa" w:w="100"/>
            </w:tcMar>
            <w:vAlign w:val="center"/>
          </w:tcPr>
          <w:p w14:paraId="45080000">
            <w:pPr>
              <w:spacing w:after="0" w:before="0"/>
              <w:ind w:firstLine="0" w:left="135"/>
              <w:jc w:val="left"/>
            </w:pPr>
          </w:p>
        </w:tc>
      </w:tr>
      <w:tr>
        <w:trPr>
          <w:trHeight w:hRule="atLeast" w:val="1635"/>
        </w:trPr>
        <w:tc>
          <w:tcPr>
            <w:tcW w:type="dxa" w:w="663"/>
            <w:tcMar>
              <w:top w:type="dxa" w:w="50"/>
              <w:left w:type="dxa" w:w="100"/>
            </w:tcMar>
            <w:vAlign w:val="center"/>
          </w:tcPr>
          <w:p w14:paraId="46080000">
            <w:pPr>
              <w:spacing w:after="0" w:before="0"/>
              <w:ind w:firstLine="0" w:left="0"/>
              <w:jc w:val="left"/>
            </w:pPr>
            <w:r>
              <w:rPr>
                <w:rFonts w:ascii="Times New Roman" w:hAnsi="Times New Roman"/>
                <w:b w:val="0"/>
                <w:i w:val="0"/>
                <w:color w:val="000000"/>
                <w:sz w:val="24"/>
              </w:rPr>
              <w:t>89</w:t>
            </w:r>
          </w:p>
        </w:tc>
        <w:tc>
          <w:tcPr>
            <w:tcW w:type="dxa" w:w="2720"/>
            <w:tcMar>
              <w:top w:type="dxa" w:w="50"/>
              <w:left w:type="dxa" w:w="100"/>
            </w:tcMar>
            <w:vAlign w:val="center"/>
          </w:tcPr>
          <w:p w14:paraId="47080000">
            <w:pPr>
              <w:spacing w:after="0" w:before="0"/>
              <w:ind w:firstLine="0" w:left="135"/>
              <w:jc w:val="left"/>
            </w:pPr>
            <w:r>
              <w:rPr>
                <w:rFonts w:ascii="Times New Roman" w:hAnsi="Times New Roman"/>
                <w:b w:val="0"/>
                <w:i w:val="0"/>
                <w:color w:val="000000"/>
                <w:sz w:val="24"/>
              </w:rPr>
              <w:t>Зарубежная сказочная проза. Л. Кэрролл. «Алиса в Стране Чудес» (главы). Герои и мотивы</w:t>
            </w:r>
          </w:p>
        </w:tc>
        <w:tc>
          <w:tcPr>
            <w:tcW w:type="dxa" w:w="1168"/>
            <w:tcMar>
              <w:top w:type="dxa" w:w="50"/>
              <w:left w:type="dxa" w:w="100"/>
            </w:tcMar>
            <w:vAlign w:val="center"/>
          </w:tcPr>
          <w:p w14:paraId="48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49080000">
            <w:pPr>
              <w:spacing w:after="0" w:before="0"/>
              <w:ind w:firstLine="0" w:left="135"/>
              <w:jc w:val="center"/>
            </w:pPr>
          </w:p>
        </w:tc>
        <w:tc>
          <w:tcPr>
            <w:tcW w:type="dxa" w:w="2305"/>
            <w:tcMar>
              <w:top w:type="dxa" w:w="50"/>
              <w:left w:type="dxa" w:w="100"/>
            </w:tcMar>
            <w:vAlign w:val="center"/>
          </w:tcPr>
          <w:p w14:paraId="4A080000">
            <w:pPr>
              <w:spacing w:after="0" w:before="0"/>
              <w:ind w:firstLine="0" w:left="135"/>
              <w:jc w:val="center"/>
            </w:pPr>
          </w:p>
        </w:tc>
        <w:tc>
          <w:tcPr>
            <w:tcW w:type="dxa" w:w="1774"/>
            <w:tcMar>
              <w:top w:type="dxa" w:w="50"/>
              <w:left w:type="dxa" w:w="100"/>
            </w:tcMar>
            <w:vAlign w:val="center"/>
          </w:tcPr>
          <w:p w14:paraId="4B080000">
            <w:pPr>
              <w:spacing w:after="0" w:before="0"/>
              <w:ind w:firstLine="0" w:left="135"/>
              <w:jc w:val="left"/>
            </w:pPr>
            <w:r>
              <w:rPr>
                <w:rFonts w:ascii="Times New Roman" w:hAnsi="Times New Roman"/>
                <w:b w:val="0"/>
                <w:i w:val="0"/>
                <w:color w:val="000000"/>
                <w:sz w:val="24"/>
              </w:rPr>
              <w:t xml:space="preserve"> 24.04.2024 </w:t>
            </w:r>
          </w:p>
        </w:tc>
        <w:tc>
          <w:tcPr>
            <w:tcW w:type="dxa" w:w="2802"/>
            <w:tcMar>
              <w:top w:type="dxa" w:w="50"/>
              <w:left w:type="dxa" w:w="100"/>
            </w:tcMar>
            <w:vAlign w:val="center"/>
          </w:tcPr>
          <w:p w14:paraId="4C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"https://m.edsoo.ru/8bc28e52"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https://m.edsoo.ru/8bc28e52</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4D080000">
            <w:pPr>
              <w:spacing w:after="0" w:before="0"/>
              <w:ind w:firstLine="0" w:left="0"/>
              <w:jc w:val="left"/>
            </w:pPr>
            <w:r>
              <w:rPr>
                <w:rFonts w:ascii="Times New Roman" w:hAnsi="Times New Roman"/>
                <w:b w:val="0"/>
                <w:i w:val="0"/>
                <w:color w:val="000000"/>
                <w:sz w:val="24"/>
              </w:rPr>
              <w:t>90</w:t>
            </w:r>
          </w:p>
        </w:tc>
        <w:tc>
          <w:tcPr>
            <w:tcW w:type="dxa" w:w="2720"/>
            <w:tcMar>
              <w:top w:type="dxa" w:w="50"/>
              <w:left w:type="dxa" w:w="100"/>
            </w:tcMar>
            <w:vAlign w:val="center"/>
          </w:tcPr>
          <w:p w14:paraId="4E080000">
            <w:pPr>
              <w:spacing w:after="0" w:before="0"/>
              <w:ind w:firstLine="0" w:left="135"/>
              <w:jc w:val="left"/>
            </w:pPr>
            <w:r>
              <w:rPr>
                <w:rFonts w:ascii="Times New Roman" w:hAnsi="Times New Roman"/>
                <w:b w:val="0"/>
                <w:i w:val="0"/>
                <w:color w:val="000000"/>
                <w:sz w:val="24"/>
              </w:rPr>
              <w:t>Зарубежная сказочная проза. Л. Кэрролл. «Алиса в Стране Чудес» (главы). Стиль и язык, художественные приемы</w:t>
            </w:r>
          </w:p>
        </w:tc>
        <w:tc>
          <w:tcPr>
            <w:tcW w:type="dxa" w:w="1168"/>
            <w:tcMar>
              <w:top w:type="dxa" w:w="50"/>
              <w:left w:type="dxa" w:w="100"/>
            </w:tcMar>
            <w:vAlign w:val="center"/>
          </w:tcPr>
          <w:p w14:paraId="4F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0080000">
            <w:pPr>
              <w:spacing w:after="0" w:before="0"/>
              <w:ind w:firstLine="0" w:left="135"/>
              <w:jc w:val="center"/>
            </w:pPr>
          </w:p>
        </w:tc>
        <w:tc>
          <w:tcPr>
            <w:tcW w:type="dxa" w:w="2305"/>
            <w:tcMar>
              <w:top w:type="dxa" w:w="50"/>
              <w:left w:type="dxa" w:w="100"/>
            </w:tcMar>
            <w:vAlign w:val="center"/>
          </w:tcPr>
          <w:p w14:paraId="51080000">
            <w:pPr>
              <w:spacing w:after="0" w:before="0"/>
              <w:ind w:firstLine="0" w:left="135"/>
              <w:jc w:val="center"/>
            </w:pPr>
          </w:p>
        </w:tc>
        <w:tc>
          <w:tcPr>
            <w:tcW w:type="dxa" w:w="1774"/>
            <w:tcMar>
              <w:top w:type="dxa" w:w="50"/>
              <w:left w:type="dxa" w:w="100"/>
            </w:tcMar>
            <w:vAlign w:val="center"/>
          </w:tcPr>
          <w:p w14:paraId="52080000">
            <w:pPr>
              <w:spacing w:after="0" w:before="0"/>
              <w:ind w:firstLine="0" w:left="135"/>
              <w:jc w:val="left"/>
            </w:pPr>
            <w:r>
              <w:rPr>
                <w:rFonts w:ascii="Times New Roman" w:hAnsi="Times New Roman"/>
                <w:b w:val="0"/>
                <w:i w:val="0"/>
                <w:color w:val="000000"/>
                <w:sz w:val="24"/>
              </w:rPr>
              <w:t xml:space="preserve"> 25.04.2024 </w:t>
            </w:r>
          </w:p>
        </w:tc>
        <w:tc>
          <w:tcPr>
            <w:tcW w:type="dxa" w:w="2802"/>
            <w:tcMar>
              <w:top w:type="dxa" w:w="50"/>
              <w:left w:type="dxa" w:w="100"/>
            </w:tcMar>
            <w:vAlign w:val="center"/>
          </w:tcPr>
          <w:p w14:paraId="53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"https://m.edsoo.ru/8bc28d3a"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https://m.edsoo.ru/8bc28d3a</w:t>
            </w:r>
            <w:r>
              <w:rPr>
                <w:rFonts w:ascii="Times New Roman" w:hAnsi="Times New Roman"/>
                <w:b w:val="0"/>
                <w:i w:val="0"/>
                <w:color w:val="0000FF"/>
                <w:sz w:val="22"/>
                <w:u w:val="single"/>
              </w:rPr>
              <w:fldChar w:fldCharType="end"/>
            </w:r>
          </w:p>
        </w:tc>
      </w:tr>
      <w:tr>
        <w:trPr>
          <w:trHeight w:hRule="atLeast" w:val="1365"/>
        </w:trPr>
        <w:tc>
          <w:tcPr>
            <w:tcW w:type="dxa" w:w="663"/>
            <w:tcMar>
              <w:top w:type="dxa" w:w="50"/>
              <w:left w:type="dxa" w:w="100"/>
            </w:tcMar>
            <w:vAlign w:val="center"/>
          </w:tcPr>
          <w:p w14:paraId="54080000">
            <w:pPr>
              <w:spacing w:after="0" w:before="0"/>
              <w:ind w:firstLine="0" w:left="0"/>
              <w:jc w:val="left"/>
            </w:pPr>
            <w:r>
              <w:rPr>
                <w:rFonts w:ascii="Times New Roman" w:hAnsi="Times New Roman"/>
                <w:b w:val="0"/>
                <w:i w:val="0"/>
                <w:color w:val="000000"/>
                <w:sz w:val="24"/>
              </w:rPr>
              <w:t>91</w:t>
            </w:r>
          </w:p>
        </w:tc>
        <w:tc>
          <w:tcPr>
            <w:tcW w:type="dxa" w:w="2720"/>
            <w:tcMar>
              <w:top w:type="dxa" w:w="50"/>
              <w:left w:type="dxa" w:w="100"/>
            </w:tcMar>
            <w:vAlign w:val="center"/>
          </w:tcPr>
          <w:p w14:paraId="55080000">
            <w:pPr>
              <w:spacing w:after="0" w:before="0"/>
              <w:ind w:firstLine="0" w:left="135"/>
              <w:jc w:val="left"/>
            </w:pPr>
            <w:r>
              <w:rPr>
                <w:rFonts w:ascii="Times New Roman" w:hAnsi="Times New Roman"/>
                <w:b w:val="0"/>
                <w:i w:val="0"/>
                <w:color w:val="000000"/>
                <w:sz w:val="24"/>
              </w:rPr>
              <w:t>Резервный урок. Художественный мир литературной сказки. Итоговый урок</w:t>
            </w:r>
          </w:p>
        </w:tc>
        <w:tc>
          <w:tcPr>
            <w:tcW w:type="dxa" w:w="1168"/>
            <w:tcMar>
              <w:top w:type="dxa" w:w="50"/>
              <w:left w:type="dxa" w:w="100"/>
            </w:tcMar>
            <w:vAlign w:val="center"/>
          </w:tcPr>
          <w:p w14:paraId="56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7080000">
            <w:pPr>
              <w:spacing w:after="0" w:before="0"/>
              <w:ind w:firstLine="0" w:left="135"/>
              <w:jc w:val="center"/>
            </w:pPr>
          </w:p>
        </w:tc>
        <w:tc>
          <w:tcPr>
            <w:tcW w:type="dxa" w:w="2305"/>
            <w:tcMar>
              <w:top w:type="dxa" w:w="50"/>
              <w:left w:type="dxa" w:w="100"/>
            </w:tcMar>
            <w:vAlign w:val="center"/>
          </w:tcPr>
          <w:p w14:paraId="58080000">
            <w:pPr>
              <w:spacing w:after="0" w:before="0"/>
              <w:ind w:firstLine="0" w:left="135"/>
              <w:jc w:val="center"/>
            </w:pPr>
          </w:p>
        </w:tc>
        <w:tc>
          <w:tcPr>
            <w:tcW w:type="dxa" w:w="1774"/>
            <w:tcMar>
              <w:top w:type="dxa" w:w="50"/>
              <w:left w:type="dxa" w:w="100"/>
            </w:tcMar>
            <w:vAlign w:val="center"/>
          </w:tcPr>
          <w:p w14:paraId="59080000">
            <w:pPr>
              <w:spacing w:after="0" w:before="0"/>
              <w:ind w:firstLine="0" w:left="135"/>
              <w:jc w:val="left"/>
            </w:pPr>
            <w:r>
              <w:rPr>
                <w:rFonts w:ascii="Times New Roman" w:hAnsi="Times New Roman"/>
                <w:b w:val="0"/>
                <w:i w:val="0"/>
                <w:color w:val="000000"/>
                <w:sz w:val="24"/>
              </w:rPr>
              <w:t xml:space="preserve"> 26.04.2024 </w:t>
            </w:r>
          </w:p>
        </w:tc>
        <w:tc>
          <w:tcPr>
            <w:tcW w:type="dxa" w:w="2802"/>
            <w:tcMar>
              <w:top w:type="dxa" w:w="50"/>
              <w:left w:type="dxa" w:w="100"/>
            </w:tcMar>
            <w:vAlign w:val="center"/>
          </w:tcPr>
          <w:p w14:paraId="5A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"https://m.edsoo.ru/8bc28f4c"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https://m.edsoo.ru/8bc28f4c</w:t>
            </w:r>
            <w:r>
              <w:rPr>
                <w:rFonts w:ascii="Times New Roman" w:hAnsi="Times New Roman"/>
                <w:b w:val="0"/>
                <w:i w:val="0"/>
                <w:color w:val="0000FF"/>
                <w:sz w:val="22"/>
                <w:u w:val="single"/>
              </w:rPr>
              <w:fldChar w:fldCharType="end"/>
            </w:r>
          </w:p>
        </w:tc>
      </w:tr>
      <w:tr>
        <w:trPr>
          <w:trHeight w:hRule="atLeast" w:val="3060"/>
        </w:trPr>
        <w:tc>
          <w:tcPr>
            <w:tcW w:type="dxa" w:w="663"/>
            <w:tcMar>
              <w:top w:type="dxa" w:w="50"/>
              <w:left w:type="dxa" w:w="100"/>
            </w:tcMar>
            <w:vAlign w:val="center"/>
          </w:tcPr>
          <w:p w14:paraId="5B080000">
            <w:pPr>
              <w:spacing w:after="0" w:before="0"/>
              <w:ind w:firstLine="0" w:left="0"/>
              <w:jc w:val="left"/>
            </w:pPr>
            <w:r>
              <w:rPr>
                <w:rFonts w:ascii="Times New Roman" w:hAnsi="Times New Roman"/>
                <w:b w:val="0"/>
                <w:i w:val="0"/>
                <w:color w:val="000000"/>
                <w:sz w:val="24"/>
              </w:rPr>
              <w:t>92</w:t>
            </w:r>
          </w:p>
        </w:tc>
        <w:tc>
          <w:tcPr>
            <w:tcW w:type="dxa" w:w="2720"/>
            <w:tcMar>
              <w:top w:type="dxa" w:w="50"/>
              <w:left w:type="dxa" w:w="100"/>
            </w:tcMar>
            <w:vAlign w:val="center"/>
          </w:tcPr>
          <w:p w14:paraId="5C080000">
            <w:pPr>
              <w:spacing w:after="0" w:before="0"/>
              <w:ind w:firstLine="0" w:left="135"/>
              <w:jc w:val="left"/>
            </w:pPr>
            <w:r>
              <w:rPr>
                <w:rFonts w:ascii="Times New Roman" w:hAnsi="Times New Roman"/>
                <w:b w:val="0"/>
                <w:i w:val="0"/>
                <w:color w:val="000000"/>
                <w:sz w:val="24"/>
              </w:rPr>
              <w:t>Резервный урок. Зарубежная проза о детях и подростках. М. Твен. «Приключения Тома Сойера» (главы); Дж. Лондон. «Сказание о Кише». Обзор по теме</w:t>
            </w:r>
          </w:p>
        </w:tc>
        <w:tc>
          <w:tcPr>
            <w:tcW w:type="dxa" w:w="1168"/>
            <w:tcMar>
              <w:top w:type="dxa" w:w="50"/>
              <w:left w:type="dxa" w:w="100"/>
            </w:tcMar>
            <w:vAlign w:val="center"/>
          </w:tcPr>
          <w:p w14:paraId="5D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5E080000">
            <w:pPr>
              <w:spacing w:after="0" w:before="0"/>
              <w:ind w:firstLine="0" w:left="135"/>
              <w:jc w:val="center"/>
            </w:pPr>
          </w:p>
        </w:tc>
        <w:tc>
          <w:tcPr>
            <w:tcW w:type="dxa" w:w="2305"/>
            <w:tcMar>
              <w:top w:type="dxa" w:w="50"/>
              <w:left w:type="dxa" w:w="100"/>
            </w:tcMar>
            <w:vAlign w:val="center"/>
          </w:tcPr>
          <w:p w14:paraId="5F080000">
            <w:pPr>
              <w:spacing w:after="0" w:before="0"/>
              <w:ind w:firstLine="0" w:left="135"/>
              <w:jc w:val="center"/>
            </w:pPr>
          </w:p>
        </w:tc>
        <w:tc>
          <w:tcPr>
            <w:tcW w:type="dxa" w:w="1774"/>
            <w:tcMar>
              <w:top w:type="dxa" w:w="50"/>
              <w:left w:type="dxa" w:w="100"/>
            </w:tcMar>
            <w:vAlign w:val="center"/>
          </w:tcPr>
          <w:p w14:paraId="60080000">
            <w:pPr>
              <w:spacing w:after="0" w:before="0"/>
              <w:ind w:firstLine="0" w:left="135"/>
              <w:jc w:val="left"/>
            </w:pPr>
            <w:r>
              <w:rPr>
                <w:rFonts w:ascii="Times New Roman" w:hAnsi="Times New Roman"/>
                <w:b w:val="0"/>
                <w:i w:val="0"/>
                <w:color w:val="000000"/>
                <w:sz w:val="24"/>
              </w:rPr>
              <w:t xml:space="preserve"> 02.05.2024 </w:t>
            </w:r>
          </w:p>
        </w:tc>
        <w:tc>
          <w:tcPr>
            <w:tcW w:type="dxa" w:w="2802"/>
            <w:tcMar>
              <w:top w:type="dxa" w:w="50"/>
              <w:left w:type="dxa" w:w="100"/>
            </w:tcMar>
            <w:vAlign w:val="center"/>
          </w:tcPr>
          <w:p w14:paraId="61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"https://m.edsoo.ru/8bc2a3a6"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https://m.edsoo.ru/8bc2a3a6</w:t>
            </w:r>
            <w:r>
              <w:rPr>
                <w:rFonts w:ascii="Times New Roman" w:hAnsi="Times New Roman"/>
                <w:b w:val="0"/>
                <w:i w:val="0"/>
                <w:color w:val="0000FF"/>
                <w:sz w:val="22"/>
                <w:u w:val="single"/>
              </w:rPr>
              <w:fldChar w:fldCharType="end"/>
            </w:r>
          </w:p>
        </w:tc>
      </w:tr>
      <w:tr>
        <w:trPr>
          <w:trHeight w:hRule="atLeast" w:val="2970"/>
        </w:trPr>
        <w:tc>
          <w:tcPr>
            <w:tcW w:type="dxa" w:w="663"/>
            <w:tcMar>
              <w:top w:type="dxa" w:w="50"/>
              <w:left w:type="dxa" w:w="100"/>
            </w:tcMar>
            <w:vAlign w:val="center"/>
          </w:tcPr>
          <w:p w14:paraId="62080000">
            <w:pPr>
              <w:spacing w:after="0" w:before="0"/>
              <w:ind w:firstLine="0" w:left="0"/>
              <w:jc w:val="left"/>
            </w:pPr>
            <w:r>
              <w:rPr>
                <w:rFonts w:ascii="Times New Roman" w:hAnsi="Times New Roman"/>
                <w:b w:val="0"/>
                <w:i w:val="0"/>
                <w:color w:val="000000"/>
                <w:sz w:val="24"/>
              </w:rPr>
              <w:t>93</w:t>
            </w:r>
          </w:p>
        </w:tc>
        <w:tc>
          <w:tcPr>
            <w:tcW w:type="dxa" w:w="2720"/>
            <w:tcMar>
              <w:top w:type="dxa" w:w="50"/>
              <w:left w:type="dxa" w:w="100"/>
            </w:tcMar>
            <w:vAlign w:val="center"/>
          </w:tcPr>
          <w:p w14:paraId="63080000">
            <w:pPr>
              <w:spacing w:after="0" w:before="0"/>
              <w:ind w:firstLine="0" w:left="135"/>
              <w:jc w:val="left"/>
            </w:pPr>
            <w:r>
              <w:rPr>
                <w:rFonts w:ascii="Times New Roman" w:hAnsi="Times New Roman"/>
                <w:b w:val="0"/>
                <w:i w:val="0"/>
                <w:color w:val="000000"/>
                <w:sz w:val="24"/>
              </w:rPr>
              <w:t>Зарубежная проза о детях и подростках. М. Твен. «Приключения Тома Сойера» (главы); Дж. Лондон. «Сказание о Кише». Тема, идея, проблематика</w:t>
            </w:r>
          </w:p>
        </w:tc>
        <w:tc>
          <w:tcPr>
            <w:tcW w:type="dxa" w:w="1168"/>
            <w:tcMar>
              <w:top w:type="dxa" w:w="50"/>
              <w:left w:type="dxa" w:w="100"/>
            </w:tcMar>
            <w:vAlign w:val="center"/>
          </w:tcPr>
          <w:p w14:paraId="64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65080000">
            <w:pPr>
              <w:spacing w:after="0" w:before="0"/>
              <w:ind w:firstLine="0" w:left="135"/>
              <w:jc w:val="center"/>
            </w:pPr>
          </w:p>
        </w:tc>
        <w:tc>
          <w:tcPr>
            <w:tcW w:type="dxa" w:w="2305"/>
            <w:tcMar>
              <w:top w:type="dxa" w:w="50"/>
              <w:left w:type="dxa" w:w="100"/>
            </w:tcMar>
            <w:vAlign w:val="center"/>
          </w:tcPr>
          <w:p w14:paraId="66080000">
            <w:pPr>
              <w:spacing w:after="0" w:before="0"/>
              <w:ind w:firstLine="0" w:left="135"/>
              <w:jc w:val="center"/>
            </w:pPr>
          </w:p>
        </w:tc>
        <w:tc>
          <w:tcPr>
            <w:tcW w:type="dxa" w:w="1774"/>
            <w:tcMar>
              <w:top w:type="dxa" w:w="50"/>
              <w:left w:type="dxa" w:w="100"/>
            </w:tcMar>
            <w:vAlign w:val="center"/>
          </w:tcPr>
          <w:p w14:paraId="67080000">
            <w:pPr>
              <w:spacing w:after="0" w:before="0"/>
              <w:ind w:firstLine="0" w:left="135"/>
              <w:jc w:val="left"/>
            </w:pPr>
            <w:r>
              <w:rPr>
                <w:rFonts w:ascii="Times New Roman" w:hAnsi="Times New Roman"/>
                <w:b w:val="0"/>
                <w:i w:val="0"/>
                <w:color w:val="000000"/>
                <w:sz w:val="24"/>
              </w:rPr>
              <w:t xml:space="preserve"> 03.05.2024 </w:t>
            </w:r>
          </w:p>
        </w:tc>
        <w:tc>
          <w:tcPr>
            <w:tcW w:type="dxa" w:w="2802"/>
            <w:tcMar>
              <w:top w:type="dxa" w:w="50"/>
              <w:left w:type="dxa" w:w="100"/>
            </w:tcMar>
            <w:vAlign w:val="center"/>
          </w:tcPr>
          <w:p w14:paraId="68080000">
            <w:pPr>
              <w:spacing w:after="0" w:before="0"/>
              <w:ind w:firstLine="0" w:left="135"/>
              <w:jc w:val="left"/>
            </w:pPr>
          </w:p>
        </w:tc>
      </w:tr>
      <w:tr>
        <w:trPr>
          <w:trHeight w:hRule="atLeast" w:val="2445"/>
        </w:trPr>
        <w:tc>
          <w:tcPr>
            <w:tcW w:type="dxa" w:w="663"/>
            <w:tcMar>
              <w:top w:type="dxa" w:w="50"/>
              <w:left w:type="dxa" w:w="100"/>
            </w:tcMar>
            <w:vAlign w:val="center"/>
          </w:tcPr>
          <w:p w14:paraId="69080000">
            <w:pPr>
              <w:spacing w:after="0" w:before="0"/>
              <w:ind w:firstLine="0" w:left="0"/>
              <w:jc w:val="left"/>
            </w:pPr>
            <w:r>
              <w:rPr>
                <w:rFonts w:ascii="Times New Roman" w:hAnsi="Times New Roman"/>
                <w:b w:val="0"/>
                <w:i w:val="0"/>
                <w:color w:val="000000"/>
                <w:sz w:val="24"/>
              </w:rPr>
              <w:t>94</w:t>
            </w:r>
          </w:p>
        </w:tc>
        <w:tc>
          <w:tcPr>
            <w:tcW w:type="dxa" w:w="2720"/>
            <w:tcMar>
              <w:top w:type="dxa" w:w="50"/>
              <w:left w:type="dxa" w:w="100"/>
            </w:tcMar>
            <w:vAlign w:val="center"/>
          </w:tcPr>
          <w:p w14:paraId="6A080000">
            <w:pPr>
              <w:spacing w:after="0" w:before="0"/>
              <w:ind w:firstLine="0" w:left="135"/>
              <w:jc w:val="left"/>
            </w:pPr>
            <w:r>
              <w:rPr>
                <w:rFonts w:ascii="Times New Roman" w:hAnsi="Times New Roman"/>
                <w:b w:val="0"/>
                <w:i w:val="0"/>
                <w:color w:val="000000"/>
                <w:sz w:val="24"/>
              </w:rPr>
              <w:t>Резервный урок. Марк Твен. «Приключения Тома Сойера». Тематика произведения. Сюжет. Система персонажей. Образ главного героя</w:t>
            </w:r>
          </w:p>
        </w:tc>
        <w:tc>
          <w:tcPr>
            <w:tcW w:type="dxa" w:w="1168"/>
            <w:tcMar>
              <w:top w:type="dxa" w:w="50"/>
              <w:left w:type="dxa" w:w="100"/>
            </w:tcMar>
            <w:vAlign w:val="center"/>
          </w:tcPr>
          <w:p w14:paraId="6B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6C080000">
            <w:pPr>
              <w:spacing w:after="0" w:before="0"/>
              <w:ind w:firstLine="0" w:left="135"/>
              <w:jc w:val="center"/>
            </w:pPr>
          </w:p>
        </w:tc>
        <w:tc>
          <w:tcPr>
            <w:tcW w:type="dxa" w:w="2305"/>
            <w:tcMar>
              <w:top w:type="dxa" w:w="50"/>
              <w:left w:type="dxa" w:w="100"/>
            </w:tcMar>
            <w:vAlign w:val="center"/>
          </w:tcPr>
          <w:p w14:paraId="6D080000">
            <w:pPr>
              <w:spacing w:after="0" w:before="0"/>
              <w:ind w:firstLine="0" w:left="135"/>
              <w:jc w:val="center"/>
            </w:pPr>
          </w:p>
        </w:tc>
        <w:tc>
          <w:tcPr>
            <w:tcW w:type="dxa" w:w="1774"/>
            <w:tcMar>
              <w:top w:type="dxa" w:w="50"/>
              <w:left w:type="dxa" w:w="100"/>
            </w:tcMar>
            <w:vAlign w:val="center"/>
          </w:tcPr>
          <w:p w14:paraId="6E080000">
            <w:pPr>
              <w:spacing w:after="0" w:before="0"/>
              <w:ind w:firstLine="0" w:left="135"/>
              <w:jc w:val="left"/>
            </w:pPr>
            <w:r>
              <w:rPr>
                <w:rFonts w:ascii="Times New Roman" w:hAnsi="Times New Roman"/>
                <w:b w:val="0"/>
                <w:i w:val="0"/>
                <w:color w:val="000000"/>
                <w:sz w:val="24"/>
              </w:rPr>
              <w:t xml:space="preserve"> 08.05.2024 </w:t>
            </w:r>
          </w:p>
        </w:tc>
        <w:tc>
          <w:tcPr>
            <w:tcW w:type="dxa" w:w="2802"/>
            <w:tcMar>
              <w:top w:type="dxa" w:w="50"/>
              <w:left w:type="dxa" w:w="100"/>
            </w:tcMar>
            <w:vAlign w:val="center"/>
          </w:tcPr>
          <w:p w14:paraId="6F080000">
            <w:pPr>
              <w:spacing w:after="0" w:before="0"/>
              <w:ind w:firstLine="0" w:left="135"/>
              <w:jc w:val="left"/>
            </w:pPr>
          </w:p>
        </w:tc>
      </w:tr>
      <w:tr>
        <w:trPr>
          <w:trHeight w:hRule="atLeast" w:val="1365"/>
        </w:trPr>
        <w:tc>
          <w:tcPr>
            <w:tcW w:type="dxa" w:w="663"/>
            <w:tcMar>
              <w:top w:type="dxa" w:w="50"/>
              <w:left w:type="dxa" w:w="100"/>
            </w:tcMar>
            <w:vAlign w:val="center"/>
          </w:tcPr>
          <w:p w14:paraId="70080000">
            <w:pPr>
              <w:spacing w:after="0" w:before="0"/>
              <w:ind w:firstLine="0" w:left="0"/>
              <w:jc w:val="left"/>
            </w:pPr>
            <w:r>
              <w:rPr>
                <w:rFonts w:ascii="Times New Roman" w:hAnsi="Times New Roman"/>
                <w:b w:val="0"/>
                <w:i w:val="0"/>
                <w:color w:val="000000"/>
                <w:sz w:val="24"/>
              </w:rPr>
              <w:t>95</w:t>
            </w:r>
          </w:p>
        </w:tc>
        <w:tc>
          <w:tcPr>
            <w:tcW w:type="dxa" w:w="2720"/>
            <w:tcMar>
              <w:top w:type="dxa" w:w="50"/>
              <w:left w:type="dxa" w:w="100"/>
            </w:tcMar>
            <w:vAlign w:val="center"/>
          </w:tcPr>
          <w:p w14:paraId="71080000">
            <w:pPr>
              <w:spacing w:after="0" w:before="0"/>
              <w:ind w:firstLine="0" w:left="135"/>
              <w:jc w:val="left"/>
            </w:pPr>
            <w:r>
              <w:rPr>
                <w:rFonts w:ascii="Times New Roman" w:hAnsi="Times New Roman"/>
                <w:b w:val="0"/>
                <w:i w:val="0"/>
                <w:color w:val="000000"/>
                <w:sz w:val="24"/>
              </w:rPr>
              <w:t>Развитие речи. Марк Твен. «Приключения Тома Сойера»: дружба героев</w:t>
            </w:r>
          </w:p>
        </w:tc>
        <w:tc>
          <w:tcPr>
            <w:tcW w:type="dxa" w:w="1168"/>
            <w:tcMar>
              <w:top w:type="dxa" w:w="50"/>
              <w:left w:type="dxa" w:w="100"/>
            </w:tcMar>
            <w:vAlign w:val="center"/>
          </w:tcPr>
          <w:p w14:paraId="72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3080000">
            <w:pPr>
              <w:spacing w:after="0" w:before="0"/>
              <w:ind w:firstLine="0" w:left="135"/>
              <w:jc w:val="center"/>
            </w:pPr>
          </w:p>
        </w:tc>
        <w:tc>
          <w:tcPr>
            <w:tcW w:type="dxa" w:w="2305"/>
            <w:tcMar>
              <w:top w:type="dxa" w:w="50"/>
              <w:left w:type="dxa" w:w="100"/>
            </w:tcMar>
            <w:vAlign w:val="center"/>
          </w:tcPr>
          <w:p w14:paraId="74080000">
            <w:pPr>
              <w:spacing w:after="0" w:before="0"/>
              <w:ind w:firstLine="0" w:left="135"/>
              <w:jc w:val="center"/>
            </w:pPr>
          </w:p>
        </w:tc>
        <w:tc>
          <w:tcPr>
            <w:tcW w:type="dxa" w:w="1774"/>
            <w:tcMar>
              <w:top w:type="dxa" w:w="50"/>
              <w:left w:type="dxa" w:w="100"/>
            </w:tcMar>
            <w:vAlign w:val="center"/>
          </w:tcPr>
          <w:p w14:paraId="75080000">
            <w:pPr>
              <w:spacing w:after="0" w:before="0"/>
              <w:ind w:firstLine="0" w:left="135"/>
              <w:jc w:val="left"/>
            </w:pPr>
            <w:r>
              <w:rPr>
                <w:rFonts w:ascii="Times New Roman" w:hAnsi="Times New Roman"/>
                <w:b w:val="0"/>
                <w:i w:val="0"/>
                <w:color w:val="000000"/>
                <w:sz w:val="24"/>
              </w:rPr>
              <w:t xml:space="preserve"> 15.05.2024 </w:t>
            </w:r>
          </w:p>
        </w:tc>
        <w:tc>
          <w:tcPr>
            <w:tcW w:type="dxa" w:w="2802"/>
            <w:tcMar>
              <w:top w:type="dxa" w:w="50"/>
              <w:left w:type="dxa" w:w="100"/>
            </w:tcMar>
            <w:vAlign w:val="center"/>
          </w:tcPr>
          <w:p w14:paraId="76080000">
            <w:pPr>
              <w:spacing w:after="0" w:before="0"/>
              <w:ind w:firstLine="0" w:left="135"/>
              <w:jc w:val="left"/>
            </w:pPr>
          </w:p>
        </w:tc>
      </w:tr>
      <w:tr>
        <w:trPr>
          <w:trHeight w:hRule="atLeast" w:val="1635"/>
        </w:trPr>
        <w:tc>
          <w:tcPr>
            <w:tcW w:type="dxa" w:w="663"/>
            <w:tcMar>
              <w:top w:type="dxa" w:w="50"/>
              <w:left w:type="dxa" w:w="100"/>
            </w:tcMar>
            <w:vAlign w:val="center"/>
          </w:tcPr>
          <w:p w14:paraId="77080000">
            <w:pPr>
              <w:spacing w:after="0" w:before="0"/>
              <w:ind w:firstLine="0" w:left="0"/>
              <w:jc w:val="left"/>
            </w:pPr>
            <w:r>
              <w:rPr>
                <w:rFonts w:ascii="Times New Roman" w:hAnsi="Times New Roman"/>
                <w:b w:val="0"/>
                <w:i w:val="0"/>
                <w:color w:val="000000"/>
                <w:sz w:val="24"/>
              </w:rPr>
              <w:t>96</w:t>
            </w:r>
          </w:p>
        </w:tc>
        <w:tc>
          <w:tcPr>
            <w:tcW w:type="dxa" w:w="2720"/>
            <w:tcMar>
              <w:top w:type="dxa" w:w="50"/>
              <w:left w:type="dxa" w:w="100"/>
            </w:tcMar>
            <w:vAlign w:val="center"/>
          </w:tcPr>
          <w:p w14:paraId="78080000">
            <w:pPr>
              <w:spacing w:after="0" w:before="0"/>
              <w:ind w:firstLine="0" w:left="135"/>
              <w:jc w:val="left"/>
            </w:pPr>
            <w:r>
              <w:rPr>
                <w:rFonts w:ascii="Times New Roman" w:hAnsi="Times New Roman"/>
                <w:b w:val="0"/>
                <w:i w:val="0"/>
                <w:color w:val="000000"/>
                <w:sz w:val="24"/>
              </w:rPr>
              <w:t>Итоговая контрольная работа. Образы детства в литературных произведениях</w:t>
            </w:r>
          </w:p>
        </w:tc>
        <w:tc>
          <w:tcPr>
            <w:tcW w:type="dxa" w:w="1168"/>
            <w:tcMar>
              <w:top w:type="dxa" w:w="50"/>
              <w:left w:type="dxa" w:w="100"/>
            </w:tcMar>
            <w:vAlign w:val="center"/>
          </w:tcPr>
          <w:p w14:paraId="79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7A080000">
            <w:pPr>
              <w:spacing w:after="0" w:before="0"/>
              <w:ind w:firstLine="0" w:left="135"/>
              <w:jc w:val="center"/>
            </w:pPr>
            <w:r>
              <w:rPr>
                <w:rFonts w:ascii="Times New Roman" w:hAnsi="Times New Roman"/>
                <w:b w:val="0"/>
                <w:i w:val="0"/>
                <w:color w:val="000000"/>
                <w:sz w:val="24"/>
              </w:rPr>
              <w:t xml:space="preserve"> 1 </w:t>
            </w:r>
          </w:p>
        </w:tc>
        <w:tc>
          <w:tcPr>
            <w:tcW w:type="dxa" w:w="2305"/>
            <w:tcMar>
              <w:top w:type="dxa" w:w="50"/>
              <w:left w:type="dxa" w:w="100"/>
            </w:tcMar>
            <w:vAlign w:val="center"/>
          </w:tcPr>
          <w:p w14:paraId="7B080000">
            <w:pPr>
              <w:spacing w:after="0" w:before="0"/>
              <w:ind w:firstLine="0" w:left="135"/>
              <w:jc w:val="center"/>
            </w:pPr>
          </w:p>
        </w:tc>
        <w:tc>
          <w:tcPr>
            <w:tcW w:type="dxa" w:w="1774"/>
            <w:tcMar>
              <w:top w:type="dxa" w:w="50"/>
              <w:left w:type="dxa" w:w="100"/>
            </w:tcMar>
            <w:vAlign w:val="center"/>
          </w:tcPr>
          <w:p w14:paraId="7C080000">
            <w:pPr>
              <w:spacing w:after="0" w:before="0"/>
              <w:ind w:firstLine="0" w:left="135"/>
              <w:jc w:val="left"/>
            </w:pPr>
            <w:r>
              <w:rPr>
                <w:rFonts w:ascii="Times New Roman" w:hAnsi="Times New Roman"/>
                <w:b w:val="0"/>
                <w:i w:val="0"/>
                <w:color w:val="000000"/>
                <w:sz w:val="24"/>
              </w:rPr>
              <w:t xml:space="preserve"> 16.05.2024 </w:t>
            </w:r>
          </w:p>
        </w:tc>
        <w:tc>
          <w:tcPr>
            <w:tcW w:type="dxa" w:w="2802"/>
            <w:tcMar>
              <w:top w:type="dxa" w:w="50"/>
              <w:left w:type="dxa" w:w="100"/>
            </w:tcMar>
            <w:vAlign w:val="center"/>
          </w:tcPr>
          <w:p w14:paraId="7D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"https://m.edsoo.ru/8bc29fd2"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https://m.edsoo.ru/8bc29fd2</w:t>
            </w:r>
            <w:r>
              <w:rPr>
                <w:rFonts w:ascii="Times New Roman" w:hAnsi="Times New Roman"/>
                <w:b w:val="0"/>
                <w:i w:val="0"/>
                <w:color w:val="0000FF"/>
                <w:sz w:val="22"/>
                <w:u w:val="single"/>
              </w:rPr>
              <w:fldChar w:fldCharType="end"/>
            </w:r>
          </w:p>
        </w:tc>
      </w:tr>
      <w:tr>
        <w:trPr>
          <w:trHeight w:hRule="atLeast" w:val="3780"/>
        </w:trPr>
        <w:tc>
          <w:tcPr>
            <w:tcW w:type="dxa" w:w="663"/>
            <w:tcMar>
              <w:top w:type="dxa" w:w="50"/>
              <w:left w:type="dxa" w:w="100"/>
            </w:tcMar>
            <w:vAlign w:val="center"/>
          </w:tcPr>
          <w:p w14:paraId="7E080000">
            <w:pPr>
              <w:spacing w:after="0" w:before="0"/>
              <w:ind w:firstLine="0" w:left="0"/>
              <w:jc w:val="left"/>
            </w:pPr>
            <w:r>
              <w:rPr>
                <w:rFonts w:ascii="Times New Roman" w:hAnsi="Times New Roman"/>
                <w:b w:val="0"/>
                <w:i w:val="0"/>
                <w:color w:val="000000"/>
                <w:sz w:val="24"/>
              </w:rPr>
              <w:t>97</w:t>
            </w:r>
          </w:p>
        </w:tc>
        <w:tc>
          <w:tcPr>
            <w:tcW w:type="dxa" w:w="2720"/>
            <w:tcMar>
              <w:top w:type="dxa" w:w="50"/>
              <w:left w:type="dxa" w:w="100"/>
            </w:tcMar>
            <w:vAlign w:val="center"/>
          </w:tcPr>
          <w:p w14:paraId="7F080000">
            <w:pPr>
              <w:spacing w:after="0" w:before="0"/>
              <w:ind w:firstLine="0" w:left="135"/>
              <w:jc w:val="left"/>
            </w:pPr>
            <w:r>
              <w:rPr>
                <w:rFonts w:ascii="Times New Roman" w:hAnsi="Times New Roman"/>
                <w:b w:val="0"/>
                <w:i w:val="0"/>
                <w:color w:val="000000"/>
                <w:sz w:val="24"/>
              </w:rPr>
              <w:t>Зарубежная приключенческая проза. Р. Л. Стивенсон. «Остров сокровищ», «Чёрная стрела» (главы по выбору). Обзор по зарубежной приключенческой прозе. Темы и сюжеты произведений</w:t>
            </w:r>
          </w:p>
        </w:tc>
        <w:tc>
          <w:tcPr>
            <w:tcW w:type="dxa" w:w="1168"/>
            <w:tcMar>
              <w:top w:type="dxa" w:w="50"/>
              <w:left w:type="dxa" w:w="100"/>
            </w:tcMar>
            <w:vAlign w:val="center"/>
          </w:tcPr>
          <w:p w14:paraId="80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1080000">
            <w:pPr>
              <w:spacing w:after="0" w:before="0"/>
              <w:ind w:firstLine="0" w:left="135"/>
              <w:jc w:val="center"/>
            </w:pPr>
          </w:p>
        </w:tc>
        <w:tc>
          <w:tcPr>
            <w:tcW w:type="dxa" w:w="2305"/>
            <w:tcMar>
              <w:top w:type="dxa" w:w="50"/>
              <w:left w:type="dxa" w:w="100"/>
            </w:tcMar>
            <w:vAlign w:val="center"/>
          </w:tcPr>
          <w:p w14:paraId="82080000">
            <w:pPr>
              <w:spacing w:after="0" w:before="0"/>
              <w:ind w:firstLine="0" w:left="135"/>
              <w:jc w:val="center"/>
            </w:pPr>
          </w:p>
        </w:tc>
        <w:tc>
          <w:tcPr>
            <w:tcW w:type="dxa" w:w="1774"/>
            <w:tcMar>
              <w:top w:type="dxa" w:w="50"/>
              <w:left w:type="dxa" w:w="100"/>
            </w:tcMar>
            <w:vAlign w:val="center"/>
          </w:tcPr>
          <w:p w14:paraId="83080000">
            <w:pPr>
              <w:spacing w:after="0" w:before="0"/>
              <w:ind w:firstLine="0" w:left="135"/>
              <w:jc w:val="left"/>
            </w:pPr>
            <w:r>
              <w:rPr>
                <w:rFonts w:ascii="Times New Roman" w:hAnsi="Times New Roman"/>
                <w:b w:val="0"/>
                <w:i w:val="0"/>
                <w:color w:val="000000"/>
                <w:sz w:val="24"/>
              </w:rPr>
              <w:t xml:space="preserve"> 17.05.2024 </w:t>
            </w:r>
          </w:p>
        </w:tc>
        <w:tc>
          <w:tcPr>
            <w:tcW w:type="dxa" w:w="2802"/>
            <w:tcMar>
              <w:top w:type="dxa" w:w="50"/>
              <w:left w:type="dxa" w:w="100"/>
            </w:tcMar>
            <w:vAlign w:val="center"/>
          </w:tcPr>
          <w:p w14:paraId="84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"https://m.edsoo.ru/8bc2a108"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https://m.edsoo.ru/8bc2a108</w:t>
            </w:r>
            <w:r>
              <w:rPr>
                <w:rFonts w:ascii="Times New Roman" w:hAnsi="Times New Roman"/>
                <w:b w:val="0"/>
                <w:i w:val="0"/>
                <w:color w:val="0000FF"/>
                <w:sz w:val="22"/>
                <w:u w:val="single"/>
              </w:rPr>
              <w:fldChar w:fldCharType="end"/>
            </w:r>
          </w:p>
        </w:tc>
      </w:tr>
      <w:tr>
        <w:trPr>
          <w:trHeight w:hRule="atLeast" w:val="2445"/>
        </w:trPr>
        <w:tc>
          <w:tcPr>
            <w:tcW w:type="dxa" w:w="663"/>
            <w:tcMar>
              <w:top w:type="dxa" w:w="50"/>
              <w:left w:type="dxa" w:w="100"/>
            </w:tcMar>
            <w:vAlign w:val="center"/>
          </w:tcPr>
          <w:p w14:paraId="85080000">
            <w:pPr>
              <w:spacing w:after="0" w:before="0"/>
              <w:ind w:firstLine="0" w:left="0"/>
              <w:jc w:val="left"/>
            </w:pPr>
            <w:r>
              <w:rPr>
                <w:rFonts w:ascii="Times New Roman" w:hAnsi="Times New Roman"/>
                <w:b w:val="0"/>
                <w:i w:val="0"/>
                <w:color w:val="000000"/>
                <w:sz w:val="24"/>
              </w:rPr>
              <w:t>98</w:t>
            </w:r>
          </w:p>
        </w:tc>
        <w:tc>
          <w:tcPr>
            <w:tcW w:type="dxa" w:w="2720"/>
            <w:tcMar>
              <w:top w:type="dxa" w:w="50"/>
              <w:left w:type="dxa" w:w="100"/>
            </w:tcMar>
            <w:vAlign w:val="center"/>
          </w:tcPr>
          <w:p w14:paraId="86080000">
            <w:pPr>
              <w:spacing w:after="0" w:before="0"/>
              <w:ind w:firstLine="0" w:left="135"/>
              <w:jc w:val="left"/>
            </w:pPr>
            <w:r>
              <w:rPr>
                <w:rFonts w:ascii="Times New Roman" w:hAnsi="Times New Roman"/>
                <w:b w:val="0"/>
                <w:i w:val="0"/>
                <w:color w:val="000000"/>
                <w:sz w:val="24"/>
              </w:rPr>
              <w:t>Резервный урок. Р.Л.Стивенсон. «Остров сокровищ», «Чёрная стрела» (главы по выбору). Образ главного героя. Обзорный урок</w:t>
            </w:r>
          </w:p>
        </w:tc>
        <w:tc>
          <w:tcPr>
            <w:tcW w:type="dxa" w:w="1168"/>
            <w:tcMar>
              <w:top w:type="dxa" w:w="50"/>
              <w:left w:type="dxa" w:w="100"/>
            </w:tcMar>
            <w:vAlign w:val="center"/>
          </w:tcPr>
          <w:p w14:paraId="87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8080000">
            <w:pPr>
              <w:spacing w:after="0" w:before="0"/>
              <w:ind w:firstLine="0" w:left="135"/>
              <w:jc w:val="center"/>
            </w:pPr>
          </w:p>
        </w:tc>
        <w:tc>
          <w:tcPr>
            <w:tcW w:type="dxa" w:w="2305"/>
            <w:tcMar>
              <w:top w:type="dxa" w:w="50"/>
              <w:left w:type="dxa" w:w="100"/>
            </w:tcMar>
            <w:vAlign w:val="center"/>
          </w:tcPr>
          <w:p w14:paraId="89080000">
            <w:pPr>
              <w:spacing w:after="0" w:before="0"/>
              <w:ind w:firstLine="0" w:left="135"/>
              <w:jc w:val="center"/>
            </w:pPr>
          </w:p>
        </w:tc>
        <w:tc>
          <w:tcPr>
            <w:tcW w:type="dxa" w:w="1774"/>
            <w:tcMar>
              <w:top w:type="dxa" w:w="50"/>
              <w:left w:type="dxa" w:w="100"/>
            </w:tcMar>
            <w:vAlign w:val="center"/>
          </w:tcPr>
          <w:p w14:paraId="8A080000">
            <w:pPr>
              <w:spacing w:after="0" w:before="0"/>
              <w:ind w:firstLine="0" w:left="135"/>
              <w:jc w:val="left"/>
            </w:pPr>
            <w:r>
              <w:rPr>
                <w:rFonts w:ascii="Times New Roman" w:hAnsi="Times New Roman"/>
                <w:b w:val="0"/>
                <w:i w:val="0"/>
                <w:color w:val="000000"/>
                <w:sz w:val="24"/>
              </w:rPr>
              <w:t xml:space="preserve"> 22.05.2024 </w:t>
            </w:r>
          </w:p>
        </w:tc>
        <w:tc>
          <w:tcPr>
            <w:tcW w:type="dxa" w:w="2802"/>
            <w:tcMar>
              <w:top w:type="dxa" w:w="50"/>
              <w:left w:type="dxa" w:w="100"/>
            </w:tcMar>
            <w:vAlign w:val="center"/>
          </w:tcPr>
          <w:p w14:paraId="8B080000">
            <w:pPr>
              <w:spacing w:after="0" w:before="0"/>
              <w:ind w:firstLine="0" w:left="135"/>
              <w:jc w:val="left"/>
            </w:pPr>
          </w:p>
        </w:tc>
      </w:tr>
      <w:tr>
        <w:trPr>
          <w:trHeight w:hRule="atLeast" w:val="1635"/>
        </w:trPr>
        <w:tc>
          <w:tcPr>
            <w:tcW w:type="dxa" w:w="663"/>
            <w:tcMar>
              <w:top w:type="dxa" w:w="50"/>
              <w:left w:type="dxa" w:w="100"/>
            </w:tcMar>
            <w:vAlign w:val="center"/>
          </w:tcPr>
          <w:p w14:paraId="8C080000">
            <w:pPr>
              <w:spacing w:after="0" w:before="0"/>
              <w:ind w:firstLine="0" w:left="0"/>
              <w:jc w:val="left"/>
            </w:pPr>
            <w:r>
              <w:rPr>
                <w:rFonts w:ascii="Times New Roman" w:hAnsi="Times New Roman"/>
                <w:b w:val="0"/>
                <w:i w:val="0"/>
                <w:color w:val="000000"/>
                <w:sz w:val="24"/>
              </w:rPr>
              <w:t>99</w:t>
            </w:r>
          </w:p>
        </w:tc>
        <w:tc>
          <w:tcPr>
            <w:tcW w:type="dxa" w:w="2720"/>
            <w:tcMar>
              <w:top w:type="dxa" w:w="50"/>
              <w:left w:type="dxa" w:w="100"/>
            </w:tcMar>
            <w:vAlign w:val="center"/>
          </w:tcPr>
          <w:p w14:paraId="8D080000">
            <w:pPr>
              <w:spacing w:after="0" w:before="0"/>
              <w:ind w:firstLine="0" w:left="135"/>
              <w:jc w:val="left"/>
            </w:pPr>
            <w:r>
              <w:rPr>
                <w:rFonts w:ascii="Times New Roman" w:hAnsi="Times New Roman"/>
                <w:b w:val="0"/>
                <w:i w:val="0"/>
                <w:color w:val="000000"/>
                <w:sz w:val="24"/>
              </w:rPr>
              <w:t>Внеклассное чтение. Зарубежная приключенческая проза. Любимое произведение</w:t>
            </w:r>
          </w:p>
        </w:tc>
        <w:tc>
          <w:tcPr>
            <w:tcW w:type="dxa" w:w="1168"/>
            <w:tcMar>
              <w:top w:type="dxa" w:w="50"/>
              <w:left w:type="dxa" w:w="100"/>
            </w:tcMar>
            <w:vAlign w:val="center"/>
          </w:tcPr>
          <w:p w14:paraId="8E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8F080000">
            <w:pPr>
              <w:spacing w:after="0" w:before="0"/>
              <w:ind w:firstLine="0" w:left="135"/>
              <w:jc w:val="center"/>
            </w:pPr>
          </w:p>
        </w:tc>
        <w:tc>
          <w:tcPr>
            <w:tcW w:type="dxa" w:w="2305"/>
            <w:tcMar>
              <w:top w:type="dxa" w:w="50"/>
              <w:left w:type="dxa" w:w="100"/>
            </w:tcMar>
            <w:vAlign w:val="center"/>
          </w:tcPr>
          <w:p w14:paraId="90080000">
            <w:pPr>
              <w:spacing w:after="0" w:before="0"/>
              <w:ind w:firstLine="0" w:left="135"/>
              <w:jc w:val="center"/>
            </w:pPr>
          </w:p>
        </w:tc>
        <w:tc>
          <w:tcPr>
            <w:tcW w:type="dxa" w:w="1774"/>
            <w:tcMar>
              <w:top w:type="dxa" w:w="50"/>
              <w:left w:type="dxa" w:w="100"/>
            </w:tcMar>
            <w:vAlign w:val="center"/>
          </w:tcPr>
          <w:p w14:paraId="91080000">
            <w:pPr>
              <w:spacing w:after="0" w:before="0"/>
              <w:ind w:firstLine="0" w:left="135"/>
              <w:jc w:val="left"/>
            </w:pPr>
            <w:r>
              <w:rPr>
                <w:rFonts w:ascii="Times New Roman" w:hAnsi="Times New Roman"/>
                <w:b w:val="0"/>
                <w:i w:val="0"/>
                <w:color w:val="000000"/>
                <w:sz w:val="24"/>
              </w:rPr>
              <w:t xml:space="preserve"> 23.05.2024 </w:t>
            </w:r>
          </w:p>
        </w:tc>
        <w:tc>
          <w:tcPr>
            <w:tcW w:type="dxa" w:w="2802"/>
            <w:tcMar>
              <w:top w:type="dxa" w:w="50"/>
              <w:left w:type="dxa" w:w="100"/>
            </w:tcMar>
            <w:vAlign w:val="center"/>
          </w:tcPr>
          <w:p w14:paraId="92080000">
            <w:pPr>
              <w:spacing w:after="0" w:before="0"/>
              <w:ind w:firstLine="0" w:left="135"/>
              <w:jc w:val="left"/>
            </w:pPr>
          </w:p>
        </w:tc>
      </w:tr>
      <w:tr>
        <w:trPr>
          <w:trHeight w:hRule="atLeast" w:val="2715"/>
        </w:trPr>
        <w:tc>
          <w:tcPr>
            <w:tcW w:type="dxa" w:w="663"/>
            <w:tcMar>
              <w:top w:type="dxa" w:w="50"/>
              <w:left w:type="dxa" w:w="100"/>
            </w:tcMar>
            <w:vAlign w:val="center"/>
          </w:tcPr>
          <w:p w14:paraId="93080000">
            <w:pPr>
              <w:spacing w:after="0" w:before="0"/>
              <w:ind w:firstLine="0" w:left="0"/>
              <w:jc w:val="left"/>
            </w:pPr>
            <w:r>
              <w:rPr>
                <w:rFonts w:ascii="Times New Roman" w:hAnsi="Times New Roman"/>
                <w:b w:val="0"/>
                <w:i w:val="0"/>
                <w:color w:val="000000"/>
                <w:sz w:val="24"/>
              </w:rPr>
              <w:t>100</w:t>
            </w:r>
          </w:p>
        </w:tc>
        <w:tc>
          <w:tcPr>
            <w:tcW w:type="dxa" w:w="2720"/>
            <w:tcMar>
              <w:top w:type="dxa" w:w="50"/>
              <w:left w:type="dxa" w:w="100"/>
            </w:tcMar>
            <w:vAlign w:val="center"/>
          </w:tcPr>
          <w:p w14:paraId="94080000">
            <w:pPr>
              <w:spacing w:after="0" w:before="0"/>
              <w:ind w:firstLine="0" w:left="135"/>
              <w:jc w:val="left"/>
            </w:pPr>
            <w:r>
              <w:rPr>
                <w:rFonts w:ascii="Times New Roman" w:hAnsi="Times New Roman"/>
                <w:b w:val="0"/>
                <w:i w:val="0"/>
                <w:color w:val="000000"/>
                <w:sz w:val="24"/>
              </w:rPr>
              <w:t>Зарубежная проза о животных. Э. Сетон-Томпсон. «Королевская аналостанка»; Дж. Р. Киплинг. «Рикки-Тикки-Тави». Тематика, проблематика произведения</w:t>
            </w:r>
          </w:p>
        </w:tc>
        <w:tc>
          <w:tcPr>
            <w:tcW w:type="dxa" w:w="1168"/>
            <w:tcMar>
              <w:top w:type="dxa" w:w="50"/>
              <w:left w:type="dxa" w:w="100"/>
            </w:tcMar>
            <w:vAlign w:val="center"/>
          </w:tcPr>
          <w:p w14:paraId="95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6080000">
            <w:pPr>
              <w:spacing w:after="0" w:before="0"/>
              <w:ind w:firstLine="0" w:left="135"/>
              <w:jc w:val="center"/>
            </w:pPr>
          </w:p>
        </w:tc>
        <w:tc>
          <w:tcPr>
            <w:tcW w:type="dxa" w:w="2305"/>
            <w:tcMar>
              <w:top w:type="dxa" w:w="50"/>
              <w:left w:type="dxa" w:w="100"/>
            </w:tcMar>
            <w:vAlign w:val="center"/>
          </w:tcPr>
          <w:p w14:paraId="97080000">
            <w:pPr>
              <w:spacing w:after="0" w:before="0"/>
              <w:ind w:firstLine="0" w:left="135"/>
              <w:jc w:val="center"/>
            </w:pPr>
          </w:p>
        </w:tc>
        <w:tc>
          <w:tcPr>
            <w:tcW w:type="dxa" w:w="1774"/>
            <w:tcMar>
              <w:top w:type="dxa" w:w="50"/>
              <w:left w:type="dxa" w:w="100"/>
            </w:tcMar>
            <w:vAlign w:val="center"/>
          </w:tcPr>
          <w:p w14:paraId="98080000">
            <w:pPr>
              <w:spacing w:after="0" w:before="0"/>
              <w:ind w:firstLine="0" w:left="135"/>
              <w:jc w:val="left"/>
            </w:pPr>
            <w:r>
              <w:rPr>
                <w:rFonts w:ascii="Times New Roman" w:hAnsi="Times New Roman"/>
                <w:b w:val="0"/>
                <w:i w:val="0"/>
                <w:color w:val="000000"/>
                <w:sz w:val="24"/>
              </w:rPr>
              <w:t xml:space="preserve"> 24.05.2024 </w:t>
            </w:r>
          </w:p>
        </w:tc>
        <w:tc>
          <w:tcPr>
            <w:tcW w:type="dxa" w:w="2802"/>
            <w:tcMar>
              <w:top w:type="dxa" w:w="50"/>
              <w:left w:type="dxa" w:w="100"/>
            </w:tcMar>
            <w:vAlign w:val="center"/>
          </w:tcPr>
          <w:p w14:paraId="99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"https://m.edsoo.ru/8bc26d78"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https://m.edsoo.ru/8bc26d78</w:t>
            </w:r>
            <w:r>
              <w:rPr>
                <w:rFonts w:ascii="Times New Roman" w:hAnsi="Times New Roman"/>
                <w:b w:val="0"/>
                <w:i w:val="0"/>
                <w:color w:val="0000FF"/>
                <w:sz w:val="22"/>
                <w:u w:val="single"/>
              </w:rPr>
              <w:fldChar w:fldCharType="end"/>
            </w:r>
          </w:p>
        </w:tc>
      </w:tr>
      <w:tr>
        <w:trPr>
          <w:trHeight w:hRule="atLeast" w:val="825"/>
        </w:trPr>
        <w:tc>
          <w:tcPr>
            <w:tcW w:type="dxa" w:w="663"/>
            <w:tcMar>
              <w:top w:type="dxa" w:w="50"/>
              <w:left w:type="dxa" w:w="100"/>
            </w:tcMar>
            <w:vAlign w:val="center"/>
          </w:tcPr>
          <w:p w14:paraId="9A080000">
            <w:pPr>
              <w:spacing w:after="0" w:before="0"/>
              <w:ind w:firstLine="0" w:left="0"/>
              <w:jc w:val="left"/>
            </w:pPr>
            <w:r>
              <w:rPr>
                <w:rFonts w:ascii="Times New Roman" w:hAnsi="Times New Roman"/>
                <w:b w:val="0"/>
                <w:i w:val="0"/>
                <w:color w:val="000000"/>
                <w:sz w:val="24"/>
              </w:rPr>
              <w:t>101</w:t>
            </w:r>
          </w:p>
        </w:tc>
        <w:tc>
          <w:tcPr>
            <w:tcW w:type="dxa" w:w="2720"/>
            <w:tcMar>
              <w:top w:type="dxa" w:w="50"/>
              <w:left w:type="dxa" w:w="100"/>
            </w:tcMar>
            <w:vAlign w:val="center"/>
          </w:tcPr>
          <w:p w14:paraId="9B080000">
            <w:pPr>
              <w:spacing w:after="0" w:before="0"/>
              <w:ind w:firstLine="0" w:left="135"/>
              <w:jc w:val="left"/>
            </w:pPr>
            <w:r>
              <w:rPr>
                <w:rFonts w:ascii="Times New Roman" w:hAnsi="Times New Roman"/>
                <w:b w:val="0"/>
                <w:i w:val="0"/>
                <w:color w:val="000000"/>
                <w:sz w:val="24"/>
              </w:rPr>
              <w:t>Зарубежная проза о животных. Герои и их поступки</w:t>
            </w:r>
          </w:p>
        </w:tc>
        <w:tc>
          <w:tcPr>
            <w:tcW w:type="dxa" w:w="1168"/>
            <w:tcMar>
              <w:top w:type="dxa" w:w="50"/>
              <w:left w:type="dxa" w:w="100"/>
            </w:tcMar>
            <w:vAlign w:val="center"/>
          </w:tcPr>
          <w:p w14:paraId="9C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9D080000">
            <w:pPr>
              <w:spacing w:after="0" w:before="0"/>
              <w:ind w:firstLine="0" w:left="135"/>
              <w:jc w:val="center"/>
            </w:pPr>
          </w:p>
        </w:tc>
        <w:tc>
          <w:tcPr>
            <w:tcW w:type="dxa" w:w="2305"/>
            <w:tcMar>
              <w:top w:type="dxa" w:w="50"/>
              <w:left w:type="dxa" w:w="100"/>
            </w:tcMar>
            <w:vAlign w:val="center"/>
          </w:tcPr>
          <w:p w14:paraId="9E080000">
            <w:pPr>
              <w:spacing w:after="0" w:before="0"/>
              <w:ind w:firstLine="0" w:left="135"/>
              <w:jc w:val="center"/>
            </w:pPr>
          </w:p>
        </w:tc>
        <w:tc>
          <w:tcPr>
            <w:tcW w:type="dxa" w:w="1774"/>
            <w:tcMar>
              <w:top w:type="dxa" w:w="50"/>
              <w:left w:type="dxa" w:w="100"/>
            </w:tcMar>
            <w:vAlign w:val="center"/>
          </w:tcPr>
          <w:p w14:paraId="9F080000">
            <w:pPr>
              <w:spacing w:after="0" w:before="0"/>
              <w:ind w:firstLine="0" w:left="135"/>
              <w:jc w:val="left"/>
            </w:pPr>
            <w:r>
              <w:rPr>
                <w:rFonts w:ascii="Times New Roman" w:hAnsi="Times New Roman"/>
                <w:b w:val="0"/>
                <w:i w:val="0"/>
                <w:color w:val="000000"/>
                <w:sz w:val="24"/>
              </w:rPr>
              <w:t xml:space="preserve"> 29.05.2024 </w:t>
            </w:r>
          </w:p>
        </w:tc>
        <w:tc>
          <w:tcPr>
            <w:tcW w:type="dxa" w:w="2802"/>
            <w:tcMar>
              <w:top w:type="dxa" w:w="50"/>
              <w:left w:type="dxa" w:w="100"/>
            </w:tcMar>
            <w:vAlign w:val="center"/>
          </w:tcPr>
          <w:p w14:paraId="A008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"https://m.edsoo.ru/8bc26e9a"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https://m.edsoo.ru/8bc26e9a</w:t>
            </w:r>
            <w:r>
              <w:rPr>
                <w:rFonts w:ascii="Times New Roman" w:hAnsi="Times New Roman"/>
                <w:b w:val="0"/>
                <w:i w:val="0"/>
                <w:color w:val="0000FF"/>
                <w:sz w:val="22"/>
                <w:u w:val="single"/>
              </w:rPr>
              <w:fldChar w:fldCharType="end"/>
            </w:r>
          </w:p>
        </w:tc>
      </w:tr>
      <w:tr>
        <w:trPr>
          <w:trHeight w:hRule="atLeast" w:val="2175"/>
        </w:trPr>
        <w:tc>
          <w:tcPr>
            <w:tcW w:type="dxa" w:w="663"/>
            <w:tcMar>
              <w:top w:type="dxa" w:w="50"/>
              <w:left w:type="dxa" w:w="100"/>
            </w:tcMar>
            <w:vAlign w:val="center"/>
          </w:tcPr>
          <w:p w14:paraId="A1080000">
            <w:pPr>
              <w:spacing w:after="0" w:before="0"/>
              <w:ind w:firstLine="0" w:left="0"/>
              <w:jc w:val="left"/>
            </w:pPr>
            <w:r>
              <w:rPr>
                <w:rFonts w:ascii="Times New Roman" w:hAnsi="Times New Roman"/>
                <w:b w:val="0"/>
                <w:i w:val="0"/>
                <w:color w:val="000000"/>
                <w:sz w:val="24"/>
              </w:rPr>
              <w:t>102</w:t>
            </w:r>
          </w:p>
        </w:tc>
        <w:tc>
          <w:tcPr>
            <w:tcW w:type="dxa" w:w="2720"/>
            <w:tcMar>
              <w:top w:type="dxa" w:w="50"/>
              <w:left w:type="dxa" w:w="100"/>
            </w:tcMar>
            <w:vAlign w:val="center"/>
          </w:tcPr>
          <w:p w14:paraId="A2080000">
            <w:pPr>
              <w:spacing w:after="0" w:before="0"/>
              <w:ind w:firstLine="0" w:left="135"/>
              <w:jc w:val="left"/>
            </w:pPr>
            <w:r>
              <w:rPr>
                <w:rFonts w:ascii="Times New Roman" w:hAnsi="Times New Roman"/>
                <w:b w:val="0"/>
                <w:i w:val="0"/>
                <w:color w:val="000000"/>
                <w:sz w:val="24"/>
              </w:rPr>
              <w:t>Развитие речи. Итоговый урок. Результаты и планы на следующий год. Список рекомендуемой литературы</w:t>
            </w:r>
          </w:p>
        </w:tc>
        <w:tc>
          <w:tcPr>
            <w:tcW w:type="dxa" w:w="1168"/>
            <w:tcMar>
              <w:top w:type="dxa" w:w="50"/>
              <w:left w:type="dxa" w:w="100"/>
            </w:tcMar>
            <w:vAlign w:val="center"/>
          </w:tcPr>
          <w:p w14:paraId="A3080000">
            <w:pPr>
              <w:spacing w:after="0" w:before="0"/>
              <w:ind w:firstLine="0" w:left="135"/>
              <w:jc w:val="center"/>
            </w:pPr>
            <w:r>
              <w:rPr>
                <w:rFonts w:ascii="Times New Roman" w:hAnsi="Times New Roman"/>
                <w:b w:val="0"/>
                <w:i w:val="0"/>
                <w:color w:val="000000"/>
                <w:sz w:val="24"/>
              </w:rPr>
              <w:t xml:space="preserve"> 1 </w:t>
            </w:r>
          </w:p>
        </w:tc>
        <w:tc>
          <w:tcPr>
            <w:tcW w:type="dxa" w:w="2162"/>
            <w:tcMar>
              <w:top w:type="dxa" w:w="50"/>
              <w:left w:type="dxa" w:w="100"/>
            </w:tcMar>
            <w:vAlign w:val="center"/>
          </w:tcPr>
          <w:p w14:paraId="A4080000">
            <w:pPr>
              <w:spacing w:after="0" w:before="0"/>
              <w:ind w:firstLine="0" w:left="135"/>
              <w:jc w:val="center"/>
            </w:pPr>
          </w:p>
        </w:tc>
        <w:tc>
          <w:tcPr>
            <w:tcW w:type="dxa" w:w="2305"/>
            <w:tcMar>
              <w:top w:type="dxa" w:w="50"/>
              <w:left w:type="dxa" w:w="100"/>
            </w:tcMar>
            <w:vAlign w:val="center"/>
          </w:tcPr>
          <w:p w14:paraId="A5080000">
            <w:pPr>
              <w:spacing w:after="0" w:before="0"/>
              <w:ind w:firstLine="0" w:left="135"/>
              <w:jc w:val="center"/>
            </w:pPr>
          </w:p>
        </w:tc>
        <w:tc>
          <w:tcPr>
            <w:tcW w:type="dxa" w:w="1774"/>
            <w:tcMar>
              <w:top w:type="dxa" w:w="50"/>
              <w:left w:type="dxa" w:w="100"/>
            </w:tcMar>
            <w:vAlign w:val="center"/>
          </w:tcPr>
          <w:p w14:paraId="A6080000">
            <w:pPr>
              <w:spacing w:after="0" w:before="0"/>
              <w:ind w:firstLine="0" w:left="135"/>
              <w:jc w:val="left"/>
            </w:pPr>
            <w:r>
              <w:rPr>
                <w:rFonts w:ascii="Times New Roman" w:hAnsi="Times New Roman"/>
                <w:b w:val="0"/>
                <w:i w:val="0"/>
                <w:color w:val="000000"/>
                <w:sz w:val="24"/>
              </w:rPr>
              <w:t xml:space="preserve"> 30.05.2024 </w:t>
            </w:r>
          </w:p>
        </w:tc>
        <w:tc>
          <w:tcPr>
            <w:tcW w:type="dxa" w:w="2802"/>
            <w:tcMar>
              <w:top w:type="dxa" w:w="50"/>
              <w:left w:type="dxa" w:w="100"/>
            </w:tcMar>
            <w:vAlign w:val="center"/>
          </w:tcPr>
          <w:p w14:paraId="A7080000">
            <w:pPr>
              <w:spacing w:after="0" w:before="0"/>
              <w:ind w:firstLine="0" w:left="135"/>
              <w:jc w:val="left"/>
            </w:pPr>
          </w:p>
        </w:tc>
      </w:tr>
      <w:tr>
        <w:trPr>
          <w:trHeight w:hRule="atLeast" w:val="555"/>
        </w:trPr>
        <w:tc>
          <w:tcPr>
            <w:tcW w:type="dxa" w:w="3383"/>
            <w:gridSpan w:val="2"/>
            <w:tcMar>
              <w:top w:type="dxa" w:w="50"/>
              <w:left w:type="dxa" w:w="100"/>
            </w:tcMar>
            <w:vAlign w:val="center"/>
          </w:tcPr>
          <w:p w14:paraId="A808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68"/>
            <w:tcMar>
              <w:top w:type="dxa" w:w="50"/>
              <w:left w:type="dxa" w:w="100"/>
            </w:tcMar>
            <w:vAlign w:val="center"/>
          </w:tcPr>
          <w:p w14:paraId="A9080000">
            <w:pPr>
              <w:spacing w:after="0" w:before="0"/>
              <w:ind w:firstLine="0" w:left="135"/>
              <w:jc w:val="center"/>
            </w:pPr>
            <w:r>
              <w:rPr>
                <w:rFonts w:ascii="Times New Roman" w:hAnsi="Times New Roman"/>
                <w:b w:val="0"/>
                <w:i w:val="0"/>
                <w:color w:val="000000"/>
                <w:sz w:val="24"/>
              </w:rPr>
              <w:t xml:space="preserve"> 102 </w:t>
            </w:r>
          </w:p>
        </w:tc>
        <w:tc>
          <w:tcPr>
            <w:tcW w:type="dxa" w:w="2162"/>
            <w:tcMar>
              <w:top w:type="dxa" w:w="50"/>
              <w:left w:type="dxa" w:w="100"/>
            </w:tcMar>
            <w:vAlign w:val="center"/>
          </w:tcPr>
          <w:p w14:paraId="AA080000">
            <w:pPr>
              <w:spacing w:after="0" w:before="0"/>
              <w:ind w:firstLine="0" w:left="135"/>
              <w:jc w:val="center"/>
            </w:pPr>
            <w:r>
              <w:rPr>
                <w:rFonts w:ascii="Times New Roman" w:hAnsi="Times New Roman"/>
                <w:b w:val="0"/>
                <w:i w:val="0"/>
                <w:color w:val="000000"/>
                <w:sz w:val="24"/>
              </w:rPr>
              <w:t xml:space="preserve"> 2 </w:t>
            </w:r>
          </w:p>
        </w:tc>
        <w:tc>
          <w:tcPr>
            <w:tcW w:type="dxa" w:w="2305"/>
            <w:tcMar>
              <w:top w:type="dxa" w:w="50"/>
              <w:left w:type="dxa" w:w="100"/>
            </w:tcMar>
            <w:vAlign w:val="center"/>
          </w:tcPr>
          <w:p w14:paraId="AB080000">
            <w:pPr>
              <w:spacing w:after="0" w:before="0"/>
              <w:ind w:firstLine="0" w:left="135"/>
              <w:jc w:val="center"/>
            </w:pPr>
            <w:r>
              <w:rPr>
                <w:rFonts w:ascii="Times New Roman" w:hAnsi="Times New Roman"/>
                <w:b w:val="0"/>
                <w:i w:val="0"/>
                <w:color w:val="000000"/>
                <w:sz w:val="24"/>
              </w:rPr>
              <w:t xml:space="preserve"> 0 </w:t>
            </w:r>
          </w:p>
        </w:tc>
        <w:tc>
          <w:tcPr>
            <w:tcW w:type="dxa" w:w="4576"/>
            <w:gridSpan w:val="2"/>
            <w:tcMar>
              <w:top w:type="dxa" w:w="50"/>
              <w:left w:type="dxa" w:w="100"/>
            </w:tcMar>
            <w:vAlign w:val="center"/>
          </w:tcPr>
          <w:p w14:paraId="AC080000">
            <w:pPr>
              <w:ind/>
              <w:jc w:val="left"/>
            </w:pPr>
          </w:p>
        </w:tc>
      </w:tr>
    </w:tbl>
    <w:p w14:paraId="AD080000">
      <w:pPr>
        <w:sectPr>
          <w:pgSz w:h="11906" w:w="16383"/>
        </w:sectPr>
      </w:pPr>
    </w:p>
    <w:p w14:paraId="AE080000">
      <w:pPr>
        <w:spacing w:after="0" w:before="0"/>
        <w:ind w:firstLine="0" w:left="120"/>
        <w:jc w:val="left"/>
      </w:pPr>
      <w:r>
        <w:rPr>
          <w:rFonts w:ascii="Times New Roman" w:hAnsi="Times New Roman"/>
          <w:b w:val="1"/>
          <w:i w:val="0"/>
          <w:color w:val="000000"/>
          <w:sz w:val="28"/>
        </w:rPr>
        <w:t xml:space="preserve"> 6 КЛАСС </w:t>
      </w:r>
    </w:p>
    <w:tbl>
      <w:tblPr>
        <w:tblStyle w:val="Style_1"/>
        <w:tblBorders>
          <w:top w:sz="4" w:val="single"/>
          <w:left w:sz="4" w:val="single"/>
          <w:bottom w:sz="4" w:val="single"/>
          <w:right w:sz="4" w:val="single"/>
          <w:insideH w:sz="4" w:val="single"/>
          <w:insideV w:sz="4" w:val="single"/>
        </w:tblBorders>
      </w:tblPr>
      <w:tblGrid>
        <w:gridCol w:w="658"/>
        <w:gridCol w:w="2931"/>
        <w:gridCol w:w="1156"/>
        <w:gridCol w:w="2148"/>
        <w:gridCol w:w="2292"/>
        <w:gridCol w:w="1620"/>
        <w:gridCol w:w="2789"/>
      </w:tblGrid>
      <w:tr>
        <w:trPr>
          <w:trHeight w:hRule="atLeast" w:val="300"/>
        </w:trPr>
        <w:tc>
          <w:tcPr>
            <w:tcW w:type="dxa" w:w="658"/>
            <w:vMerge w:val="restart"/>
            <w:tcBorders>
              <w:bottom w:sz="4" w:val="single"/>
            </w:tcBorders>
            <w:tcMar>
              <w:top w:type="dxa" w:w="50"/>
              <w:left w:type="dxa" w:w="100"/>
            </w:tcMar>
            <w:vAlign w:val="center"/>
          </w:tcPr>
          <w:p w14:paraId="AF080000">
            <w:pPr>
              <w:spacing w:after="0" w:before="0"/>
              <w:ind w:firstLine="0" w:left="135"/>
              <w:jc w:val="left"/>
            </w:pPr>
            <w:r>
              <w:rPr>
                <w:rFonts w:ascii="Times New Roman" w:hAnsi="Times New Roman"/>
                <w:b w:val="1"/>
                <w:i w:val="0"/>
                <w:color w:val="000000"/>
                <w:sz w:val="24"/>
              </w:rPr>
              <w:t xml:space="preserve">№ п/п </w:t>
            </w:r>
          </w:p>
          <w:p w14:paraId="B0080000">
            <w:pPr>
              <w:spacing w:after="0" w:before="0"/>
              <w:ind w:firstLine="0" w:left="135"/>
              <w:jc w:val="left"/>
            </w:pPr>
          </w:p>
        </w:tc>
        <w:tc>
          <w:tcPr>
            <w:tcW w:type="dxa" w:w="2931"/>
            <w:vMerge w:val="restart"/>
            <w:tcBorders>
              <w:bottom w:sz="4" w:val="single"/>
            </w:tcBorders>
            <w:tcMar>
              <w:top w:type="dxa" w:w="50"/>
              <w:left w:type="dxa" w:w="100"/>
            </w:tcMar>
            <w:vAlign w:val="center"/>
          </w:tcPr>
          <w:p w14:paraId="B1080000">
            <w:pPr>
              <w:spacing w:after="0" w:before="0"/>
              <w:ind w:firstLine="0" w:left="135"/>
              <w:jc w:val="left"/>
            </w:pPr>
            <w:r>
              <w:rPr>
                <w:rFonts w:ascii="Times New Roman" w:hAnsi="Times New Roman"/>
                <w:b w:val="1"/>
                <w:i w:val="0"/>
                <w:color w:val="000000"/>
                <w:sz w:val="24"/>
              </w:rPr>
              <w:t xml:space="preserve">Тема урока </w:t>
            </w:r>
          </w:p>
          <w:p w14:paraId="B2080000">
            <w:pPr>
              <w:spacing w:after="0" w:before="0"/>
              <w:ind w:firstLine="0" w:left="135"/>
              <w:jc w:val="left"/>
            </w:pPr>
          </w:p>
        </w:tc>
        <w:tc>
          <w:tcPr>
            <w:tcW w:type="dxa" w:w="5596"/>
            <w:gridSpan w:val="3"/>
            <w:tcMar>
              <w:top w:type="dxa" w:w="50"/>
              <w:left w:type="dxa" w:w="100"/>
            </w:tcMar>
            <w:vAlign w:val="center"/>
          </w:tcPr>
          <w:p w14:paraId="B3080000">
            <w:pPr>
              <w:spacing w:after="0" w:before="0"/>
              <w:ind w:firstLine="0" w:left="0"/>
              <w:jc w:val="left"/>
            </w:pPr>
            <w:r>
              <w:rPr>
                <w:rFonts w:ascii="Times New Roman" w:hAnsi="Times New Roman"/>
                <w:b w:val="1"/>
                <w:i w:val="0"/>
                <w:color w:val="000000"/>
                <w:sz w:val="24"/>
              </w:rPr>
              <w:t>Количество часов</w:t>
            </w:r>
          </w:p>
        </w:tc>
        <w:tc>
          <w:tcPr>
            <w:tcW w:type="dxa" w:w="1620"/>
            <w:vMerge w:val="restart"/>
            <w:tcBorders>
              <w:bottom w:sz="4" w:val="single"/>
            </w:tcBorders>
            <w:tcMar>
              <w:top w:type="dxa" w:w="50"/>
              <w:left w:type="dxa" w:w="100"/>
            </w:tcMar>
            <w:vAlign w:val="center"/>
          </w:tcPr>
          <w:p w14:paraId="B4080000">
            <w:pPr>
              <w:spacing w:after="0" w:before="0"/>
              <w:ind w:firstLine="0" w:left="135"/>
              <w:jc w:val="left"/>
            </w:pPr>
            <w:r>
              <w:rPr>
                <w:rFonts w:ascii="Times New Roman" w:hAnsi="Times New Roman"/>
                <w:b w:val="1"/>
                <w:i w:val="0"/>
                <w:color w:val="000000"/>
                <w:sz w:val="24"/>
              </w:rPr>
              <w:t xml:space="preserve">Дата изучения </w:t>
            </w:r>
          </w:p>
          <w:p w14:paraId="B5080000">
            <w:pPr>
              <w:spacing w:after="0" w:before="0"/>
              <w:ind w:firstLine="0" w:left="135"/>
              <w:jc w:val="left"/>
            </w:pPr>
          </w:p>
        </w:tc>
        <w:tc>
          <w:tcPr>
            <w:tcW w:type="dxa" w:w="2789"/>
            <w:vMerge w:val="restart"/>
            <w:tcBorders>
              <w:bottom w:sz="4" w:val="single"/>
            </w:tcBorders>
            <w:tcMar>
              <w:top w:type="dxa" w:w="50"/>
              <w:left w:type="dxa" w:w="100"/>
            </w:tcMar>
            <w:vAlign w:val="center"/>
          </w:tcPr>
          <w:p w14:paraId="B608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B7080000">
            <w:pPr>
              <w:spacing w:after="0" w:before="0"/>
              <w:ind w:firstLine="0" w:left="135"/>
              <w:jc w:val="left"/>
            </w:pPr>
          </w:p>
        </w:tc>
      </w:tr>
      <w:tr>
        <w:trPr>
          <w:trHeight w:hRule="atLeast" w:val="795"/>
        </w:trPr>
        <w:tc>
          <w:tcPr>
            <w:tcW w:type="dxa" w:w="658"/>
            <w:gridSpan w:val="1"/>
            <w:vMerge w:val="continue"/>
            <w:tcBorders>
              <w:bottom w:sz="4" w:val="single"/>
            </w:tcBorders>
            <w:tcMar>
              <w:top w:type="dxa" w:w="50"/>
              <w:left w:type="dxa" w:w="100"/>
            </w:tcMar>
            <w:vAlign w:val="center"/>
          </w:tcPr>
          <w:p/>
        </w:tc>
        <w:tc>
          <w:tcPr>
            <w:tcW w:type="dxa" w:w="2931"/>
            <w:gridSpan w:val="1"/>
            <w:vMerge w:val="continue"/>
            <w:tcBorders>
              <w:bottom w:sz="4" w:val="single"/>
            </w:tcBorders>
            <w:tcMar>
              <w:top w:type="dxa" w:w="50"/>
              <w:left w:type="dxa" w:w="100"/>
            </w:tcMar>
            <w:vAlign w:val="center"/>
          </w:tcPr>
          <w:p/>
        </w:tc>
        <w:tc>
          <w:tcPr>
            <w:tcW w:type="dxa" w:w="1156"/>
            <w:tcBorders>
              <w:bottom w:sz="4" w:val="single"/>
            </w:tcBorders>
            <w:tcMar>
              <w:top w:type="dxa" w:w="50"/>
              <w:left w:type="dxa" w:w="100"/>
            </w:tcMar>
            <w:vAlign w:val="center"/>
          </w:tcPr>
          <w:p w14:paraId="B8080000">
            <w:pPr>
              <w:spacing w:after="0" w:before="0"/>
              <w:ind w:firstLine="0" w:left="135"/>
              <w:jc w:val="left"/>
            </w:pPr>
            <w:r>
              <w:rPr>
                <w:rFonts w:ascii="Times New Roman" w:hAnsi="Times New Roman"/>
                <w:b w:val="1"/>
                <w:i w:val="0"/>
                <w:color w:val="000000"/>
                <w:sz w:val="24"/>
              </w:rPr>
              <w:t xml:space="preserve">Всего </w:t>
            </w:r>
          </w:p>
          <w:p w14:paraId="B9080000">
            <w:pPr>
              <w:spacing w:after="0" w:before="0"/>
              <w:ind w:firstLine="0" w:left="135"/>
              <w:jc w:val="left"/>
            </w:pPr>
          </w:p>
        </w:tc>
        <w:tc>
          <w:tcPr>
            <w:tcW w:type="dxa" w:w="2148"/>
            <w:tcBorders>
              <w:bottom w:sz="4" w:val="single"/>
            </w:tcBorders>
            <w:tcMar>
              <w:top w:type="dxa" w:w="50"/>
              <w:left w:type="dxa" w:w="100"/>
            </w:tcMar>
            <w:vAlign w:val="center"/>
          </w:tcPr>
          <w:p w14:paraId="BA080000">
            <w:pPr>
              <w:spacing w:after="0" w:before="0"/>
              <w:ind w:firstLine="0" w:left="135"/>
              <w:jc w:val="left"/>
            </w:pPr>
            <w:r>
              <w:rPr>
                <w:rFonts w:ascii="Times New Roman" w:hAnsi="Times New Roman"/>
                <w:b w:val="1"/>
                <w:i w:val="0"/>
                <w:color w:val="000000"/>
                <w:sz w:val="24"/>
              </w:rPr>
              <w:t xml:space="preserve">Контрольные работы </w:t>
            </w:r>
          </w:p>
          <w:p w14:paraId="BB080000">
            <w:pPr>
              <w:spacing w:after="0" w:before="0"/>
              <w:ind w:firstLine="0" w:left="135"/>
              <w:jc w:val="left"/>
            </w:pPr>
          </w:p>
        </w:tc>
        <w:tc>
          <w:tcPr>
            <w:tcW w:type="dxa" w:w="2292"/>
            <w:tcBorders>
              <w:bottom w:sz="4" w:val="single"/>
            </w:tcBorders>
            <w:tcMar>
              <w:top w:type="dxa" w:w="50"/>
              <w:left w:type="dxa" w:w="100"/>
            </w:tcMar>
            <w:vAlign w:val="center"/>
          </w:tcPr>
          <w:p w14:paraId="BC080000">
            <w:pPr>
              <w:spacing w:after="0" w:before="0"/>
              <w:ind w:firstLine="0" w:left="135"/>
              <w:jc w:val="left"/>
            </w:pPr>
            <w:r>
              <w:rPr>
                <w:rFonts w:ascii="Times New Roman" w:hAnsi="Times New Roman"/>
                <w:b w:val="1"/>
                <w:i w:val="0"/>
                <w:color w:val="000000"/>
                <w:sz w:val="24"/>
              </w:rPr>
              <w:t xml:space="preserve">Практические работы </w:t>
            </w:r>
          </w:p>
          <w:p w14:paraId="BD080000">
            <w:pPr>
              <w:spacing w:after="0" w:before="0"/>
              <w:ind w:firstLine="0" w:left="135"/>
              <w:jc w:val="left"/>
            </w:pPr>
          </w:p>
        </w:tc>
        <w:tc>
          <w:tcPr>
            <w:tcW w:type="dxa" w:w="1620"/>
            <w:gridSpan w:val="1"/>
            <w:vMerge w:val="continue"/>
            <w:tcBorders>
              <w:bottom w:sz="4" w:val="single"/>
            </w:tcBorders>
            <w:tcMar>
              <w:top w:type="dxa" w:w="50"/>
              <w:left w:type="dxa" w:w="100"/>
            </w:tcMar>
            <w:vAlign w:val="center"/>
          </w:tcPr>
          <w:p/>
        </w:tc>
        <w:tc>
          <w:tcPr>
            <w:tcW w:type="dxa" w:w="2789"/>
            <w:gridSpan w:val="1"/>
            <w:vMerge w:val="continue"/>
            <w:tcBorders>
              <w:bottom w:sz="4" w:val="single"/>
            </w:tcBorders>
            <w:tcMar>
              <w:top w:type="dxa" w:w="50"/>
              <w:left w:type="dxa" w:w="100"/>
            </w:tcMar>
            <w:vAlign w:val="center"/>
          </w:tcP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BE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BF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Введение в курс литературы 6 класса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0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1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2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C3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02.09.2023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4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"https://m.edsoo.ru/8bc2a7e8"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https://m.edsoo.ru/8bc2a7e8</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5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C6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Античная литература. Гомер. Поэмы «Илиада» и «Одиссея»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7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8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9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CA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04.09.2023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B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"https://m.edsoo.ru/8bc2aa04"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https://m.edsoo.ru/8bc2aa04</w:t>
            </w:r>
            <w:r>
              <w:rPr>
                <w:rFonts w:ascii="Times New Roman" w:hAnsi="Times New Roman"/>
                <w:b w:val="0"/>
                <w:i w:val="0"/>
                <w:color w:val="0000FF"/>
                <w:sz w:val="22"/>
                <w:u w:val="single"/>
              </w:rPr>
              <w:fldChar w:fldCharType="end"/>
            </w: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C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CD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Гомер. Поэма «Илиада». Образы Ахилла и Гектора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E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F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0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1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06.09.2023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2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"https://m.edsoo.ru/8bc2abbc"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https://m.edsoo.ru/8bc2abbc</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D3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4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Гомер. Поэма «Одиссея» (фрагменты). Образ Одиссея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5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D6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7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8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09.09.2023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9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"https://m.edsoo.ru/8bc2ad6a"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https://m.edsoo.ru/8bc2ad6a</w:t>
            </w:r>
            <w:r>
              <w:rPr>
                <w:rFonts w:ascii="Times New Roman" w:hAnsi="Times New Roman"/>
                <w:b w:val="0"/>
                <w:i w:val="0"/>
                <w:color w:val="0000FF"/>
                <w:sz w:val="22"/>
                <w:u w:val="single"/>
              </w:rPr>
              <w:fldChar w:fldCharType="end"/>
            </w:r>
          </w:p>
        </w:tc>
      </w:tr>
      <w:tr>
        <w:trPr>
          <w:trHeight w:hRule="atLeast" w:val="153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DA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B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Отражение древнегреческих мифов в поэмах Гомера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C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DD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E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F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11.09.2023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0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"https://m.edsoo.ru/8bc2aee6"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https://m.edsoo.ru/8bc2aee6</w:t>
            </w:r>
            <w:r>
              <w:rPr>
                <w:rFonts w:ascii="Times New Roman" w:hAnsi="Times New Roman"/>
                <w:b w:val="0"/>
                <w:i w:val="0"/>
                <w:color w:val="0000FF"/>
                <w:sz w:val="22"/>
                <w:u w:val="single"/>
              </w:rPr>
              <w:fldChar w:fldCharType="end"/>
            </w: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1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2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Былины. «Илья Муромец и Соловей-разбойник», «Садко». Жанровые особенности, сюжет, система образов.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E3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4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5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E6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7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"https://m.edsoo.ru/8bc2b06c"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https://m.edsoo.ru/8bc2b06c</w:t>
            </w:r>
            <w:r>
              <w:rPr>
                <w:rFonts w:ascii="Times New Roman" w:hAnsi="Times New Roman"/>
                <w:b w:val="0"/>
                <w:i w:val="0"/>
                <w:color w:val="0000FF"/>
                <w:sz w:val="22"/>
                <w:u w:val="single"/>
              </w:rPr>
              <w:fldChar w:fldCharType="end"/>
            </w: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8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9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Тематика русских былин. Традиции в изображении богатырей. Былина «Вольга и Микула Селянинович»</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EA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B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C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ED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16.09.2023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E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"https://m.edsoo.ru/8bc2b3be"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https://m.edsoo.ru/8bc2b3be</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F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0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Былина «Илья Муромец и Соловей-разбойник». Идейно-тематическое содержание, особенности композиции, образы.</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1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2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F3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4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18.09.2023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5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"https://m.edsoo.ru/8bc2b1fc"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https://m.edsoo.ru/8bc2b1fc</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F6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7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Былина «Садко». Особенность былинного эпоса Новгородского цикла. Образ Садко в искусстве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8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908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FA08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B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C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"https://m.edsoo.ru/8bc2b4e0"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https://m.edsoo.ru/8bc2b4e0</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FD08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E08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F08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0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1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2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23.09.2023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03090000">
            <w:pPr>
              <w:spacing w:after="0" w:before="0" w:line="276" w:lineRule="auto"/>
              <w:ind w:firstLine="0" w:left="135"/>
              <w:jc w:val="left"/>
              <w:rPr>
                <w:rFonts w:asciiTheme="minorAscii" w:hAnsiTheme="minorHAnsi"/>
                <w:sz w:val="22"/>
              </w:rPr>
            </w:pP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4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5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Русская народная песня. Жанровое своеобразие. Русские народные песни в художественной литературе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06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7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8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25.09.2023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0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"https://m.edsoo.ru/8bc2b706"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https://m.edsoo.ru/8bc2b706</w:t>
            </w:r>
            <w:r>
              <w:rPr>
                <w:rFonts w:ascii="Times New Roman" w:hAnsi="Times New Roman"/>
                <w:b w:val="0"/>
                <w:i w:val="0"/>
                <w:color w:val="0000FF"/>
                <w:sz w:val="22"/>
                <w:u w:val="single"/>
              </w:rPr>
              <w:fldChar w:fldCharType="end"/>
            </w:r>
          </w:p>
        </w:tc>
      </w:tr>
      <w:tr>
        <w:trPr>
          <w:trHeight w:hRule="atLeast" w:val="345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B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C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Народные баллады народов России и мира. «Песнь о Роланде» (фрагменты), «Песнь о Нибелунгах» (фрагменты). Тематика, система образов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0D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E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F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0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27.09.2023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"https://m.edsoo.ru/8bc2b81e"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https://m.edsoo.ru/8bc2b81e</w:t>
            </w:r>
            <w:r>
              <w:rPr>
                <w:rFonts w:ascii="Times New Roman" w:hAnsi="Times New Roman"/>
                <w:b w:val="0"/>
                <w:i w:val="0"/>
                <w:color w:val="0000FF"/>
                <w:sz w:val="22"/>
                <w:u w:val="single"/>
              </w:rPr>
              <w:fldChar w:fldCharType="end"/>
            </w: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2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1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Баллада «Аника-воин». Специфика русской народной баллады. Изобразительно-выразительные средства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4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5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16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30.09.2023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8090000">
            <w:pPr>
              <w:spacing w:after="0" w:before="0" w:line="276" w:lineRule="auto"/>
              <w:ind w:firstLine="0" w:left="135"/>
              <w:jc w:val="left"/>
              <w:rPr>
                <w:rFonts w:asciiTheme="minorAscii" w:hAnsiTheme="minorHAnsi"/>
                <w:sz w:val="22"/>
              </w:rPr>
            </w:pP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9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1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Жанр баллады в мировой литературе. Баллада Р. Л. Стивенсона "Вересковый мёд". Тема, идея, сюжет, композиция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B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C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1D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02.10.2023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F090000">
            <w:pPr>
              <w:spacing w:after="0" w:before="0" w:line="276" w:lineRule="auto"/>
              <w:ind w:firstLine="0" w:left="135"/>
              <w:jc w:val="left"/>
              <w:rPr>
                <w:rFonts w:asciiTheme="minorAscii" w:hAnsiTheme="minorHAnsi"/>
                <w:sz w:val="22"/>
              </w:rPr>
            </w:pP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0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Жанр баллады в мировой литературе. Баллады Ф. Шиллера «Кубок», "Перчатка". Сюжетное своеобразие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2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23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4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5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04.10.2023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26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"https://m.edsoo.ru/8bc2bb52"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https://m.edsoo.ru/8bc2bb52</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7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8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по разделу "Фольклор". Отражение фольклорных жанров в литературе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9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2A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B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C090000">
            <w:pPr>
              <w:spacing w:after="0" w:before="0" w:line="276" w:lineRule="auto"/>
              <w:ind w:firstLine="0" w:left="135"/>
              <w:jc w:val="left"/>
              <w:rPr>
                <w:rFonts w:asciiTheme="minorAscii" w:hAnsiTheme="minorHAnsi"/>
                <w:sz w:val="22"/>
              </w:rPr>
            </w:pP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2D090000">
            <w:pPr>
              <w:spacing w:after="0" w:before="0" w:line="276" w:lineRule="auto"/>
              <w:ind w:firstLine="0" w:left="135"/>
              <w:jc w:val="left"/>
              <w:rPr>
                <w:rFonts w:asciiTheme="minorAscii" w:hAnsiTheme="minorHAnsi"/>
                <w:sz w:val="22"/>
              </w:rPr>
            </w:pP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E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F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Викторина по разделу "Фольклор"</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0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1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2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3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07.10.2023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4090000">
            <w:pPr>
              <w:spacing w:after="0" w:before="0" w:line="276" w:lineRule="auto"/>
              <w:ind w:firstLine="0" w:left="135"/>
              <w:jc w:val="left"/>
              <w:rPr>
                <w:rFonts w:asciiTheme="minorAscii" w:hAnsiTheme="minorHAnsi"/>
                <w:sz w:val="22"/>
              </w:rPr>
            </w:pP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5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36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Древнерусская литература: основные жанры и их особенности. Летопись «Повесть временных лет». История создания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7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8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9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3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09.10.2023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B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"https://m.edsoo.ru/8bc2c124"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https://m.edsoo.ru/8bc2c124</w:t>
            </w:r>
            <w:r>
              <w:rPr>
                <w:rFonts w:ascii="Times New Roman" w:hAnsi="Times New Roman"/>
                <w:b w:val="0"/>
                <w:i w:val="0"/>
                <w:color w:val="0000FF"/>
                <w:sz w:val="22"/>
                <w:u w:val="single"/>
              </w:rPr>
              <w:fldChar w:fldCharType="end"/>
            </w:r>
          </w:p>
        </w:tc>
      </w:tr>
      <w:tr>
        <w:trPr>
          <w:trHeight w:hRule="atLeast" w:val="29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C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3D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E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F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0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11.10.2023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2090000">
            <w:pPr>
              <w:spacing w:after="0" w:before="0" w:line="276" w:lineRule="auto"/>
              <w:ind w:firstLine="0" w:left="135"/>
              <w:jc w:val="left"/>
              <w:rPr>
                <w:rFonts w:asciiTheme="minorAscii" w:hAnsiTheme="minorHAnsi"/>
                <w:sz w:val="22"/>
              </w:rPr>
            </w:pPr>
          </w:p>
        </w:tc>
      </w:tr>
      <w:tr>
        <w:trPr>
          <w:trHeight w:hRule="atLeast" w:val="297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43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4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«Повесть временных лет»: «Сказание о походе князя Олега на Царь-град», «Предание о смерти князя Олега». Анализ фрагментов летописи. Образы героев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5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46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7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8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14.10.2023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"https://m.edsoo.ru/8bc2c354"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https://m.edsoo.ru/8bc2c354</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4A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B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Древнерусская литература. Самостоятельный анализ фрагмента из «Повести временных лет» по выбору</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C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4D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E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F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16.10.2023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0090000">
            <w:pPr>
              <w:spacing w:after="0" w:before="0" w:line="276" w:lineRule="auto"/>
              <w:ind w:firstLine="0" w:left="135"/>
              <w:jc w:val="left"/>
              <w:rPr>
                <w:rFonts w:asciiTheme="minorAscii" w:hAnsiTheme="minorHAnsi"/>
                <w:sz w:val="22"/>
              </w:rPr>
            </w:pP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1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2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С. Пушкин. «Песнь о вещем Олеге». Связь с фрагментом "Повести временных лет"</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53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4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5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56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18.10.2023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"https://m.edsoo.ru/8bc2c4e4"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https://m.edsoo.ru/8bc2c4e4</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8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С. Пушкин. Стихотворения «Зимняя дорога», «Туча» и др. Пейзажная лирика поэта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5A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B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C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5D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21.10.2023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"https://m.edsoo.ru/8bc2c61a"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https://m.edsoo.ru/8bc2c61a</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F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0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С. Пушкин. Стихотворение «Узник». Проблематика, средства изображения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1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2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63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4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23.10.2023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5090000">
            <w:pPr>
              <w:spacing w:after="0" w:before="0" w:line="276" w:lineRule="auto"/>
              <w:ind w:firstLine="0" w:left="135"/>
              <w:jc w:val="left"/>
              <w:rPr>
                <w:rFonts w:asciiTheme="minorAscii" w:hAnsiTheme="minorHAnsi"/>
                <w:sz w:val="22"/>
              </w:rPr>
            </w:pP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66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Двусложные размеры стиха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8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9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6A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B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25.10.2023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C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"https://m.edsoo.ru/8bc2c732"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https://m.edsoo.ru/8bc2c732</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6D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С. Пушкин. Роман «Дубровский». История создания, тема, идея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F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0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1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2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27.10.2023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7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"https://m.edsoo.ru/8bc2c84a"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https://m.edsoo.ru/8bc2c84a</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4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5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А.С. Пушкин. Роман "Дубровский". Сюжет, фабула, система образов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76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7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8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08.11.2023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7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"https://m.edsoo.ru/8bc2c976"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https://m.edsoo.ru/8bc2c976</w:t>
            </w:r>
            <w:r>
              <w:rPr>
                <w:rFonts w:ascii="Times New Roman" w:hAnsi="Times New Roman"/>
                <w:b w:val="0"/>
                <w:i w:val="0"/>
                <w:color w:val="0000FF"/>
                <w:sz w:val="22"/>
                <w:u w:val="single"/>
              </w:rPr>
              <w:fldChar w:fldCharType="end"/>
            </w:r>
          </w:p>
        </w:tc>
      </w:tr>
      <w:tr>
        <w:trPr>
          <w:trHeight w:hRule="atLeast" w:val="19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B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C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А.С. Пушкин. Роман "Дубровский". История любви Владимира и Маши. Образ главного героя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7D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E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F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80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11.11.2023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"https://m.edsoo.ru/8bc2cba6"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https://m.edsoo.ru/8bc2cba6</w:t>
            </w:r>
            <w:r>
              <w:rPr>
                <w:rFonts w:ascii="Times New Roman" w:hAnsi="Times New Roman"/>
                <w:b w:val="0"/>
                <w:i w:val="0"/>
                <w:color w:val="0000FF"/>
                <w:sz w:val="22"/>
                <w:u w:val="single"/>
              </w:rPr>
              <w:fldChar w:fldCharType="end"/>
            </w: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82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29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8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А.С. Пушкин. Роман "Дубровский". Противостояние Владимира и Троекурова. Роль второстепенных персонажей</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4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5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86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8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8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"https://m.edsoo.ru/8bc2ce58"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https://m.edsoo.ru/8bc2ce58</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89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8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А.С. Пушкин. Роман "Дубровский". Смысл финала романа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B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C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8D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8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15.11.2023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F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"https://m.edsoo.ru/8bc2cf70"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https://m.edsoo.ru/8bc2cf70</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90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9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Подготовка к домашнему сочинению по роману А.С.Пушкина "Дубровский"</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92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93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94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95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18.11.2023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96090000">
            <w:pPr>
              <w:spacing w:after="0" w:before="0" w:line="276" w:lineRule="auto"/>
              <w:ind w:firstLine="0" w:left="135"/>
              <w:jc w:val="left"/>
              <w:rPr>
                <w:rFonts w:asciiTheme="minorAscii" w:hAnsiTheme="minorHAnsi"/>
                <w:sz w:val="22"/>
              </w:rPr>
            </w:pP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97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98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по творчеству А.С. Пушкина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99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9A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9B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9C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9D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"https://m.edsoo.ru/8bc2d092"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https://m.edsoo.ru/8bc2d092</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9E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9F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Любимое произведение А.С.Пушкина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A0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A1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A2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A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22.11.2023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A4090000">
            <w:pPr>
              <w:spacing w:after="0" w:before="0" w:line="276" w:lineRule="auto"/>
              <w:ind w:firstLine="0" w:left="135"/>
              <w:jc w:val="left"/>
              <w:rPr>
                <w:rFonts w:asciiTheme="minorAscii" w:hAnsiTheme="minorHAnsi"/>
                <w:sz w:val="22"/>
              </w:rPr>
            </w:pP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A5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A6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М. Ю. Лермонтов. Стихотворения "Три пальмы", "Утес", "Листок". История создания, тематика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A7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A8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A9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A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25.11.2023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AB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"https://m.edsoo.ru/8bc2d1be"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https://m.edsoo.ru/8bc2d1be</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AC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AD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М. Ю. Лермонтов. Стихотворения "Три пальмы", "Утес", "Листок". Лирический герой, его чувства и переживания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AE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AF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B0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B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27.11.2023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B2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"https://m.edsoo.ru/8bc2d2e0"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https://m.edsoo.ru/8bc2d2e0</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B3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B4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М. Ю. Лермонтов. Стихотворения "Три пальмы", "Утес", "Листок". Художественные средства выразительности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B5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B6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B7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B8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29.11.2023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B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"https://m.edsoo.ru/8bc2d420"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https://m.edsoo.ru/8bc2d420</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BA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BB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Трехсложные стихотворные размеры</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BC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BD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BE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BF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02.12.2023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0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"https://m.edsoo.ru/8bc2d538"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https://m.edsoo.ru/8bc2d538</w:t>
            </w:r>
            <w:r>
              <w:rPr>
                <w:rFonts w:ascii="Times New Roman" w:hAnsi="Times New Roman"/>
                <w:b w:val="0"/>
                <w:i w:val="0"/>
                <w:color w:val="0000FF"/>
                <w:sz w:val="22"/>
                <w:u w:val="single"/>
              </w:rPr>
              <w:fldChar w:fldCharType="end"/>
            </w:r>
          </w:p>
        </w:tc>
      </w:tr>
      <w:tr>
        <w:trPr>
          <w:trHeight w:hRule="atLeast" w:val="16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1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C2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В. Кольцов. Стихотворения (не менее двух). "Косарь", "Соловей". Тематика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3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4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5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C6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04.12.2023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"https://m.edsoo.ru/8bc2d6dc"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https://m.edsoo.ru/8bc2d6dc</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8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39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C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В. Кольцов. Стихотворения "Косарь", "Соловей". Художественные средства воплощения авторского замысла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A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B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C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CD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06.12.2023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"https://m.edsoo.ru/8bc2d7e0"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https://m.edsoo.ru/8bc2d7e0</w:t>
            </w:r>
            <w:r>
              <w:rPr>
                <w:rFonts w:ascii="Times New Roman" w:hAnsi="Times New Roman"/>
                <w:b w:val="0"/>
                <w:i w:val="0"/>
                <w:color w:val="0000FF"/>
                <w:sz w:val="22"/>
                <w:u w:val="single"/>
              </w:rPr>
              <w:fldChar w:fldCharType="end"/>
            </w: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F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0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Ф. И. Тютчев. Стихотворения "Есть в осени первоначальной…", "С поляны коршун поднялся…". Тематика произведений</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1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D2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3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4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09.12.2023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5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"https://m.edsoo.ru/8bc2d920"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https://m.edsoo.ru/8bc2d920</w:t>
            </w:r>
            <w:r>
              <w:rPr>
                <w:rFonts w:ascii="Times New Roman" w:hAnsi="Times New Roman"/>
                <w:b w:val="0"/>
                <w:i w:val="0"/>
                <w:color w:val="0000FF"/>
                <w:sz w:val="22"/>
                <w:u w:val="single"/>
              </w:rPr>
              <w:fldChar w:fldCharType="end"/>
            </w: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D6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8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D9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A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B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11.12.2023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C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"https://m.edsoo.ru/8bc2db82"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https://m.edsoo.ru/8bc2db82</w:t>
            </w:r>
            <w:r>
              <w:rPr>
                <w:rFonts w:ascii="Times New Roman" w:hAnsi="Times New Roman"/>
                <w:b w:val="0"/>
                <w:i w:val="0"/>
                <w:color w:val="0000FF"/>
                <w:sz w:val="22"/>
                <w:u w:val="single"/>
              </w:rPr>
              <w:fldChar w:fldCharType="end"/>
            </w: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DD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А. Фет. Стихотворение «Учись у них — у дуба, у берёзы…», «Я пришел к тебе с приветом…» Проблематика произведений поэта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F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0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1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E2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"https://m.edsoo.ru/8bc2db82"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https://m.edsoo.ru/8bc2db82</w:t>
            </w:r>
            <w:r>
              <w:rPr>
                <w:rFonts w:ascii="Times New Roman" w:hAnsi="Times New Roman"/>
                <w:b w:val="0"/>
                <w:i w:val="0"/>
                <w:color w:val="0000FF"/>
                <w:sz w:val="22"/>
                <w:u w:val="single"/>
              </w:rPr>
              <w:fldChar w:fldCharType="end"/>
            </w: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4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5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E6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7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8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E9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16.12.2023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"https://m.edsoo.ru/8bc2de7a"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https://m.edsoo.ru/8bc2de7a</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B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C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по творчеству М.Ю. Лермонтова, А. В. Кольцова, Ф.И. Тютчева, А.А. Фета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ED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E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F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0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18.12.2023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1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"https://m.edsoo.ru/8bc2dfa6"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https://m.edsoo.ru/8bc2dfa6</w:t>
            </w:r>
            <w:r>
              <w:rPr>
                <w:rFonts w:ascii="Times New Roman" w:hAnsi="Times New Roman"/>
                <w:b w:val="0"/>
                <w:i w:val="0"/>
                <w:color w:val="0000FF"/>
                <w:sz w:val="22"/>
                <w:u w:val="single"/>
              </w:rPr>
              <w:fldChar w:fldCharType="end"/>
            </w:r>
          </w:p>
        </w:tc>
      </w:tr>
      <w:tr>
        <w:trPr>
          <w:trHeight w:hRule="atLeast" w:val="238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F2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3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 С. Тургенев. Сборник рассказов "Записки охотника". Рассказ "Бежин луг". Проблематика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4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5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F6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7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8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"https://m.edsoo.ru/8bc2e0c8"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https://m.edsoo.ru/8bc2e0c8</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F909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A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И. С. Тургенев. Рассказ «Бежин луг». Образы и герои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B09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C09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FD09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E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23.12.2023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F09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"https://m.edsoo.ru/8bc2e28a"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https://m.edsoo.ru/8bc2e28a</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0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1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И. С. Тургенев.Рассказ «Бежин луг». Портрет и пейзаж в литературном произведении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02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3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4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5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25.12.2023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06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"https://m.edsoo.ru/8bc2e3ac"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https://m.edsoo.ru/8bc2e3ac</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7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8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Н. С. Лесков. Сказ «Левша». Художественные и жанровые особенности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09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A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B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27.12.2023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0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"https://m.edsoo.ru/8bc2e5d2"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https://m.edsoo.ru/8bc2e5d2</w:t>
            </w:r>
            <w:r>
              <w:rPr>
                <w:rFonts w:ascii="Times New Roman" w:hAnsi="Times New Roman"/>
                <w:b w:val="0"/>
                <w:i w:val="0"/>
                <w:color w:val="0000FF"/>
                <w:sz w:val="22"/>
                <w:u w:val="single"/>
              </w:rPr>
              <w:fldChar w:fldCharType="end"/>
            </w: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E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49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Н. С. Лесков. Сказ «Левша»: образ главного героя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0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1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12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10.01.2024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4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"https://m.edsoo.ru/8bc2e4ba"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https://m.edsoo.ru/8bc2e4ba</w:t>
            </w:r>
            <w:r>
              <w:rPr>
                <w:rFonts w:ascii="Times New Roman" w:hAnsi="Times New Roman"/>
                <w:b w:val="0"/>
                <w:i w:val="0"/>
                <w:color w:val="0000FF"/>
                <w:sz w:val="22"/>
                <w:u w:val="single"/>
              </w:rPr>
              <w:fldChar w:fldCharType="end"/>
            </w: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5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16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Н. С. Лесков. Сказ «Левша»: авторское отношение к герою</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7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8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19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B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"https://m.edsoo.ru/8bc2e6e0"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https://m.edsoo.ru/8bc2e6e0</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C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1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по творчеству И.С. Тургенева, Н. С.Лескова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E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F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0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1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15.01.2024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22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"https://m.edsoo.ru/8bc2e7f8"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https://m.edsoo.ru/8bc2e7f8</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3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4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Л. Н. Толстой. Повесть «Детство» (главы). Тематика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5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26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7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8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17.01.2024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29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"https://m.edsoo.ru/8bc2e924"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https://m.edsoo.ru/8bc2e924</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A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B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Л. Н. Толстой. Повесть «Детство» (главы). Проблематика повести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C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2D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E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0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"https://m.edsoo.ru/8bc2eb5e"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https://m.edsoo.ru/8bc2eb5e</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1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32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Л. Н. Толстой. Повесть «Детство» (главы). Образы родителей</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3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4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5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36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22.01.2024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7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"https://m.edsoo.ru/8bc2ec8a"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https://m.edsoo.ru/8bc2ec8a</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8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39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Л. Н. Толстой. Повесть «Детство» (главы). Образы Карла Иваныча и Натальи Савишны</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A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B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C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3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24.01.2024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E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"https://m.edsoo.ru/8bc2edf2"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https://m.edsoo.ru/8bc2edf2</w:t>
            </w:r>
            <w:r>
              <w:rPr>
                <w:rFonts w:ascii="Times New Roman" w:hAnsi="Times New Roman"/>
                <w:b w:val="0"/>
                <w:i w:val="0"/>
                <w:color w:val="0000FF"/>
                <w:sz w:val="22"/>
                <w:u w:val="single"/>
              </w:rPr>
              <w:fldChar w:fldCharType="end"/>
            </w:r>
          </w:p>
        </w:tc>
      </w:tr>
      <w:tr>
        <w:trPr>
          <w:trHeight w:hRule="atLeast" w:val="10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F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0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Итоговая контрольная работа по теме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1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42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3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4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27.01.2024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5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"https://m.edsoo.ru/8bc2f036"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https://m.edsoo.ru/8bc2f036</w:t>
            </w:r>
            <w:r>
              <w:rPr>
                <w:rFonts w:ascii="Times New Roman" w:hAnsi="Times New Roman"/>
                <w:b w:val="0"/>
                <w:i w:val="0"/>
                <w:color w:val="0000FF"/>
                <w:sz w:val="22"/>
                <w:u w:val="single"/>
              </w:rPr>
              <w:fldChar w:fldCharType="end"/>
            </w:r>
          </w:p>
        </w:tc>
      </w:tr>
      <w:tr>
        <w:trPr>
          <w:trHeight w:hRule="atLeast" w:val="244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46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7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П. Чехов. Рассказы «Толстый и тонкий», «Смерть чиновника», "Хамелеон". Проблема маленького человека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8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49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A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B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29.01.2024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"https://m.edsoo.ru/8bc2f54a"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https://m.edsoo.ru/8bc2f54a</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4D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E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П. Чехов. Рассказ «Хамелеон». Юмор, ирония, источники комического</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F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0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1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52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31.01.2024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"https://m.edsoo.ru/8bc2f6ee"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https://m.edsoo.ru/8bc2f6ee</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4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59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5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П. Чехов. Проблема истинных и ложных ценностей в рассказах писателя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56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7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8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59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03.02.2024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"https://m.edsoo.ru/8bc2f824"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https://m.edsoo.ru/8bc2f824</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B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А. П. Чехов. Художественные средства и приёмы изображения в рассказах</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5D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E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F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0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05.02.2024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10A0000">
            <w:pPr>
              <w:spacing w:after="0" w:before="0" w:line="276" w:lineRule="auto"/>
              <w:ind w:firstLine="0" w:left="135"/>
              <w:jc w:val="left"/>
              <w:rPr>
                <w:rFonts w:asciiTheme="minorAscii" w:hAnsiTheme="minorHAnsi"/>
                <w:sz w:val="22"/>
              </w:rPr>
            </w:pP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62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И. Куприн. Рассказ «Чудесный доктор». Тема рассказа. Сюжет</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4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5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66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7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07.02.2024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8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"https://m.edsoo.ru/8bc2f932"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https://m.edsoo.ru/8bc2f932</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69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И. Куприн. Рассказ «Чудесный доктор». Проблематика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B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C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6D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E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10.02.2024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"https://m.edsoo.ru/8bc2fa54"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https://m.edsoo.ru/8bc2fa54</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0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1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Развитие речи А. И. Куприн. Рассказ «Чудесный доктор». Смысл названия рассказа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72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3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4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5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12.02.2024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760A0000">
            <w:pPr>
              <w:spacing w:after="0" w:before="0" w:line="276" w:lineRule="auto"/>
              <w:ind w:firstLine="0" w:left="135"/>
              <w:jc w:val="left"/>
              <w:rPr>
                <w:rFonts w:asciiTheme="minorAscii" w:hAnsiTheme="minorHAnsi"/>
                <w:sz w:val="22"/>
              </w:rPr>
            </w:pP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7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8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по творчеству А.П. Чехова, А.И. Куприна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79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A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B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14.02.2024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7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"https://m.edsoo.ru/8bc2fb6c"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https://m.edsoo.ru/8bc2fb6c</w:t>
            </w:r>
            <w:r>
              <w:rPr>
                <w:rFonts w:ascii="Times New Roman" w:hAnsi="Times New Roman"/>
                <w:b w:val="0"/>
                <w:i w:val="0"/>
                <w:color w:val="0000FF"/>
                <w:sz w:val="22"/>
                <w:u w:val="single"/>
              </w:rPr>
              <w:fldChar w:fldCharType="end"/>
            </w:r>
          </w:p>
        </w:tc>
      </w:tr>
      <w:tr>
        <w:trPr>
          <w:trHeight w:hRule="atLeast" w:val="360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E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0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1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82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8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17.02.2024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4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"https://m.edsoo.ru/8bc2fc8e"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https://m.edsoo.ru/8bc2fc8e</w:t>
            </w:r>
            <w:r>
              <w:rPr>
                <w:rFonts w:ascii="Times New Roman" w:hAnsi="Times New Roman"/>
                <w:b w:val="0"/>
                <w:i w:val="0"/>
                <w:color w:val="0000FF"/>
                <w:sz w:val="22"/>
                <w:u w:val="single"/>
              </w:rPr>
              <w:fldChar w:fldCharType="end"/>
            </w:r>
          </w:p>
        </w:tc>
      </w:tr>
      <w:tr>
        <w:trPr>
          <w:trHeight w:hRule="atLeast" w:val="324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85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86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7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8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89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8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19.02.2024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B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"https://m.edsoo.ru/8bc2fda6"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https://m.edsoo.ru/8bc2fda6</w:t>
            </w:r>
            <w:r>
              <w:rPr>
                <w:rFonts w:ascii="Times New Roman" w:hAnsi="Times New Roman"/>
                <w:b w:val="0"/>
                <w:i w:val="0"/>
                <w:color w:val="0000FF"/>
                <w:sz w:val="22"/>
                <w:u w:val="single"/>
              </w:rPr>
              <w:fldChar w:fldCharType="end"/>
            </w:r>
          </w:p>
        </w:tc>
      </w:tr>
      <w:tr>
        <w:trPr>
          <w:trHeight w:hRule="atLeast" w:val="405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8C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8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E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F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90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91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21.02.2024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92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"https://m.edsoo.ru/8bc2fec8"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https://m.edsoo.ru/8bc2fec8</w:t>
            </w:r>
            <w:r>
              <w:rPr>
                <w:rFonts w:ascii="Times New Roman" w:hAnsi="Times New Roman"/>
                <w:b w:val="0"/>
                <w:i w:val="0"/>
                <w:color w:val="0000FF"/>
                <w:sz w:val="22"/>
                <w:u w:val="single"/>
              </w:rPr>
              <w:fldChar w:fldCharType="end"/>
            </w:r>
          </w:p>
        </w:tc>
      </w:tr>
      <w:tr>
        <w:trPr>
          <w:trHeight w:hRule="atLeast" w:val="432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93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94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отечественных поэтов XX века.Стихотворения О.Ф.Берггольц</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95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96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97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98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24.02.2024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99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"https://m.edsoo.ru/8bc3004e"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https://m.edsoo.ru/8bc3004e</w:t>
            </w:r>
            <w:r>
              <w:rPr>
                <w:rFonts w:ascii="Times New Roman" w:hAnsi="Times New Roman"/>
                <w:b w:val="0"/>
                <w:i w:val="0"/>
                <w:color w:val="0000FF"/>
                <w:sz w:val="22"/>
                <w:u w:val="single"/>
              </w:rPr>
              <w:fldChar w:fldCharType="end"/>
            </w:r>
          </w:p>
        </w:tc>
      </w:tr>
      <w:tr>
        <w:trPr>
          <w:trHeight w:hRule="atLeast" w:val="444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9A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69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9B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отечественных поэтов XX века.Стихотворения Е.А.Евтушенко</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9C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9D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9E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9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26.02.2024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A0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"https://m.edsoo.ru/8bc30170"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https://m.edsoo.ru/8bc30170</w:t>
            </w:r>
            <w:r>
              <w:rPr>
                <w:rFonts w:ascii="Times New Roman" w:hAnsi="Times New Roman"/>
                <w:b w:val="0"/>
                <w:i w:val="0"/>
                <w:color w:val="0000FF"/>
                <w:sz w:val="22"/>
                <w:u w:val="single"/>
              </w:rPr>
              <w:fldChar w:fldCharType="end"/>
            </w:r>
          </w:p>
        </w:tc>
      </w:tr>
      <w:tr>
        <w:trPr>
          <w:trHeight w:hRule="atLeast" w:val="432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A1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A2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отечественных поэтов XX века.стихотворения О.Ф.Берггольц, Е.А.Евтушенко, Б.Ш.Окуджавы,</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A3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A4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A5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A6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28.02.2024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A7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"https://m.edsoo.ru/8bc30288"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https://m.edsoo.ru/8bc30288</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A8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A9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по теме «Русская поэзия XX века»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AA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AB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AC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A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02.03.2024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AE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"https://m.edsoo.ru/8bc303aa"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https://m.edsoo.ru/8bc303aa</w:t>
            </w:r>
            <w:r>
              <w:rPr>
                <w:rFonts w:ascii="Times New Roman" w:hAnsi="Times New Roman"/>
                <w:b w:val="0"/>
                <w:i w:val="0"/>
                <w:color w:val="0000FF"/>
                <w:sz w:val="22"/>
                <w:u w:val="single"/>
              </w:rPr>
              <w:fldChar w:fldCharType="end"/>
            </w:r>
          </w:p>
        </w:tc>
      </w:tr>
      <w:tr>
        <w:trPr>
          <w:trHeight w:hRule="atLeast" w:val="59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AF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B0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Проза отечественных писателей конца XX — начала XXI века, в том числе о Великой Отечественной войне. Обзор. Б. Л. Васильев. «Экспонат №...»; Б. П. Екимов. «Ночь исцеления»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B1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B2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B3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B4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04.03.2024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B50A0000">
            <w:pPr>
              <w:spacing w:after="0" w:before="0" w:line="276" w:lineRule="auto"/>
              <w:ind w:firstLine="0" w:left="135"/>
              <w:jc w:val="left"/>
              <w:rPr>
                <w:rFonts w:asciiTheme="minorAscii" w:hAnsiTheme="minorHAnsi"/>
                <w:sz w:val="22"/>
              </w:rPr>
            </w:pPr>
          </w:p>
        </w:tc>
      </w:tr>
      <w:tr>
        <w:trPr>
          <w:trHeight w:hRule="atLeast" w:val="31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B6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B7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Проза отечественных писателей конца XX — начала XXI века. Тематика, идейно-художественное содержание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B8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B9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BA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BB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06.03.2024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B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"https://m.edsoo.ru/8bc30620"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https://m.edsoo.ru/8bc30620</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BD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BE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 Г. Распутин. Рассказ «Уроки французского». Трудности послевоенного времени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BF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0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1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C2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09.03.2024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"https://m.edsoo.ru/8bc30cf6"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https://m.edsoo.ru/8bc30cf6</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4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C5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 Г. Распутин. Рассказ «Уроки французского». Образ главного героя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6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7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8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C9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11.03.2024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C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"https://m.edsoo.ru/8bc30f1c"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https://m.edsoo.ru/8bc30f1c</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CB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C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В. Г. Распутин. Рассказ «Уроки французского». Нравственная проблематика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CD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CE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CF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0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1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"https://m.edsoo.ru/8bc310de"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https://m.edsoo.ru/8bc310de</w:t>
            </w:r>
            <w:r>
              <w:rPr>
                <w:rFonts w:ascii="Times New Roman" w:hAnsi="Times New Roman"/>
                <w:b w:val="0"/>
                <w:i w:val="0"/>
                <w:color w:val="0000FF"/>
                <w:sz w:val="22"/>
                <w:u w:val="single"/>
              </w:rPr>
              <w:fldChar w:fldCharType="end"/>
            </w: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D2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отечественных писателей на тему взросления человека. Обзор произведений.не менее двух на выбор</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4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D5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6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7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16.03.2024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80A0000">
            <w:pPr>
              <w:spacing w:after="0" w:before="0" w:line="276" w:lineRule="auto"/>
              <w:ind w:firstLine="0" w:left="135"/>
              <w:jc w:val="left"/>
              <w:rPr>
                <w:rFonts w:asciiTheme="minorAscii" w:hAnsiTheme="minorHAnsi"/>
                <w:sz w:val="22"/>
              </w:rPr>
            </w:pPr>
          </w:p>
        </w:tc>
      </w:tr>
      <w:tr>
        <w:trPr>
          <w:trHeight w:hRule="atLeast" w:val="19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D9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D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 П. Погодин. Идейно-художественная особенность рассказов из книги «Кирпичные острова»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DB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DC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DD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DE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18.03.2024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D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"https://m.edsoo.ru/8bc3132c"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https://m.edsoo.ru/8bc3132c</w:t>
            </w:r>
            <w:r>
              <w:rPr>
                <w:rFonts w:ascii="Times New Roman" w:hAnsi="Times New Roman"/>
                <w:b w:val="0"/>
                <w:i w:val="0"/>
                <w:color w:val="0000FF"/>
                <w:sz w:val="22"/>
                <w:u w:val="single"/>
              </w:rPr>
              <w:fldChar w:fldCharType="end"/>
            </w: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0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79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1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 И. Фраерман. «Дикая собака Динго, или Повесть о первой любви». Проблематика повести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E2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3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4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E5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20.03.2024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60A0000">
            <w:pPr>
              <w:spacing w:after="0" w:before="0" w:line="276" w:lineRule="auto"/>
              <w:ind w:firstLine="0" w:left="135"/>
              <w:jc w:val="left"/>
              <w:rPr>
                <w:rFonts w:asciiTheme="minorAscii" w:hAnsiTheme="minorHAnsi"/>
                <w:sz w:val="22"/>
              </w:rPr>
            </w:pP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7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8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Ю. И. Коваль. Повесть «Самая лёгкая лодка в мире». Система образов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E9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EA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EB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EC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01.04.2024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E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"https://m.edsoo.ru/8bc3155c"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https://m.edsoo.ru/8bc3155c</w:t>
            </w:r>
            <w:r>
              <w:rPr>
                <w:rFonts w:ascii="Times New Roman" w:hAnsi="Times New Roman"/>
                <w:b w:val="0"/>
                <w:i w:val="0"/>
                <w:color w:val="0000FF"/>
                <w:sz w:val="22"/>
                <w:u w:val="single"/>
              </w:rPr>
              <w:fldChar w:fldCharType="end"/>
            </w:r>
          </w:p>
        </w:tc>
      </w:tr>
      <w:tr>
        <w:trPr>
          <w:trHeight w:hRule="atLeast" w:val="339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EE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EF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современных отечественных писателей-фантастов. А. В. Жвалевский и Е. Б. Пастернак. Повесть «Время всегда хорошее». Конфликт в произведении</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0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1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F2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3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03.04.2024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40A0000">
            <w:pPr>
              <w:spacing w:after="0" w:before="0" w:line="276" w:lineRule="auto"/>
              <w:ind w:firstLine="0" w:left="135"/>
              <w:jc w:val="left"/>
              <w:rPr>
                <w:rFonts w:asciiTheme="minorAscii" w:hAnsiTheme="minorHAnsi"/>
                <w:sz w:val="22"/>
              </w:rPr>
            </w:pPr>
          </w:p>
        </w:tc>
      </w:tr>
      <w:tr>
        <w:trPr>
          <w:trHeight w:hRule="atLeast" w:val="163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F5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6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А. В. Жвалевский и Е. Б. Пастернак. Повесть «Время всегда хорошее». Нравственный выбор героев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7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8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F90A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FA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06.04.2024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FB0A0000">
            <w:pPr>
              <w:spacing w:after="0" w:before="0" w:line="276" w:lineRule="auto"/>
              <w:ind w:firstLine="0" w:left="135"/>
              <w:jc w:val="left"/>
              <w:rPr>
                <w:rFonts w:asciiTheme="minorAscii" w:hAnsiTheme="minorHAnsi"/>
                <w:sz w:val="22"/>
              </w:rPr>
            </w:pP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FC0A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FD0A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 В. Ледерман. «Календарь ма(й)я». Сюжет и композиция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FE0A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FF0A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0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1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08.04.2024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02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"https://m.edsoo.ru/8bc32b1e"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https://m.edsoo.ru/8bc32b1e</w:t>
            </w:r>
            <w:r>
              <w:rPr>
                <w:rFonts w:ascii="Times New Roman" w:hAnsi="Times New Roman"/>
                <w:b w:val="0"/>
                <w:i w:val="0"/>
                <w:color w:val="0000FF"/>
                <w:sz w:val="22"/>
                <w:u w:val="single"/>
              </w:rPr>
              <w:fldChar w:fldCharType="end"/>
            </w:r>
          </w:p>
        </w:tc>
      </w:tr>
      <w:tr>
        <w:trPr>
          <w:trHeight w:hRule="atLeast" w:val="109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3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4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 В. Ледерман. «Календарь ма(й)я». Смысл названия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05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6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7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8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10.04.2024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09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"https://m.edsoo.ru/8bc32c7c"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https://m.edsoo.ru/8bc32c7c</w:t>
            </w:r>
            <w:r>
              <w:rPr>
                <w:rFonts w:ascii="Times New Roman" w:hAnsi="Times New Roman"/>
                <w:b w:val="0"/>
                <w:i w:val="0"/>
                <w:color w:val="0000FF"/>
                <w:sz w:val="22"/>
                <w:u w:val="single"/>
              </w:rPr>
              <w:fldChar w:fldCharType="end"/>
            </w:r>
          </w:p>
        </w:tc>
      </w:tr>
      <w:tr>
        <w:trPr>
          <w:trHeight w:hRule="atLeast" w:val="513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0A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0B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Литература народов Российской Федерации. Стихотворения М. Карим. «Бессмертие» (фрагменты); Г. Тукай. «Родная деревня», «Книга». Тема. Проблематика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0C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0D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0E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0F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0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"https://m.edsoo.ru/8bc316d8"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https://m.edsoo.ru/8bc316d8</w:t>
            </w:r>
            <w:r>
              <w:rPr>
                <w:rFonts w:ascii="Times New Roman" w:hAnsi="Times New Roman"/>
                <w:b w:val="0"/>
                <w:i w:val="0"/>
                <w:color w:val="0000FF"/>
                <w:sz w:val="22"/>
                <w:u w:val="single"/>
              </w:rPr>
              <w:fldChar w:fldCharType="end"/>
            </w:r>
          </w:p>
        </w:tc>
      </w:tr>
      <w:tr>
        <w:trPr>
          <w:trHeight w:hRule="atLeast" w:val="405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1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12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Стихотворения М. Карим. «Бессмертие» (фрагменты); Г. Тукай. «Родная деревня», «Книга». Лирический герой</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3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4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15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6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15.04.2024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7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"https://m.edsoo.ru/8bc317f0"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https://m.edsoo.ru/8bc317f0</w:t>
            </w:r>
            <w:r>
              <w:rPr>
                <w:rFonts w:ascii="Times New Roman" w:hAnsi="Times New Roman"/>
                <w:b w:val="0"/>
                <w:i w:val="0"/>
                <w:color w:val="0000FF"/>
                <w:sz w:val="22"/>
                <w:u w:val="single"/>
              </w:rPr>
              <w:fldChar w:fldCharType="end"/>
            </w: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8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19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Д. Дефо. «Робинзон Крузо» (главы по выбору). Тема, идея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1A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1B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1C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1D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17.04.2024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1E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"https://m.edsoo.ru/8bc31d9a"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https://m.edsoo.ru/8bc31d9a</w:t>
            </w:r>
            <w:r>
              <w:rPr>
                <w:rFonts w:ascii="Times New Roman" w:hAnsi="Times New Roman"/>
                <w:b w:val="0"/>
                <w:i w:val="0"/>
                <w:color w:val="0000FF"/>
                <w:sz w:val="22"/>
                <w:u w:val="single"/>
              </w:rPr>
              <w:fldChar w:fldCharType="end"/>
            </w:r>
          </w:p>
        </w:tc>
      </w:tr>
      <w:tr>
        <w:trPr>
          <w:trHeight w:hRule="atLeast" w:val="130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1F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0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Д. Дефо. «Робинзон Крузо» (главы по выбору). Образ главного героя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1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22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3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4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25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"https://m.edsoo.ru/8bc323b2"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https://m.edsoo.ru/8bc323b2</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6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89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7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Дж. Свифт. «Путешествия Гулливера» (главы по выбору). Идея произведения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8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29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2A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2B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22.04.2024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2C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"https://m.edsoo.ru/8bc32574"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https://m.edsoo.ru/8bc32574</w:t>
            </w:r>
            <w:r>
              <w:rPr>
                <w:rFonts w:ascii="Times New Roman" w:hAnsi="Times New Roman"/>
                <w:b w:val="0"/>
                <w:i w:val="0"/>
                <w:color w:val="0000FF"/>
                <w:sz w:val="22"/>
                <w:u w:val="single"/>
              </w:rPr>
              <w:fldChar w:fldCharType="end"/>
            </w: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2D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2E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Дж. Свифт. «Путешествия Гулливера» (главы по выбору). Проблематика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2F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0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1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32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24.04.2024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3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"https://m.edsoo.ru/8bc3270e"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https://m.edsoo.ru/8bc3270e</w:t>
            </w:r>
            <w:r>
              <w:rPr>
                <w:rFonts w:ascii="Times New Roman" w:hAnsi="Times New Roman"/>
                <w:b w:val="0"/>
                <w:i w:val="0"/>
                <w:color w:val="0000FF"/>
                <w:sz w:val="22"/>
                <w:u w:val="single"/>
              </w:rPr>
              <w:fldChar w:fldCharType="end"/>
            </w:r>
          </w:p>
        </w:tc>
      </w:tr>
      <w:tr>
        <w:trPr>
          <w:trHeight w:hRule="atLeast" w:val="271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4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35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6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7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8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39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27.04.2024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3A0B0000">
            <w:pPr>
              <w:spacing w:after="0" w:before="0" w:line="276" w:lineRule="auto"/>
              <w:ind w:firstLine="0" w:left="135"/>
              <w:jc w:val="left"/>
              <w:rPr>
                <w:rFonts w:asciiTheme="minorAscii" w:hAnsiTheme="minorHAnsi"/>
                <w:sz w:val="22"/>
              </w:rPr>
            </w:pPr>
          </w:p>
        </w:tc>
      </w:tr>
      <w:tr>
        <w:trPr>
          <w:trHeight w:hRule="atLeast" w:val="271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3B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3C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3D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3E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3F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0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29.04.2024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10B0000">
            <w:pPr>
              <w:spacing w:after="0" w:before="0" w:line="276" w:lineRule="auto"/>
              <w:ind w:firstLine="0" w:left="135"/>
              <w:jc w:val="left"/>
              <w:rPr>
                <w:rFonts w:asciiTheme="minorAscii" w:hAnsiTheme="minorHAnsi"/>
                <w:sz w:val="22"/>
              </w:rPr>
            </w:pPr>
          </w:p>
        </w:tc>
      </w:tr>
      <w:tr>
        <w:trPr>
          <w:trHeight w:hRule="atLeast" w:val="271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42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93</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3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4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45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6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7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04.05.2024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80B0000">
            <w:pPr>
              <w:spacing w:after="0" w:before="0" w:line="276" w:lineRule="auto"/>
              <w:ind w:firstLine="0" w:left="135"/>
              <w:jc w:val="left"/>
              <w:rPr>
                <w:rFonts w:asciiTheme="minorAscii" w:hAnsiTheme="minorHAnsi"/>
                <w:sz w:val="22"/>
              </w:rPr>
            </w:pPr>
          </w:p>
        </w:tc>
      </w:tr>
      <w:tr>
        <w:trPr>
          <w:trHeight w:hRule="atLeast" w:val="3240"/>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49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94</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4A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зарубежных 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4B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4C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4D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4E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06.05.2024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4F0B0000">
            <w:pPr>
              <w:spacing w:after="0" w:before="0" w:line="276" w:lineRule="auto"/>
              <w:ind w:firstLine="0" w:left="135"/>
              <w:jc w:val="left"/>
              <w:rPr>
                <w:rFonts w:asciiTheme="minorAscii" w:hAnsiTheme="minorHAnsi"/>
                <w:sz w:val="22"/>
              </w:rPr>
            </w:pP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0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95</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1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Произведения зарубежных писателей на тему взросления человека (по выбору)</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52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3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4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55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08.05.2024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60B0000">
            <w:pPr>
              <w:spacing w:after="0" w:before="0" w:line="276" w:lineRule="auto"/>
              <w:ind w:firstLine="0" w:left="135"/>
              <w:jc w:val="left"/>
              <w:rPr>
                <w:rFonts w:asciiTheme="minorAscii" w:hAnsiTheme="minorHAnsi"/>
                <w:sz w:val="22"/>
              </w:rPr>
            </w:pPr>
          </w:p>
        </w:tc>
      </w:tr>
      <w:tr>
        <w:trPr>
          <w:trHeight w:hRule="atLeast" w:val="82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7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96</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8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Итоговая контрольная работа по теме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59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5A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5B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5C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11.05.2024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5D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"https://m.edsoo.ru/8bc32e66"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https://m.edsoo.ru/8bc32e66</w:t>
            </w:r>
            <w:r>
              <w:rPr>
                <w:rFonts w:ascii="Times New Roman" w:hAnsi="Times New Roman"/>
                <w:b w:val="0"/>
                <w:i w:val="0"/>
                <w:color w:val="0000FF"/>
                <w:sz w:val="22"/>
                <w:u w:val="single"/>
              </w:rPr>
              <w:fldChar w:fldCharType="end"/>
            </w:r>
          </w:p>
        </w:tc>
      </w:tr>
      <w:tr>
        <w:trPr>
          <w:trHeight w:hRule="atLeast" w:val="271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5E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97</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5F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0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1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62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3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13.05.2024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4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"https://m.edsoo.ru/8bc32fe2"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https://m.edsoo.ru/8bc32fe2</w:t>
            </w:r>
            <w:r>
              <w:rPr>
                <w:rFonts w:ascii="Times New Roman" w:hAnsi="Times New Roman"/>
                <w:b w:val="0"/>
                <w:i w:val="0"/>
                <w:color w:val="0000FF"/>
                <w:sz w:val="22"/>
                <w:u w:val="single"/>
              </w:rPr>
              <w:fldChar w:fldCharType="end"/>
            </w:r>
          </w:p>
        </w:tc>
      </w:tr>
      <w:tr>
        <w:trPr>
          <w:trHeight w:hRule="atLeast" w:val="271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65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98</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6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современных зарубежных писателей-фантастов. Дж. К. Роулинг. Роман «Гарри Поттер» (главы по выбору). Сюжет. Система образов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7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8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69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6A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15.05.2024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6B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"https://m.edsoo.ru/8bc33140"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https://m.edsoo.ru/8bc33140</w:t>
            </w:r>
            <w:r>
              <w:rPr>
                <w:rFonts w:ascii="Times New Roman" w:hAnsi="Times New Roman"/>
                <w:b w:val="0"/>
                <w:i w:val="0"/>
                <w:color w:val="0000FF"/>
                <w:sz w:val="22"/>
                <w:u w:val="single"/>
              </w:rPr>
              <w:fldChar w:fldCharType="end"/>
            </w:r>
          </w:p>
        </w:tc>
      </w:tr>
      <w:tr>
        <w:trPr>
          <w:trHeight w:hRule="atLeast" w:val="217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6C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99</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6D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Произведения современных зарубежных писателей-фантастов. Д. У. Джонс. «Дом с характером». Тема, идея</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6E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6F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0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1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18.05.2024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720B0000">
            <w:pPr>
              <w:spacing w:after="0" w:before="0" w:line="276" w:lineRule="auto"/>
              <w:ind w:firstLine="0" w:left="135"/>
              <w:jc w:val="left"/>
              <w:rPr>
                <w:rFonts w:asciiTheme="minorAscii" w:hAnsiTheme="minorHAnsi"/>
                <w:sz w:val="22"/>
              </w:rPr>
            </w:pPr>
          </w:p>
        </w:tc>
      </w:tr>
      <w:tr>
        <w:trPr>
          <w:trHeight w:hRule="atLeast" w:val="271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3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100</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4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75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6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7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8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20.05.2024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790B0000">
            <w:pPr>
              <w:spacing w:after="0" w:before="0" w:line="276" w:lineRule="auto"/>
              <w:ind w:firstLine="0" w:left="135"/>
              <w:jc w:val="left"/>
              <w:rPr>
                <w:rFonts w:asciiTheme="minorAscii" w:hAnsiTheme="minorHAnsi"/>
                <w:sz w:val="22"/>
              </w:rPr>
            </w:pPr>
          </w:p>
        </w:tc>
      </w:tr>
      <w:tr>
        <w:trPr>
          <w:trHeight w:hRule="atLeast" w:val="265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7A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101</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7B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Внеклассное чтение. Произведения современных зарубежных писателей-фантастов</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7C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7D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7E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7F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22.05.2024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00B0000">
            <w:pPr>
              <w:spacing w:after="0" w:before="0" w:line="276" w:lineRule="auto"/>
              <w:ind w:firstLine="0" w:left="135"/>
              <w:jc w:val="left"/>
              <w:rPr>
                <w:rFonts w:asciiTheme="minorAscii" w:hAnsiTheme="minorHAnsi"/>
                <w:sz w:val="22"/>
              </w:rPr>
            </w:pPr>
          </w:p>
        </w:tc>
      </w:tr>
      <w:tr>
        <w:trPr>
          <w:trHeight w:hRule="atLeast" w:val="1365"/>
        </w:trPr>
        <w:tc>
          <w:tcPr>
            <w:tcW w:type="dxa" w:w="658"/>
            <w:tcBorders>
              <w:top w:sz="4" w:val="single"/>
              <w:left w:sz="4" w:val="single"/>
              <w:bottom w:sz="4" w:val="single"/>
              <w:right w:sz="4" w:val="single"/>
            </w:tcBorders>
            <w:tcMar>
              <w:top w:type="dxa" w:w="50"/>
              <w:left w:type="dxa" w:w="100"/>
              <w:bottom w:type="dxa" w:w="0"/>
              <w:right w:type="dxa" w:w="108"/>
            </w:tcMar>
            <w:vAlign w:val="center"/>
          </w:tcPr>
          <w:p w14:paraId="810B0000">
            <w:pPr>
              <w:spacing w:after="0" w:before="0" w:line="276" w:lineRule="auto"/>
              <w:ind w:firstLine="0" w:left="0"/>
              <w:jc w:val="left"/>
              <w:rPr>
                <w:rFonts w:asciiTheme="minorAscii" w:hAnsiTheme="minorHAnsi"/>
                <w:sz w:val="22"/>
              </w:rPr>
            </w:pPr>
            <w:r>
              <w:rPr>
                <w:rFonts w:ascii="Times New Roman" w:hAnsi="Times New Roman"/>
                <w:b w:val="0"/>
                <w:i w:val="0"/>
                <w:color w:val="000000"/>
                <w:sz w:val="24"/>
              </w:rPr>
              <w:t>102</w:t>
            </w:r>
          </w:p>
        </w:tc>
        <w:tc>
          <w:tcPr>
            <w:tcW w:type="dxa" w:w="2931"/>
            <w:tcBorders>
              <w:top w:sz="4" w:val="single"/>
              <w:left w:sz="4" w:val="single"/>
              <w:bottom w:sz="4" w:val="single"/>
              <w:right w:sz="4" w:val="single"/>
            </w:tcBorders>
            <w:tcMar>
              <w:top w:type="dxa" w:w="50"/>
              <w:left w:type="dxa" w:w="100"/>
              <w:bottom w:type="dxa" w:w="0"/>
              <w:right w:type="dxa" w:w="108"/>
            </w:tcMar>
            <w:vAlign w:val="center"/>
          </w:tcPr>
          <w:p w14:paraId="82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Резервный урок. Итоговый урок за год. Список рекомендуемой литературы</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3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40B0000">
            <w:pPr>
              <w:spacing w:after="0" w:before="0" w:line="276" w:lineRule="auto"/>
              <w:ind w:firstLine="0" w:left="135"/>
              <w:jc w:val="center"/>
              <w:rPr>
                <w:rFonts w:asciiTheme="minorAscii" w:hAnsiTheme="minorHAnsi"/>
                <w:sz w:val="22"/>
              </w:rPr>
            </w:pP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850B0000">
            <w:pPr>
              <w:spacing w:after="0" w:before="0" w:line="276" w:lineRule="auto"/>
              <w:ind w:firstLine="0" w:left="135"/>
              <w:jc w:val="center"/>
              <w:rPr>
                <w:rFonts w:asciiTheme="minorAscii" w:hAnsiTheme="minorHAnsi"/>
                <w:sz w:val="22"/>
              </w:rPr>
            </w:pPr>
          </w:p>
        </w:tc>
        <w:tc>
          <w:tcPr>
            <w:tcW w:type="dxa" w:w="1620"/>
            <w:tcBorders>
              <w:top w:sz="4" w:val="single"/>
              <w:left w:sz="4" w:val="single"/>
              <w:bottom w:sz="4" w:val="single"/>
              <w:right w:sz="4" w:val="single"/>
            </w:tcBorders>
            <w:tcMar>
              <w:top w:type="dxa" w:w="50"/>
              <w:left w:type="dxa" w:w="100"/>
              <w:bottom w:type="dxa" w:w="0"/>
              <w:right w:type="dxa" w:w="108"/>
            </w:tcMar>
            <w:vAlign w:val="center"/>
          </w:tcPr>
          <w:p w14:paraId="86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 25.05.2024 </w:t>
            </w:r>
          </w:p>
        </w:tc>
        <w:tc>
          <w:tcPr>
            <w:tcW w:type="dxa" w:w="2789"/>
            <w:tcBorders>
              <w:top w:sz="4" w:val="single"/>
              <w:left w:sz="4" w:val="single"/>
              <w:bottom w:sz="4" w:val="single"/>
              <w:right w:sz="4" w:val="single"/>
            </w:tcBorders>
            <w:tcMar>
              <w:top w:type="dxa" w:w="50"/>
              <w:left w:type="dxa" w:w="100"/>
              <w:bottom w:type="dxa" w:w="0"/>
              <w:right w:type="dxa" w:w="108"/>
            </w:tcMar>
            <w:vAlign w:val="center"/>
          </w:tcPr>
          <w:p w14:paraId="87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"https://m.edsoo.ru/8bc3358c"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https://m.edsoo.ru/8bc3358c</w:t>
            </w:r>
            <w:r>
              <w:rPr>
                <w:rFonts w:ascii="Times New Roman" w:hAnsi="Times New Roman"/>
                <w:b w:val="0"/>
                <w:i w:val="0"/>
                <w:color w:val="0000FF"/>
                <w:sz w:val="22"/>
                <w:u w:val="single"/>
              </w:rPr>
              <w:fldChar w:fldCharType="end"/>
            </w:r>
          </w:p>
        </w:tc>
      </w:tr>
      <w:tr>
        <w:trPr>
          <w:trHeight w:hRule="atLeast" w:val="555"/>
        </w:trPr>
        <w:tc>
          <w:tcPr>
            <w:tcW w:type="dxa" w:w="3589"/>
            <w:gridSpan w:val="2"/>
            <w:tcBorders>
              <w:top w:sz="4" w:val="single"/>
              <w:left w:sz="4" w:val="single"/>
              <w:bottom w:sz="4" w:val="single"/>
              <w:right w:sz="4" w:val="single"/>
            </w:tcBorders>
            <w:tcMar>
              <w:top w:type="dxa" w:w="50"/>
              <w:left w:type="dxa" w:w="100"/>
              <w:bottom w:type="dxa" w:w="0"/>
              <w:right w:type="dxa" w:w="108"/>
            </w:tcMar>
            <w:vAlign w:val="center"/>
          </w:tcPr>
          <w:p w14:paraId="880B0000">
            <w:pPr>
              <w:spacing w:after="0" w:before="0" w:line="276" w:lineRule="auto"/>
              <w:ind w:firstLine="0" w:left="135"/>
              <w:jc w:val="left"/>
              <w:rPr>
                <w:rFonts w:asciiTheme="minorAscii" w:hAnsiTheme="minorHAnsi"/>
                <w:sz w:val="22"/>
              </w:rPr>
            </w:pPr>
            <w:r>
              <w:rPr>
                <w:rFonts w:ascii="Times New Roman" w:hAnsi="Times New Roman"/>
                <w:b w:val="0"/>
                <w:i w:val="0"/>
                <w:color w:val="000000"/>
                <w:sz w:val="24"/>
              </w:rPr>
              <w:t>ОБЩЕЕ КОЛИЧЕСТВО ЧАСОВ ПО ПРОГРАММЕ</w:t>
            </w:r>
          </w:p>
        </w:tc>
        <w:tc>
          <w:tcPr>
            <w:tcW w:type="dxa" w:w="1156"/>
            <w:tcBorders>
              <w:top w:sz="4" w:val="single"/>
              <w:left w:sz="4" w:val="single"/>
              <w:bottom w:sz="4" w:val="single"/>
              <w:right w:sz="4" w:val="single"/>
            </w:tcBorders>
            <w:tcMar>
              <w:top w:type="dxa" w:w="50"/>
              <w:left w:type="dxa" w:w="100"/>
              <w:bottom w:type="dxa" w:w="0"/>
              <w:right w:type="dxa" w:w="108"/>
            </w:tcMar>
            <w:vAlign w:val="center"/>
          </w:tcPr>
          <w:p w14:paraId="89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102 </w:t>
            </w:r>
          </w:p>
        </w:tc>
        <w:tc>
          <w:tcPr>
            <w:tcW w:type="dxa" w:w="2148"/>
            <w:tcBorders>
              <w:top w:sz="4" w:val="single"/>
              <w:left w:sz="4" w:val="single"/>
              <w:bottom w:sz="4" w:val="single"/>
              <w:right w:sz="4" w:val="single"/>
            </w:tcBorders>
            <w:tcMar>
              <w:top w:type="dxa" w:w="50"/>
              <w:left w:type="dxa" w:w="100"/>
              <w:bottom w:type="dxa" w:w="0"/>
              <w:right w:type="dxa" w:w="108"/>
            </w:tcMar>
            <w:vAlign w:val="center"/>
          </w:tcPr>
          <w:p w14:paraId="8A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2 </w:t>
            </w:r>
          </w:p>
        </w:tc>
        <w:tc>
          <w:tcPr>
            <w:tcW w:type="dxa" w:w="2292"/>
            <w:tcBorders>
              <w:top w:sz="4" w:val="single"/>
              <w:left w:sz="4" w:val="single"/>
              <w:bottom w:sz="4" w:val="single"/>
              <w:right w:sz="4" w:val="single"/>
            </w:tcBorders>
            <w:tcMar>
              <w:top w:type="dxa" w:w="50"/>
              <w:left w:type="dxa" w:w="100"/>
              <w:bottom w:type="dxa" w:w="0"/>
              <w:right w:type="dxa" w:w="108"/>
            </w:tcMar>
            <w:vAlign w:val="center"/>
          </w:tcPr>
          <w:p w14:paraId="8B0B0000">
            <w:pPr>
              <w:spacing w:after="0" w:before="0" w:line="276" w:lineRule="auto"/>
              <w:ind w:firstLine="0" w:left="135"/>
              <w:jc w:val="center"/>
              <w:rPr>
                <w:rFonts w:asciiTheme="minorAscii" w:hAnsiTheme="minorHAnsi"/>
                <w:sz w:val="22"/>
              </w:rPr>
            </w:pPr>
            <w:r>
              <w:rPr>
                <w:rFonts w:ascii="Times New Roman" w:hAnsi="Times New Roman"/>
                <w:b w:val="0"/>
                <w:i w:val="0"/>
                <w:color w:val="000000"/>
                <w:sz w:val="24"/>
              </w:rPr>
              <w:t xml:space="preserve"> 0 </w:t>
            </w:r>
          </w:p>
        </w:tc>
        <w:tc>
          <w:tcPr>
            <w:tcW w:type="dxa" w:w="4409"/>
            <w:gridSpan w:val="2"/>
            <w:tcBorders>
              <w:top w:sz="4" w:val="single"/>
              <w:left w:sz="4" w:val="single"/>
              <w:bottom w:sz="4" w:val="single"/>
              <w:right w:sz="4" w:val="single"/>
            </w:tcBorders>
            <w:tcMar>
              <w:top w:type="dxa" w:w="50"/>
              <w:left w:type="dxa" w:w="100"/>
              <w:bottom w:type="dxa" w:w="0"/>
              <w:right w:type="dxa" w:w="108"/>
            </w:tcMar>
            <w:vAlign w:val="center"/>
          </w:tcPr>
          <w:p w14:paraId="8C0B0000">
            <w:pPr>
              <w:spacing w:after="200" w:line="276" w:lineRule="auto"/>
              <w:ind/>
              <w:jc w:val="left"/>
              <w:rPr>
                <w:rFonts w:asciiTheme="minorAscii" w:hAnsiTheme="minorHAnsi"/>
                <w:sz w:val="22"/>
              </w:rPr>
            </w:pPr>
          </w:p>
        </w:tc>
      </w:tr>
    </w:tbl>
    <w:p w14:paraId="8D0B0000">
      <w:pPr>
        <w:sectPr>
          <w:pgSz w:h="11906" w:w="16383"/>
        </w:sectPr>
      </w:pPr>
    </w:p>
    <w:p w14:paraId="8E0B0000">
      <w:pPr>
        <w:spacing w:after="0" w:before="0"/>
        <w:ind w:firstLine="0" w:left="120"/>
        <w:jc w:val="left"/>
      </w:pPr>
      <w:r>
        <w:rPr>
          <w:rFonts w:ascii="Times New Roman" w:hAnsi="Times New Roman"/>
          <w:b w:val="1"/>
          <w:i w:val="0"/>
          <w:color w:val="000000"/>
          <w:sz w:val="28"/>
        </w:rPr>
        <w:t xml:space="preserve"> 7 КЛАСС </w:t>
      </w:r>
    </w:p>
    <w:tbl>
      <w:tblPr>
        <w:tblStyle w:val="Style_1"/>
        <w:tblBorders>
          <w:top w:sz="4" w:val="single"/>
          <w:left w:sz="4" w:val="single"/>
          <w:bottom w:sz="4" w:val="single"/>
          <w:right w:sz="4" w:val="single"/>
          <w:insideH w:sz="4" w:val="single"/>
          <w:insideV w:sz="4" w:val="single"/>
        </w:tblBorders>
      </w:tblPr>
      <w:tblGrid>
        <w:gridCol w:w="518"/>
        <w:gridCol w:w="2960"/>
        <w:gridCol w:w="1149"/>
        <w:gridCol w:w="2141"/>
        <w:gridCol w:w="2286"/>
        <w:gridCol w:w="1759"/>
        <w:gridCol w:w="2781"/>
      </w:tblGrid>
      <w:tr>
        <w:trPr>
          <w:trHeight w:hRule="atLeast" w:val="300"/>
        </w:trPr>
        <w:tc>
          <w:tcPr>
            <w:tcW w:type="dxa" w:w="518"/>
            <w:vMerge w:val="restart"/>
            <w:tcMar>
              <w:top w:type="dxa" w:w="50"/>
              <w:left w:type="dxa" w:w="100"/>
            </w:tcMar>
            <w:vAlign w:val="center"/>
          </w:tcPr>
          <w:p w14:paraId="8F0B0000">
            <w:pPr>
              <w:spacing w:after="0" w:before="0"/>
              <w:ind w:firstLine="0" w:left="135"/>
              <w:jc w:val="left"/>
            </w:pPr>
            <w:r>
              <w:rPr>
                <w:rFonts w:ascii="Times New Roman" w:hAnsi="Times New Roman"/>
                <w:b w:val="1"/>
                <w:i w:val="0"/>
                <w:color w:val="000000"/>
                <w:sz w:val="24"/>
              </w:rPr>
              <w:t xml:space="preserve">№ п/п </w:t>
            </w:r>
          </w:p>
          <w:p w14:paraId="900B0000">
            <w:pPr>
              <w:spacing w:after="0" w:before="0"/>
              <w:ind w:firstLine="0" w:left="135"/>
              <w:jc w:val="left"/>
            </w:pPr>
          </w:p>
        </w:tc>
        <w:tc>
          <w:tcPr>
            <w:tcW w:type="dxa" w:w="2960"/>
            <w:vMerge w:val="restart"/>
            <w:tcMar>
              <w:top w:type="dxa" w:w="50"/>
              <w:left w:type="dxa" w:w="100"/>
            </w:tcMar>
            <w:vAlign w:val="center"/>
          </w:tcPr>
          <w:p w14:paraId="910B0000">
            <w:pPr>
              <w:spacing w:after="0" w:before="0"/>
              <w:ind w:firstLine="0" w:left="135"/>
              <w:jc w:val="left"/>
            </w:pPr>
            <w:r>
              <w:rPr>
                <w:rFonts w:ascii="Times New Roman" w:hAnsi="Times New Roman"/>
                <w:b w:val="1"/>
                <w:i w:val="0"/>
                <w:color w:val="000000"/>
                <w:sz w:val="24"/>
              </w:rPr>
              <w:t xml:space="preserve">Тема урока </w:t>
            </w:r>
          </w:p>
          <w:p w14:paraId="920B0000">
            <w:pPr>
              <w:spacing w:after="0" w:before="0"/>
              <w:ind w:firstLine="0" w:left="135"/>
              <w:jc w:val="left"/>
            </w:pPr>
          </w:p>
        </w:tc>
        <w:tc>
          <w:tcPr>
            <w:tcW w:type="dxa" w:w="5576"/>
            <w:gridSpan w:val="3"/>
            <w:tcMar>
              <w:top w:type="dxa" w:w="50"/>
              <w:left w:type="dxa" w:w="100"/>
            </w:tcMar>
            <w:vAlign w:val="center"/>
          </w:tcPr>
          <w:p w14:paraId="930B0000">
            <w:pPr>
              <w:spacing w:after="0" w:before="0"/>
              <w:ind w:firstLine="0" w:left="0"/>
              <w:jc w:val="left"/>
            </w:pPr>
            <w:r>
              <w:rPr>
                <w:rFonts w:ascii="Times New Roman" w:hAnsi="Times New Roman"/>
                <w:b w:val="1"/>
                <w:i w:val="0"/>
                <w:color w:val="000000"/>
                <w:sz w:val="24"/>
              </w:rPr>
              <w:t>Количество часов</w:t>
            </w:r>
          </w:p>
        </w:tc>
        <w:tc>
          <w:tcPr>
            <w:tcW w:type="dxa" w:w="1759"/>
            <w:vMerge w:val="restart"/>
            <w:tcMar>
              <w:top w:type="dxa" w:w="50"/>
              <w:left w:type="dxa" w:w="100"/>
            </w:tcMar>
            <w:vAlign w:val="center"/>
          </w:tcPr>
          <w:p w14:paraId="940B0000">
            <w:pPr>
              <w:spacing w:after="0" w:before="0"/>
              <w:ind w:firstLine="0" w:left="135"/>
              <w:jc w:val="left"/>
            </w:pPr>
            <w:r>
              <w:rPr>
                <w:rFonts w:ascii="Times New Roman" w:hAnsi="Times New Roman"/>
                <w:b w:val="1"/>
                <w:i w:val="0"/>
                <w:color w:val="000000"/>
                <w:sz w:val="24"/>
              </w:rPr>
              <w:t xml:space="preserve">Дата изучения </w:t>
            </w:r>
          </w:p>
          <w:p w14:paraId="950B0000">
            <w:pPr>
              <w:spacing w:after="0" w:before="0"/>
              <w:ind w:firstLine="0" w:left="135"/>
              <w:jc w:val="left"/>
            </w:pPr>
          </w:p>
        </w:tc>
        <w:tc>
          <w:tcPr>
            <w:tcW w:type="dxa" w:w="2781"/>
            <w:vMerge w:val="restart"/>
            <w:tcMar>
              <w:top w:type="dxa" w:w="50"/>
              <w:left w:type="dxa" w:w="100"/>
            </w:tcMar>
            <w:vAlign w:val="center"/>
          </w:tcPr>
          <w:p w14:paraId="960B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970B0000">
            <w:pPr>
              <w:spacing w:after="0" w:before="0"/>
              <w:ind w:firstLine="0" w:left="135"/>
              <w:jc w:val="left"/>
            </w:pPr>
          </w:p>
        </w:tc>
      </w:tr>
      <w:tr>
        <w:trPr>
          <w:trHeight w:hRule="atLeast" w:val="795"/>
        </w:trPr>
        <w:tc>
          <w:tcPr>
            <w:tcW w:type="dxa" w:w="518"/>
            <w:gridSpan w:val="1"/>
            <w:vMerge w:val="continue"/>
            <w:tcMar>
              <w:top w:type="dxa" w:w="50"/>
              <w:left w:type="dxa" w:w="100"/>
            </w:tcMar>
            <w:vAlign w:val="center"/>
          </w:tcPr>
          <w:p/>
        </w:tc>
        <w:tc>
          <w:tcPr>
            <w:tcW w:type="dxa" w:w="2960"/>
            <w:gridSpan w:val="1"/>
            <w:vMerge w:val="continue"/>
            <w:tcMar>
              <w:top w:type="dxa" w:w="50"/>
              <w:left w:type="dxa" w:w="100"/>
            </w:tcMar>
            <w:vAlign w:val="center"/>
          </w:tcPr>
          <w:p/>
        </w:tc>
        <w:tc>
          <w:tcPr>
            <w:tcW w:type="dxa" w:w="1149"/>
            <w:tcMar>
              <w:top w:type="dxa" w:w="50"/>
              <w:left w:type="dxa" w:w="100"/>
            </w:tcMar>
            <w:vAlign w:val="center"/>
          </w:tcPr>
          <w:p w14:paraId="980B0000">
            <w:pPr>
              <w:spacing w:after="0" w:before="0"/>
              <w:ind w:firstLine="0" w:left="135"/>
              <w:jc w:val="left"/>
            </w:pPr>
            <w:r>
              <w:rPr>
                <w:rFonts w:ascii="Times New Roman" w:hAnsi="Times New Roman"/>
                <w:b w:val="1"/>
                <w:i w:val="0"/>
                <w:color w:val="000000"/>
                <w:sz w:val="24"/>
              </w:rPr>
              <w:t xml:space="preserve">Всего </w:t>
            </w:r>
          </w:p>
          <w:p w14:paraId="990B0000">
            <w:pPr>
              <w:spacing w:after="0" w:before="0"/>
              <w:ind w:firstLine="0" w:left="135"/>
              <w:jc w:val="left"/>
            </w:pPr>
          </w:p>
        </w:tc>
        <w:tc>
          <w:tcPr>
            <w:tcW w:type="dxa" w:w="2141"/>
            <w:tcMar>
              <w:top w:type="dxa" w:w="50"/>
              <w:left w:type="dxa" w:w="100"/>
            </w:tcMar>
            <w:vAlign w:val="center"/>
          </w:tcPr>
          <w:p w14:paraId="9A0B0000">
            <w:pPr>
              <w:spacing w:after="0" w:before="0"/>
              <w:ind w:firstLine="0" w:left="135"/>
              <w:jc w:val="left"/>
            </w:pPr>
            <w:r>
              <w:rPr>
                <w:rFonts w:ascii="Times New Roman" w:hAnsi="Times New Roman"/>
                <w:b w:val="1"/>
                <w:i w:val="0"/>
                <w:color w:val="000000"/>
                <w:sz w:val="24"/>
              </w:rPr>
              <w:t xml:space="preserve">Контрольные работы </w:t>
            </w:r>
          </w:p>
          <w:p w14:paraId="9B0B0000">
            <w:pPr>
              <w:spacing w:after="0" w:before="0"/>
              <w:ind w:firstLine="0" w:left="135"/>
              <w:jc w:val="left"/>
            </w:pPr>
          </w:p>
        </w:tc>
        <w:tc>
          <w:tcPr>
            <w:tcW w:type="dxa" w:w="2286"/>
            <w:tcMar>
              <w:top w:type="dxa" w:w="50"/>
              <w:left w:type="dxa" w:w="100"/>
            </w:tcMar>
            <w:vAlign w:val="center"/>
          </w:tcPr>
          <w:p w14:paraId="9C0B0000">
            <w:pPr>
              <w:spacing w:after="0" w:before="0"/>
              <w:ind w:firstLine="0" w:left="135"/>
              <w:jc w:val="left"/>
            </w:pPr>
            <w:r>
              <w:rPr>
                <w:rFonts w:ascii="Times New Roman" w:hAnsi="Times New Roman"/>
                <w:b w:val="1"/>
                <w:i w:val="0"/>
                <w:color w:val="000000"/>
                <w:sz w:val="24"/>
              </w:rPr>
              <w:t xml:space="preserve">Практические работы </w:t>
            </w:r>
          </w:p>
          <w:p w14:paraId="9D0B0000">
            <w:pPr>
              <w:spacing w:after="0" w:before="0"/>
              <w:ind w:firstLine="0" w:left="135"/>
              <w:jc w:val="left"/>
            </w:pPr>
          </w:p>
        </w:tc>
        <w:tc>
          <w:tcPr>
            <w:tcW w:type="dxa" w:w="1759"/>
            <w:gridSpan w:val="1"/>
            <w:vMerge w:val="continue"/>
            <w:tcMar>
              <w:top w:type="dxa" w:w="50"/>
              <w:left w:type="dxa" w:w="100"/>
            </w:tcMar>
            <w:vAlign w:val="center"/>
          </w:tcPr>
          <w:p/>
        </w:tc>
        <w:tc>
          <w:tcPr>
            <w:tcW w:type="dxa" w:w="2781"/>
            <w:gridSpan w:val="1"/>
            <w:vMerge w:val="continue"/>
            <w:tcMar>
              <w:top w:type="dxa" w:w="50"/>
              <w:left w:type="dxa" w:w="100"/>
            </w:tcMar>
            <w:vAlign w:val="center"/>
          </w:tcPr>
          <w:p/>
        </w:tc>
      </w:tr>
      <w:tr>
        <w:trPr>
          <w:trHeight w:hRule="atLeast" w:val="2175"/>
        </w:trPr>
        <w:tc>
          <w:tcPr>
            <w:tcW w:type="dxa" w:w="518"/>
            <w:tcMar>
              <w:top w:type="dxa" w:w="50"/>
              <w:left w:type="dxa" w:w="100"/>
            </w:tcMar>
            <w:vAlign w:val="center"/>
          </w:tcPr>
          <w:p w14:paraId="9E0B0000">
            <w:pPr>
              <w:spacing w:after="0" w:before="0"/>
              <w:ind w:firstLine="0" w:left="0"/>
              <w:jc w:val="left"/>
            </w:pPr>
            <w:r>
              <w:rPr>
                <w:rFonts w:ascii="Times New Roman" w:hAnsi="Times New Roman"/>
                <w:b w:val="0"/>
                <w:i w:val="0"/>
                <w:color w:val="000000"/>
                <w:sz w:val="24"/>
              </w:rPr>
              <w:t>1</w:t>
            </w:r>
          </w:p>
        </w:tc>
        <w:tc>
          <w:tcPr>
            <w:tcW w:type="dxa" w:w="2960"/>
            <w:tcMar>
              <w:top w:type="dxa" w:w="50"/>
              <w:left w:type="dxa" w:w="100"/>
            </w:tcMar>
            <w:vAlign w:val="center"/>
          </w:tcPr>
          <w:p w14:paraId="9F0B0000">
            <w:pPr>
              <w:spacing w:after="0" w:before="0"/>
              <w:ind w:firstLine="0" w:left="135"/>
              <w:jc w:val="left"/>
            </w:pPr>
            <w:r>
              <w:rPr>
                <w:rFonts w:ascii="Times New Roman" w:hAnsi="Times New Roman"/>
                <w:b w:val="0"/>
                <w:i w:val="0"/>
                <w:color w:val="000000"/>
                <w:sz w:val="24"/>
              </w:rPr>
              <w:t>Резервный урок. Вводный урок. Изображение человека как важнейшая идейно-нравственная проблема литературы</w:t>
            </w:r>
          </w:p>
        </w:tc>
        <w:tc>
          <w:tcPr>
            <w:tcW w:type="dxa" w:w="1149"/>
            <w:tcMar>
              <w:top w:type="dxa" w:w="50"/>
              <w:left w:type="dxa" w:w="100"/>
            </w:tcMar>
            <w:vAlign w:val="center"/>
          </w:tcPr>
          <w:p w14:paraId="A0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A10B0000">
            <w:pPr>
              <w:spacing w:after="0" w:before="0"/>
              <w:ind w:firstLine="0" w:left="135"/>
              <w:jc w:val="center"/>
            </w:pPr>
          </w:p>
        </w:tc>
        <w:tc>
          <w:tcPr>
            <w:tcW w:type="dxa" w:w="2286"/>
            <w:tcMar>
              <w:top w:type="dxa" w:w="50"/>
              <w:left w:type="dxa" w:w="100"/>
            </w:tcMar>
            <w:vAlign w:val="center"/>
          </w:tcPr>
          <w:p w14:paraId="A20B0000">
            <w:pPr>
              <w:spacing w:after="0" w:before="0"/>
              <w:ind w:firstLine="0" w:left="135"/>
              <w:jc w:val="center"/>
            </w:pPr>
          </w:p>
        </w:tc>
        <w:tc>
          <w:tcPr>
            <w:tcW w:type="dxa" w:w="1759"/>
            <w:tcMar>
              <w:top w:type="dxa" w:w="50"/>
              <w:left w:type="dxa" w:w="100"/>
            </w:tcMar>
            <w:vAlign w:val="center"/>
          </w:tcPr>
          <w:p w14:paraId="A30B0000">
            <w:pPr>
              <w:spacing w:after="0" w:before="0"/>
              <w:ind w:firstLine="0" w:left="135"/>
              <w:jc w:val="left"/>
            </w:pPr>
            <w:r>
              <w:rPr>
                <w:rFonts w:ascii="Times New Roman" w:hAnsi="Times New Roman"/>
                <w:b w:val="0"/>
                <w:i w:val="0"/>
                <w:color w:val="000000"/>
                <w:sz w:val="24"/>
              </w:rPr>
              <w:t xml:space="preserve"> 04.09.2023 </w:t>
            </w:r>
          </w:p>
        </w:tc>
        <w:tc>
          <w:tcPr>
            <w:tcW w:type="dxa" w:w="2781"/>
            <w:tcMar>
              <w:top w:type="dxa" w:w="50"/>
              <w:left w:type="dxa" w:w="100"/>
            </w:tcMar>
            <w:vAlign w:val="center"/>
          </w:tcPr>
          <w:p w14:paraId="A40B0000">
            <w:pPr>
              <w:spacing w:after="0" w:before="0"/>
              <w:ind w:firstLine="0" w:left="135"/>
              <w:jc w:val="left"/>
            </w:pPr>
          </w:p>
        </w:tc>
      </w:tr>
      <w:tr>
        <w:trPr>
          <w:trHeight w:hRule="atLeast" w:val="1905"/>
        </w:trPr>
        <w:tc>
          <w:tcPr>
            <w:tcW w:type="dxa" w:w="518"/>
            <w:tcMar>
              <w:top w:type="dxa" w:w="50"/>
              <w:left w:type="dxa" w:w="100"/>
            </w:tcMar>
            <w:vAlign w:val="center"/>
          </w:tcPr>
          <w:p w14:paraId="A50B0000">
            <w:pPr>
              <w:spacing w:after="0" w:before="0"/>
              <w:ind w:firstLine="0" w:left="0"/>
              <w:jc w:val="left"/>
            </w:pPr>
            <w:r>
              <w:rPr>
                <w:rFonts w:ascii="Times New Roman" w:hAnsi="Times New Roman"/>
                <w:b w:val="0"/>
                <w:i w:val="0"/>
                <w:color w:val="000000"/>
                <w:sz w:val="24"/>
              </w:rPr>
              <w:t>2</w:t>
            </w:r>
          </w:p>
        </w:tc>
        <w:tc>
          <w:tcPr>
            <w:tcW w:type="dxa" w:w="2960"/>
            <w:tcMar>
              <w:top w:type="dxa" w:w="50"/>
              <w:left w:type="dxa" w:w="100"/>
            </w:tcMar>
            <w:vAlign w:val="center"/>
          </w:tcPr>
          <w:p w14:paraId="A60B0000">
            <w:pPr>
              <w:spacing w:after="0" w:before="0"/>
              <w:ind w:firstLine="0" w:left="135"/>
              <w:jc w:val="left"/>
            </w:pPr>
            <w:r>
              <w:rPr>
                <w:rFonts w:ascii="Times New Roman" w:hAnsi="Times New Roman"/>
                <w:b w:val="0"/>
                <w:i w:val="0"/>
                <w:color w:val="000000"/>
                <w:sz w:val="24"/>
              </w:rPr>
              <w:t>Древнерусские повести. «Поучение» Владимира Мономаха (в сокращении). Темы и проблемы произведения</w:t>
            </w:r>
          </w:p>
        </w:tc>
        <w:tc>
          <w:tcPr>
            <w:tcW w:type="dxa" w:w="1149"/>
            <w:tcMar>
              <w:top w:type="dxa" w:w="50"/>
              <w:left w:type="dxa" w:w="100"/>
            </w:tcMar>
            <w:vAlign w:val="center"/>
          </w:tcPr>
          <w:p w14:paraId="A7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A80B0000">
            <w:pPr>
              <w:spacing w:after="0" w:before="0"/>
              <w:ind w:firstLine="0" w:left="135"/>
              <w:jc w:val="center"/>
            </w:pPr>
          </w:p>
        </w:tc>
        <w:tc>
          <w:tcPr>
            <w:tcW w:type="dxa" w:w="2286"/>
            <w:tcMar>
              <w:top w:type="dxa" w:w="50"/>
              <w:left w:type="dxa" w:w="100"/>
            </w:tcMar>
            <w:vAlign w:val="center"/>
          </w:tcPr>
          <w:p w14:paraId="A90B0000">
            <w:pPr>
              <w:spacing w:after="0" w:before="0"/>
              <w:ind w:firstLine="0" w:left="135"/>
              <w:jc w:val="center"/>
            </w:pPr>
          </w:p>
        </w:tc>
        <w:tc>
          <w:tcPr>
            <w:tcW w:type="dxa" w:w="1759"/>
            <w:tcMar>
              <w:top w:type="dxa" w:w="50"/>
              <w:left w:type="dxa" w:w="100"/>
            </w:tcMar>
            <w:vAlign w:val="center"/>
          </w:tcPr>
          <w:p w14:paraId="AA0B0000">
            <w:pPr>
              <w:spacing w:after="0" w:before="0"/>
              <w:ind w:firstLine="0" w:left="135"/>
              <w:jc w:val="left"/>
            </w:pPr>
            <w:r>
              <w:rPr>
                <w:rFonts w:ascii="Times New Roman" w:hAnsi="Times New Roman"/>
                <w:b w:val="0"/>
                <w:i w:val="0"/>
                <w:color w:val="000000"/>
                <w:sz w:val="24"/>
              </w:rPr>
              <w:t xml:space="preserve"> 08.09.2023 </w:t>
            </w:r>
          </w:p>
        </w:tc>
        <w:tc>
          <w:tcPr>
            <w:tcW w:type="dxa" w:w="2781"/>
            <w:tcMar>
              <w:top w:type="dxa" w:w="50"/>
              <w:left w:type="dxa" w:w="100"/>
            </w:tcMar>
            <w:vAlign w:val="center"/>
          </w:tcPr>
          <w:p w14:paraId="AB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"https://m.edsoo.ru/8bc338b6"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https://m.edsoo.ru/8bc338b6</w:t>
            </w:r>
            <w:r>
              <w:rPr>
                <w:rFonts w:ascii="Times New Roman" w:hAnsi="Times New Roman"/>
                <w:b w:val="0"/>
                <w:i w:val="0"/>
                <w:color w:val="0000FF"/>
                <w:sz w:val="22"/>
                <w:u w:val="single"/>
              </w:rPr>
              <w:fldChar w:fldCharType="end"/>
            </w:r>
          </w:p>
        </w:tc>
      </w:tr>
      <w:tr>
        <w:trPr>
          <w:trHeight w:hRule="atLeast" w:val="3780"/>
        </w:trPr>
        <w:tc>
          <w:tcPr>
            <w:tcW w:type="dxa" w:w="518"/>
            <w:tcMar>
              <w:top w:type="dxa" w:w="50"/>
              <w:left w:type="dxa" w:w="100"/>
            </w:tcMar>
            <w:vAlign w:val="center"/>
          </w:tcPr>
          <w:p w14:paraId="AC0B0000">
            <w:pPr>
              <w:spacing w:after="0" w:before="0"/>
              <w:ind w:firstLine="0" w:left="0"/>
              <w:jc w:val="left"/>
            </w:pPr>
            <w:r>
              <w:rPr>
                <w:rFonts w:ascii="Times New Roman" w:hAnsi="Times New Roman"/>
                <w:b w:val="0"/>
                <w:i w:val="0"/>
                <w:color w:val="000000"/>
                <w:sz w:val="24"/>
              </w:rPr>
              <w:t>3</w:t>
            </w:r>
          </w:p>
        </w:tc>
        <w:tc>
          <w:tcPr>
            <w:tcW w:type="dxa" w:w="2960"/>
            <w:tcMar>
              <w:top w:type="dxa" w:w="50"/>
              <w:left w:type="dxa" w:w="100"/>
            </w:tcMar>
            <w:vAlign w:val="center"/>
          </w:tcPr>
          <w:p w14:paraId="AD0B0000">
            <w:pPr>
              <w:spacing w:after="0" w:before="0"/>
              <w:ind w:firstLine="0" w:left="135"/>
              <w:jc w:val="left"/>
            </w:pPr>
            <w:r>
              <w:rPr>
                <w:rFonts w:ascii="Times New Roman" w:hAnsi="Times New Roman"/>
                <w:b w:val="0"/>
                <w:i w:val="0"/>
                <w:color w:val="000000"/>
                <w:sz w:val="24"/>
              </w:rPr>
              <w:t>А. С. Пушкин. Стихотворения «Во глубине сибирских руд…», «19 октября» («Роняет лес багряный свой убор…»), «И. И. Пущину», «На холмах Грузии лежит ночная мгла…». Тематика и проблематика лирических произведений</w:t>
            </w:r>
          </w:p>
        </w:tc>
        <w:tc>
          <w:tcPr>
            <w:tcW w:type="dxa" w:w="1149"/>
            <w:tcMar>
              <w:top w:type="dxa" w:w="50"/>
              <w:left w:type="dxa" w:w="100"/>
            </w:tcMar>
            <w:vAlign w:val="center"/>
          </w:tcPr>
          <w:p w14:paraId="AE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AF0B0000">
            <w:pPr>
              <w:spacing w:after="0" w:before="0"/>
              <w:ind w:firstLine="0" w:left="135"/>
              <w:jc w:val="center"/>
            </w:pPr>
          </w:p>
        </w:tc>
        <w:tc>
          <w:tcPr>
            <w:tcW w:type="dxa" w:w="2286"/>
            <w:tcMar>
              <w:top w:type="dxa" w:w="50"/>
              <w:left w:type="dxa" w:w="100"/>
            </w:tcMar>
            <w:vAlign w:val="center"/>
          </w:tcPr>
          <w:p w14:paraId="B00B0000">
            <w:pPr>
              <w:spacing w:after="0" w:before="0"/>
              <w:ind w:firstLine="0" w:left="135"/>
              <w:jc w:val="center"/>
            </w:pPr>
          </w:p>
        </w:tc>
        <w:tc>
          <w:tcPr>
            <w:tcW w:type="dxa" w:w="1759"/>
            <w:tcMar>
              <w:top w:type="dxa" w:w="50"/>
              <w:left w:type="dxa" w:w="100"/>
            </w:tcMar>
            <w:vAlign w:val="center"/>
          </w:tcPr>
          <w:p w14:paraId="B10B0000">
            <w:pPr>
              <w:spacing w:after="0" w:before="0"/>
              <w:ind w:firstLine="0" w:left="135"/>
              <w:jc w:val="left"/>
            </w:pPr>
            <w:r>
              <w:rPr>
                <w:rFonts w:ascii="Times New Roman" w:hAnsi="Times New Roman"/>
                <w:b w:val="0"/>
                <w:i w:val="0"/>
                <w:color w:val="000000"/>
                <w:sz w:val="24"/>
              </w:rPr>
              <w:t xml:space="preserve"> 11.09.2023 </w:t>
            </w:r>
          </w:p>
        </w:tc>
        <w:tc>
          <w:tcPr>
            <w:tcW w:type="dxa" w:w="2781"/>
            <w:tcMar>
              <w:top w:type="dxa" w:w="50"/>
              <w:left w:type="dxa" w:w="100"/>
            </w:tcMar>
            <w:vAlign w:val="center"/>
          </w:tcPr>
          <w:p w14:paraId="B20B0000">
            <w:pPr>
              <w:spacing w:after="0" w:before="0"/>
              <w:ind w:firstLine="0" w:left="135"/>
              <w:jc w:val="left"/>
            </w:pPr>
          </w:p>
        </w:tc>
      </w:tr>
      <w:tr>
        <w:trPr>
          <w:trHeight w:hRule="atLeast" w:val="4725"/>
        </w:trPr>
        <w:tc>
          <w:tcPr>
            <w:tcW w:type="dxa" w:w="518"/>
            <w:tcMar>
              <w:top w:type="dxa" w:w="50"/>
              <w:left w:type="dxa" w:w="100"/>
            </w:tcMar>
            <w:vAlign w:val="center"/>
          </w:tcPr>
          <w:p w14:paraId="B30B0000">
            <w:pPr>
              <w:spacing w:after="0" w:before="0"/>
              <w:ind w:firstLine="0" w:left="0"/>
              <w:jc w:val="left"/>
            </w:pPr>
            <w:r>
              <w:rPr>
                <w:rFonts w:ascii="Times New Roman" w:hAnsi="Times New Roman"/>
                <w:b w:val="0"/>
                <w:i w:val="0"/>
                <w:color w:val="000000"/>
                <w:sz w:val="24"/>
              </w:rPr>
              <w:t>4</w:t>
            </w:r>
          </w:p>
        </w:tc>
        <w:tc>
          <w:tcPr>
            <w:tcW w:type="dxa" w:w="2960"/>
            <w:tcMar>
              <w:top w:type="dxa" w:w="50"/>
              <w:left w:type="dxa" w:w="100"/>
            </w:tcMar>
            <w:vAlign w:val="center"/>
          </w:tcPr>
          <w:p w14:paraId="B40B0000">
            <w:pPr>
              <w:spacing w:after="0" w:before="0"/>
              <w:ind w:firstLine="0" w:left="135"/>
              <w:jc w:val="left"/>
            </w:pPr>
            <w:r>
              <w:rPr>
                <w:rFonts w:ascii="Times New Roman" w:hAnsi="Times New Roman"/>
                <w:b w:val="0"/>
                <w:i w:val="0"/>
                <w:color w:val="000000"/>
                <w:sz w:val="24"/>
              </w:rPr>
              <w:t>А. С. Пушкин. Стихотворения «Во глубине сибирских руд…», «19 октября» («Роняет лес багряный свой убор…»), «И. И. Пущину», «На холмах Грузии лежит ночная мгла…». Особенности мировоззрерия поэта и их отражение в творчестве, средства выразительности</w:t>
            </w:r>
          </w:p>
        </w:tc>
        <w:tc>
          <w:tcPr>
            <w:tcW w:type="dxa" w:w="1149"/>
            <w:tcMar>
              <w:top w:type="dxa" w:w="50"/>
              <w:left w:type="dxa" w:w="100"/>
            </w:tcMar>
            <w:vAlign w:val="center"/>
          </w:tcPr>
          <w:p w14:paraId="B5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B60B0000">
            <w:pPr>
              <w:spacing w:after="0" w:before="0"/>
              <w:ind w:firstLine="0" w:left="135"/>
              <w:jc w:val="center"/>
            </w:pPr>
          </w:p>
        </w:tc>
        <w:tc>
          <w:tcPr>
            <w:tcW w:type="dxa" w:w="2286"/>
            <w:tcMar>
              <w:top w:type="dxa" w:w="50"/>
              <w:left w:type="dxa" w:w="100"/>
            </w:tcMar>
            <w:vAlign w:val="center"/>
          </w:tcPr>
          <w:p w14:paraId="B70B0000">
            <w:pPr>
              <w:spacing w:after="0" w:before="0"/>
              <w:ind w:firstLine="0" w:left="135"/>
              <w:jc w:val="center"/>
            </w:pPr>
          </w:p>
        </w:tc>
        <w:tc>
          <w:tcPr>
            <w:tcW w:type="dxa" w:w="1759"/>
            <w:tcMar>
              <w:top w:type="dxa" w:w="50"/>
              <w:left w:type="dxa" w:w="100"/>
            </w:tcMar>
            <w:vAlign w:val="center"/>
          </w:tcPr>
          <w:p w14:paraId="B80B0000">
            <w:pPr>
              <w:spacing w:after="0" w:before="0"/>
              <w:ind w:firstLine="0" w:left="135"/>
              <w:jc w:val="left"/>
            </w:pPr>
            <w:r>
              <w:rPr>
                <w:rFonts w:ascii="Times New Roman" w:hAnsi="Times New Roman"/>
                <w:b w:val="0"/>
                <w:i w:val="0"/>
                <w:color w:val="000000"/>
                <w:sz w:val="24"/>
              </w:rPr>
              <w:t xml:space="preserve"> 15.09.2023 </w:t>
            </w:r>
          </w:p>
        </w:tc>
        <w:tc>
          <w:tcPr>
            <w:tcW w:type="dxa" w:w="2781"/>
            <w:tcMar>
              <w:top w:type="dxa" w:w="50"/>
              <w:left w:type="dxa" w:w="100"/>
            </w:tcMar>
            <w:vAlign w:val="center"/>
          </w:tcPr>
          <w:p w14:paraId="B90B0000">
            <w:pPr>
              <w:spacing w:after="0" w:before="0"/>
              <w:ind w:firstLine="0" w:left="135"/>
              <w:jc w:val="left"/>
            </w:pPr>
          </w:p>
        </w:tc>
      </w:tr>
      <w:tr>
        <w:trPr>
          <w:trHeight w:hRule="atLeast" w:val="2445"/>
        </w:trPr>
        <w:tc>
          <w:tcPr>
            <w:tcW w:type="dxa" w:w="518"/>
            <w:tcMar>
              <w:top w:type="dxa" w:w="50"/>
              <w:left w:type="dxa" w:w="100"/>
            </w:tcMar>
            <w:vAlign w:val="center"/>
          </w:tcPr>
          <w:p w14:paraId="BA0B0000">
            <w:pPr>
              <w:spacing w:after="0" w:before="0"/>
              <w:ind w:firstLine="0" w:left="0"/>
              <w:jc w:val="left"/>
            </w:pPr>
            <w:r>
              <w:rPr>
                <w:rFonts w:ascii="Times New Roman" w:hAnsi="Times New Roman"/>
                <w:b w:val="0"/>
                <w:i w:val="0"/>
                <w:color w:val="000000"/>
                <w:sz w:val="24"/>
              </w:rPr>
              <w:t>5</w:t>
            </w:r>
          </w:p>
        </w:tc>
        <w:tc>
          <w:tcPr>
            <w:tcW w:type="dxa" w:w="2960"/>
            <w:tcMar>
              <w:top w:type="dxa" w:w="50"/>
              <w:left w:type="dxa" w:w="100"/>
            </w:tcMar>
            <w:vAlign w:val="center"/>
          </w:tcPr>
          <w:p w14:paraId="BB0B0000">
            <w:pPr>
              <w:spacing w:after="0" w:before="0"/>
              <w:ind w:firstLine="0" w:left="135"/>
              <w:jc w:val="left"/>
            </w:pPr>
            <w:r>
              <w:rPr>
                <w:rFonts w:ascii="Times New Roman" w:hAnsi="Times New Roman"/>
                <w:b w:val="0"/>
                <w:i w:val="0"/>
                <w:color w:val="000000"/>
                <w:sz w:val="24"/>
              </w:rPr>
              <w:t>А. С. Пушкин. «Повести Белкина» («Станционный смотритель»). Тематика, проблематика, особенности повествования в «Повестях Белкина»</w:t>
            </w:r>
          </w:p>
        </w:tc>
        <w:tc>
          <w:tcPr>
            <w:tcW w:type="dxa" w:w="1149"/>
            <w:tcMar>
              <w:top w:type="dxa" w:w="50"/>
              <w:left w:type="dxa" w:w="100"/>
            </w:tcMar>
            <w:vAlign w:val="center"/>
          </w:tcPr>
          <w:p w14:paraId="BC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BD0B0000">
            <w:pPr>
              <w:spacing w:after="0" w:before="0"/>
              <w:ind w:firstLine="0" w:left="135"/>
              <w:jc w:val="center"/>
            </w:pPr>
          </w:p>
        </w:tc>
        <w:tc>
          <w:tcPr>
            <w:tcW w:type="dxa" w:w="2286"/>
            <w:tcMar>
              <w:top w:type="dxa" w:w="50"/>
              <w:left w:type="dxa" w:w="100"/>
            </w:tcMar>
            <w:vAlign w:val="center"/>
          </w:tcPr>
          <w:p w14:paraId="BE0B0000">
            <w:pPr>
              <w:spacing w:after="0" w:before="0"/>
              <w:ind w:firstLine="0" w:left="135"/>
              <w:jc w:val="center"/>
            </w:pPr>
          </w:p>
        </w:tc>
        <w:tc>
          <w:tcPr>
            <w:tcW w:type="dxa" w:w="1759"/>
            <w:tcMar>
              <w:top w:type="dxa" w:w="50"/>
              <w:left w:type="dxa" w:w="100"/>
            </w:tcMar>
            <w:vAlign w:val="center"/>
          </w:tcPr>
          <w:p w14:paraId="BF0B0000">
            <w:pPr>
              <w:spacing w:after="0" w:before="0"/>
              <w:ind w:firstLine="0" w:left="135"/>
              <w:jc w:val="left"/>
            </w:pPr>
            <w:r>
              <w:rPr>
                <w:rFonts w:ascii="Times New Roman" w:hAnsi="Times New Roman"/>
                <w:b w:val="0"/>
                <w:i w:val="0"/>
                <w:color w:val="000000"/>
                <w:sz w:val="24"/>
              </w:rPr>
              <w:t xml:space="preserve"> 18.09.2023 </w:t>
            </w:r>
          </w:p>
        </w:tc>
        <w:tc>
          <w:tcPr>
            <w:tcW w:type="dxa" w:w="2781"/>
            <w:tcMar>
              <w:top w:type="dxa" w:w="50"/>
              <w:left w:type="dxa" w:w="100"/>
            </w:tcMar>
            <w:vAlign w:val="center"/>
          </w:tcPr>
          <w:p w14:paraId="C0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"https://m.edsoo.ru/8bc340ae"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https://m.edsoo.ru/8bc340ae</w:t>
            </w:r>
            <w:r>
              <w:rPr>
                <w:rFonts w:ascii="Times New Roman" w:hAnsi="Times New Roman"/>
                <w:b w:val="0"/>
                <w:i w:val="0"/>
                <w:color w:val="0000FF"/>
                <w:sz w:val="22"/>
                <w:u w:val="single"/>
              </w:rPr>
              <w:fldChar w:fldCharType="end"/>
            </w:r>
          </w:p>
        </w:tc>
      </w:tr>
      <w:tr>
        <w:trPr>
          <w:trHeight w:hRule="atLeast" w:val="4320"/>
        </w:trPr>
        <w:tc>
          <w:tcPr>
            <w:tcW w:type="dxa" w:w="518"/>
            <w:tcMar>
              <w:top w:type="dxa" w:w="50"/>
              <w:left w:type="dxa" w:w="100"/>
            </w:tcMar>
            <w:vAlign w:val="center"/>
          </w:tcPr>
          <w:p w14:paraId="C10B0000">
            <w:pPr>
              <w:spacing w:after="0" w:before="0"/>
              <w:ind w:firstLine="0" w:left="0"/>
              <w:jc w:val="left"/>
            </w:pPr>
            <w:r>
              <w:rPr>
                <w:rFonts w:ascii="Times New Roman" w:hAnsi="Times New Roman"/>
                <w:b w:val="0"/>
                <w:i w:val="0"/>
                <w:color w:val="000000"/>
                <w:sz w:val="24"/>
              </w:rPr>
              <w:t>6</w:t>
            </w:r>
          </w:p>
        </w:tc>
        <w:tc>
          <w:tcPr>
            <w:tcW w:type="dxa" w:w="2960"/>
            <w:tcMar>
              <w:top w:type="dxa" w:w="50"/>
              <w:left w:type="dxa" w:w="100"/>
            </w:tcMar>
            <w:vAlign w:val="center"/>
          </w:tcPr>
          <w:p w14:paraId="C20B0000">
            <w:pPr>
              <w:spacing w:after="0" w:before="0"/>
              <w:ind w:firstLine="0" w:left="135"/>
              <w:jc w:val="left"/>
            </w:pPr>
            <w:r>
              <w:rPr>
                <w:rFonts w:ascii="Times New Roman" w:hAnsi="Times New Roman"/>
                <w:b w:val="0"/>
                <w:i w:val="0"/>
                <w:color w:val="000000"/>
                <w:sz w:val="24"/>
              </w:rPr>
              <w:t>А. С. Пушкин. «Повести Белкина» («Станционный смотритель»).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type="dxa" w:w="1149"/>
            <w:tcMar>
              <w:top w:type="dxa" w:w="50"/>
              <w:left w:type="dxa" w:w="100"/>
            </w:tcMar>
            <w:vAlign w:val="center"/>
          </w:tcPr>
          <w:p w14:paraId="C3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C40B0000">
            <w:pPr>
              <w:spacing w:after="0" w:before="0"/>
              <w:ind w:firstLine="0" w:left="135"/>
              <w:jc w:val="center"/>
            </w:pPr>
          </w:p>
        </w:tc>
        <w:tc>
          <w:tcPr>
            <w:tcW w:type="dxa" w:w="2286"/>
            <w:tcMar>
              <w:top w:type="dxa" w:w="50"/>
              <w:left w:type="dxa" w:w="100"/>
            </w:tcMar>
            <w:vAlign w:val="center"/>
          </w:tcPr>
          <w:p w14:paraId="C50B0000">
            <w:pPr>
              <w:spacing w:after="0" w:before="0"/>
              <w:ind w:firstLine="0" w:left="135"/>
              <w:jc w:val="center"/>
            </w:pPr>
          </w:p>
        </w:tc>
        <w:tc>
          <w:tcPr>
            <w:tcW w:type="dxa" w:w="1759"/>
            <w:tcMar>
              <w:top w:type="dxa" w:w="50"/>
              <w:left w:type="dxa" w:w="100"/>
            </w:tcMar>
            <w:vAlign w:val="center"/>
          </w:tcPr>
          <w:p w14:paraId="C60B0000">
            <w:pPr>
              <w:spacing w:after="0" w:before="0"/>
              <w:ind w:firstLine="0" w:left="135"/>
              <w:jc w:val="left"/>
            </w:pPr>
            <w:r>
              <w:rPr>
                <w:rFonts w:ascii="Times New Roman" w:hAnsi="Times New Roman"/>
                <w:b w:val="0"/>
                <w:i w:val="0"/>
                <w:color w:val="000000"/>
                <w:sz w:val="24"/>
              </w:rPr>
              <w:t xml:space="preserve"> 22.09.2023 </w:t>
            </w:r>
          </w:p>
        </w:tc>
        <w:tc>
          <w:tcPr>
            <w:tcW w:type="dxa" w:w="2781"/>
            <w:tcMar>
              <w:top w:type="dxa" w:w="50"/>
              <w:left w:type="dxa" w:w="100"/>
            </w:tcMar>
            <w:vAlign w:val="center"/>
          </w:tcPr>
          <w:p w14:paraId="C7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"https://m.edsoo.ru/8bc3420c"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https://m.edsoo.ru/8bc3420c</w:t>
            </w:r>
            <w:r>
              <w:rPr>
                <w:rFonts w:ascii="Times New Roman" w:hAnsi="Times New Roman"/>
                <w:b w:val="0"/>
                <w:i w:val="0"/>
                <w:color w:val="0000FF"/>
                <w:sz w:val="22"/>
                <w:u w:val="single"/>
              </w:rPr>
              <w:fldChar w:fldCharType="end"/>
            </w:r>
          </w:p>
        </w:tc>
      </w:tr>
      <w:tr>
        <w:trPr>
          <w:trHeight w:hRule="atLeast" w:val="2175"/>
        </w:trPr>
        <w:tc>
          <w:tcPr>
            <w:tcW w:type="dxa" w:w="518"/>
            <w:tcMar>
              <w:top w:type="dxa" w:w="50"/>
              <w:left w:type="dxa" w:w="100"/>
            </w:tcMar>
            <w:vAlign w:val="center"/>
          </w:tcPr>
          <w:p w14:paraId="C80B0000">
            <w:pPr>
              <w:spacing w:after="0" w:before="0"/>
              <w:ind w:firstLine="0" w:left="0"/>
              <w:jc w:val="left"/>
            </w:pPr>
            <w:r>
              <w:rPr>
                <w:rFonts w:ascii="Times New Roman" w:hAnsi="Times New Roman"/>
                <w:b w:val="0"/>
                <w:i w:val="0"/>
                <w:color w:val="000000"/>
                <w:sz w:val="24"/>
              </w:rPr>
              <w:t>7</w:t>
            </w:r>
          </w:p>
        </w:tc>
        <w:tc>
          <w:tcPr>
            <w:tcW w:type="dxa" w:w="2960"/>
            <w:tcMar>
              <w:top w:type="dxa" w:w="50"/>
              <w:left w:type="dxa" w:w="100"/>
            </w:tcMar>
            <w:vAlign w:val="center"/>
          </w:tcPr>
          <w:p w14:paraId="C90B0000">
            <w:pPr>
              <w:spacing w:after="0" w:before="0"/>
              <w:ind w:firstLine="0" w:left="135"/>
              <w:jc w:val="left"/>
            </w:pPr>
            <w:r>
              <w:rPr>
                <w:rFonts w:ascii="Times New Roman" w:hAnsi="Times New Roman"/>
                <w:b w:val="0"/>
                <w:i w:val="0"/>
                <w:color w:val="000000"/>
                <w:sz w:val="24"/>
              </w:rPr>
              <w:t>А. С. Пушкин. Поэма «Полтава» (фрагмент). Историческая основа поэмы. Сюжет, проблематика произведения.</w:t>
            </w:r>
          </w:p>
        </w:tc>
        <w:tc>
          <w:tcPr>
            <w:tcW w:type="dxa" w:w="1149"/>
            <w:tcMar>
              <w:top w:type="dxa" w:w="50"/>
              <w:left w:type="dxa" w:w="100"/>
            </w:tcMar>
            <w:vAlign w:val="center"/>
          </w:tcPr>
          <w:p w14:paraId="CA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CB0B0000">
            <w:pPr>
              <w:spacing w:after="0" w:before="0"/>
              <w:ind w:firstLine="0" w:left="135"/>
              <w:jc w:val="center"/>
            </w:pPr>
          </w:p>
        </w:tc>
        <w:tc>
          <w:tcPr>
            <w:tcW w:type="dxa" w:w="2286"/>
            <w:tcMar>
              <w:top w:type="dxa" w:w="50"/>
              <w:left w:type="dxa" w:w="100"/>
            </w:tcMar>
            <w:vAlign w:val="center"/>
          </w:tcPr>
          <w:p w14:paraId="CC0B0000">
            <w:pPr>
              <w:spacing w:after="0" w:before="0"/>
              <w:ind w:firstLine="0" w:left="135"/>
              <w:jc w:val="center"/>
            </w:pPr>
          </w:p>
        </w:tc>
        <w:tc>
          <w:tcPr>
            <w:tcW w:type="dxa" w:w="1759"/>
            <w:tcMar>
              <w:top w:type="dxa" w:w="50"/>
              <w:left w:type="dxa" w:w="100"/>
            </w:tcMar>
            <w:vAlign w:val="center"/>
          </w:tcPr>
          <w:p w14:paraId="CD0B0000">
            <w:pPr>
              <w:spacing w:after="0" w:before="0"/>
              <w:ind w:firstLine="0" w:left="135"/>
              <w:jc w:val="left"/>
            </w:pPr>
            <w:r>
              <w:rPr>
                <w:rFonts w:ascii="Times New Roman" w:hAnsi="Times New Roman"/>
                <w:b w:val="0"/>
                <w:i w:val="0"/>
                <w:color w:val="000000"/>
                <w:sz w:val="24"/>
              </w:rPr>
              <w:t xml:space="preserve"> 25.09.2023 </w:t>
            </w:r>
          </w:p>
        </w:tc>
        <w:tc>
          <w:tcPr>
            <w:tcW w:type="dxa" w:w="2781"/>
            <w:tcMar>
              <w:top w:type="dxa" w:w="50"/>
              <w:left w:type="dxa" w:w="100"/>
            </w:tcMar>
            <w:vAlign w:val="center"/>
          </w:tcPr>
          <w:p w14:paraId="CE0B0000">
            <w:pPr>
              <w:spacing w:after="0" w:before="0"/>
              <w:ind w:firstLine="0" w:left="135"/>
              <w:jc w:val="left"/>
            </w:pPr>
          </w:p>
        </w:tc>
      </w:tr>
      <w:tr>
        <w:trPr>
          <w:trHeight w:hRule="atLeast" w:val="2445"/>
        </w:trPr>
        <w:tc>
          <w:tcPr>
            <w:tcW w:type="dxa" w:w="518"/>
            <w:tcMar>
              <w:top w:type="dxa" w:w="50"/>
              <w:left w:type="dxa" w:w="100"/>
            </w:tcMar>
            <w:vAlign w:val="center"/>
          </w:tcPr>
          <w:p w14:paraId="CF0B0000">
            <w:pPr>
              <w:spacing w:after="0" w:before="0"/>
              <w:ind w:firstLine="0" w:left="0"/>
              <w:jc w:val="left"/>
            </w:pPr>
            <w:r>
              <w:rPr>
                <w:rFonts w:ascii="Times New Roman" w:hAnsi="Times New Roman"/>
                <w:b w:val="0"/>
                <w:i w:val="0"/>
                <w:color w:val="000000"/>
                <w:sz w:val="24"/>
              </w:rPr>
              <w:t>8</w:t>
            </w:r>
          </w:p>
        </w:tc>
        <w:tc>
          <w:tcPr>
            <w:tcW w:type="dxa" w:w="2960"/>
            <w:tcMar>
              <w:top w:type="dxa" w:w="50"/>
              <w:left w:type="dxa" w:w="100"/>
            </w:tcMar>
            <w:vAlign w:val="center"/>
          </w:tcPr>
          <w:p w14:paraId="D00B0000">
            <w:pPr>
              <w:spacing w:after="0" w:before="0"/>
              <w:ind w:firstLine="0" w:left="135"/>
              <w:jc w:val="left"/>
            </w:pPr>
            <w:r>
              <w:rPr>
                <w:rFonts w:ascii="Times New Roman" w:hAnsi="Times New Roman"/>
                <w:b w:val="0"/>
                <w:i w:val="0"/>
                <w:color w:val="000000"/>
                <w:sz w:val="24"/>
              </w:rPr>
              <w:t>А. С. Пушкин. Поэма «Полтава» (фрагмент). Сопоставление образов Петра I и Карла IX. Способы выражения авторской позиции в поэме</w:t>
            </w:r>
          </w:p>
        </w:tc>
        <w:tc>
          <w:tcPr>
            <w:tcW w:type="dxa" w:w="1149"/>
            <w:tcMar>
              <w:top w:type="dxa" w:w="50"/>
              <w:left w:type="dxa" w:w="100"/>
            </w:tcMar>
            <w:vAlign w:val="center"/>
          </w:tcPr>
          <w:p w14:paraId="D1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D20B0000">
            <w:pPr>
              <w:spacing w:after="0" w:before="0"/>
              <w:ind w:firstLine="0" w:left="135"/>
              <w:jc w:val="center"/>
            </w:pPr>
          </w:p>
        </w:tc>
        <w:tc>
          <w:tcPr>
            <w:tcW w:type="dxa" w:w="2286"/>
            <w:tcMar>
              <w:top w:type="dxa" w:w="50"/>
              <w:left w:type="dxa" w:w="100"/>
            </w:tcMar>
            <w:vAlign w:val="center"/>
          </w:tcPr>
          <w:p w14:paraId="D30B0000">
            <w:pPr>
              <w:spacing w:after="0" w:before="0"/>
              <w:ind w:firstLine="0" w:left="135"/>
              <w:jc w:val="center"/>
            </w:pPr>
          </w:p>
        </w:tc>
        <w:tc>
          <w:tcPr>
            <w:tcW w:type="dxa" w:w="1759"/>
            <w:tcMar>
              <w:top w:type="dxa" w:w="50"/>
              <w:left w:type="dxa" w:w="100"/>
            </w:tcMar>
            <w:vAlign w:val="center"/>
          </w:tcPr>
          <w:p w14:paraId="D40B0000">
            <w:pPr>
              <w:spacing w:after="0" w:before="0"/>
              <w:ind w:firstLine="0" w:left="135"/>
              <w:jc w:val="left"/>
            </w:pPr>
            <w:r>
              <w:rPr>
                <w:rFonts w:ascii="Times New Roman" w:hAnsi="Times New Roman"/>
                <w:b w:val="0"/>
                <w:i w:val="0"/>
                <w:color w:val="000000"/>
                <w:sz w:val="24"/>
              </w:rPr>
              <w:t xml:space="preserve"> 29.09.2023 </w:t>
            </w:r>
          </w:p>
        </w:tc>
        <w:tc>
          <w:tcPr>
            <w:tcW w:type="dxa" w:w="2781"/>
            <w:tcMar>
              <w:top w:type="dxa" w:w="50"/>
              <w:left w:type="dxa" w:w="100"/>
            </w:tcMar>
            <w:vAlign w:val="center"/>
          </w:tcPr>
          <w:p w14:paraId="D50B0000">
            <w:pPr>
              <w:spacing w:after="0" w:before="0"/>
              <w:ind w:firstLine="0" w:left="135"/>
              <w:jc w:val="left"/>
            </w:pPr>
          </w:p>
        </w:tc>
      </w:tr>
      <w:tr>
        <w:trPr>
          <w:trHeight w:hRule="atLeast" w:val="3045"/>
        </w:trPr>
        <w:tc>
          <w:tcPr>
            <w:tcW w:type="dxa" w:w="518"/>
            <w:tcMar>
              <w:top w:type="dxa" w:w="50"/>
              <w:left w:type="dxa" w:w="100"/>
            </w:tcMar>
            <w:vAlign w:val="center"/>
          </w:tcPr>
          <w:p w14:paraId="D60B0000">
            <w:pPr>
              <w:spacing w:after="0" w:before="0"/>
              <w:ind w:firstLine="0" w:left="0"/>
              <w:jc w:val="left"/>
            </w:pPr>
            <w:r>
              <w:rPr>
                <w:rFonts w:ascii="Times New Roman" w:hAnsi="Times New Roman"/>
                <w:b w:val="0"/>
                <w:i w:val="0"/>
                <w:color w:val="000000"/>
                <w:sz w:val="24"/>
              </w:rPr>
              <w:t>9</w:t>
            </w:r>
          </w:p>
        </w:tc>
        <w:tc>
          <w:tcPr>
            <w:tcW w:type="dxa" w:w="2960"/>
            <w:tcMar>
              <w:top w:type="dxa" w:w="50"/>
              <w:left w:type="dxa" w:w="100"/>
            </w:tcMar>
            <w:vAlign w:val="center"/>
          </w:tcPr>
          <w:p w14:paraId="D70B0000">
            <w:pPr>
              <w:spacing w:after="0" w:before="0"/>
              <w:ind w:firstLine="0" w:left="135"/>
              <w:jc w:val="left"/>
            </w:pPr>
            <w:r>
              <w:rPr>
                <w:rFonts w:ascii="Times New Roman" w:hAnsi="Times New Roman"/>
                <w:b w:val="0"/>
                <w:i w:val="0"/>
                <w:color w:val="000000"/>
                <w:sz w:val="24"/>
              </w:rPr>
              <w:t>Развитие речи. А. С. Пушкин. Поэма «Полтава» (фрагмент). Подготовка к домашнему сочинению по поэме «Полтава»(фрагмент)</w:t>
            </w:r>
          </w:p>
        </w:tc>
        <w:tc>
          <w:tcPr>
            <w:tcW w:type="dxa" w:w="1149"/>
            <w:tcMar>
              <w:top w:type="dxa" w:w="50"/>
              <w:left w:type="dxa" w:w="100"/>
            </w:tcMar>
            <w:vAlign w:val="center"/>
          </w:tcPr>
          <w:p w14:paraId="D8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D90B0000">
            <w:pPr>
              <w:spacing w:after="0" w:before="0"/>
              <w:ind w:firstLine="0" w:left="135"/>
              <w:jc w:val="center"/>
            </w:pPr>
          </w:p>
        </w:tc>
        <w:tc>
          <w:tcPr>
            <w:tcW w:type="dxa" w:w="2286"/>
            <w:tcMar>
              <w:top w:type="dxa" w:w="50"/>
              <w:left w:type="dxa" w:w="100"/>
            </w:tcMar>
            <w:vAlign w:val="center"/>
          </w:tcPr>
          <w:p w14:paraId="DA0B0000">
            <w:pPr>
              <w:spacing w:after="0" w:before="0"/>
              <w:ind w:firstLine="0" w:left="135"/>
              <w:jc w:val="center"/>
            </w:pPr>
          </w:p>
        </w:tc>
        <w:tc>
          <w:tcPr>
            <w:tcW w:type="dxa" w:w="1759"/>
            <w:tcMar>
              <w:top w:type="dxa" w:w="50"/>
              <w:left w:type="dxa" w:w="100"/>
            </w:tcMar>
            <w:vAlign w:val="center"/>
          </w:tcPr>
          <w:p w14:paraId="DB0B0000">
            <w:pPr>
              <w:spacing w:after="0" w:before="0"/>
              <w:ind w:firstLine="0" w:left="135"/>
              <w:jc w:val="left"/>
            </w:pPr>
            <w:r>
              <w:rPr>
                <w:rFonts w:ascii="Times New Roman" w:hAnsi="Times New Roman"/>
                <w:b w:val="0"/>
                <w:i w:val="0"/>
                <w:color w:val="000000"/>
                <w:sz w:val="24"/>
              </w:rPr>
              <w:t xml:space="preserve"> 02.10.2023 </w:t>
            </w:r>
          </w:p>
        </w:tc>
        <w:tc>
          <w:tcPr>
            <w:tcW w:type="dxa" w:w="2781"/>
            <w:tcMar>
              <w:top w:type="dxa" w:w="50"/>
              <w:left w:type="dxa" w:w="100"/>
            </w:tcMar>
            <w:vAlign w:val="center"/>
          </w:tcPr>
          <w:p w14:paraId="DC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"https://m.edsoo.ru/8bc33fa0"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https://m.edsoo.ru/8bc33fa0</w:t>
            </w:r>
            <w:r>
              <w:rPr>
                <w:rFonts w:ascii="Times New Roman" w:hAnsi="Times New Roman"/>
                <w:b w:val="0"/>
                <w:i w:val="0"/>
                <w:color w:val="0000FF"/>
                <w:sz w:val="22"/>
                <w:u w:val="single"/>
              </w:rPr>
              <w:fldChar w:fldCharType="end"/>
            </w:r>
          </w:p>
        </w:tc>
      </w:tr>
      <w:tr>
        <w:trPr>
          <w:trHeight w:hRule="atLeast" w:val="2715"/>
        </w:trPr>
        <w:tc>
          <w:tcPr>
            <w:tcW w:type="dxa" w:w="518"/>
            <w:tcMar>
              <w:top w:type="dxa" w:w="50"/>
              <w:left w:type="dxa" w:w="100"/>
            </w:tcMar>
            <w:vAlign w:val="center"/>
          </w:tcPr>
          <w:p w14:paraId="DD0B0000">
            <w:pPr>
              <w:spacing w:after="0" w:before="0"/>
              <w:ind w:firstLine="0" w:left="0"/>
              <w:jc w:val="left"/>
            </w:pPr>
            <w:r>
              <w:rPr>
                <w:rFonts w:ascii="Times New Roman" w:hAnsi="Times New Roman"/>
                <w:b w:val="0"/>
                <w:i w:val="0"/>
                <w:color w:val="000000"/>
                <w:sz w:val="24"/>
              </w:rPr>
              <w:t>10</w:t>
            </w:r>
          </w:p>
        </w:tc>
        <w:tc>
          <w:tcPr>
            <w:tcW w:type="dxa" w:w="2960"/>
            <w:tcMar>
              <w:top w:type="dxa" w:w="50"/>
              <w:left w:type="dxa" w:w="100"/>
            </w:tcMar>
            <w:vAlign w:val="center"/>
          </w:tcPr>
          <w:p w14:paraId="DE0B0000">
            <w:pPr>
              <w:spacing w:after="0" w:before="0"/>
              <w:ind w:firstLine="0" w:left="135"/>
              <w:jc w:val="left"/>
            </w:pPr>
            <w:r>
              <w:rPr>
                <w:rFonts w:ascii="Times New Roman" w:hAnsi="Times New Roman"/>
                <w:b w:val="0"/>
                <w:i w:val="0"/>
                <w:color w:val="000000"/>
                <w:sz w:val="24"/>
              </w:rPr>
              <w:t>М. Ю. Лермонтов. Стихотворения «Узник», «Тучи», «Когда волнуется желтеющая нива…», «Молитва» («В минуту жизни трудную…»). Тема одиночества в лирике поэта</w:t>
            </w:r>
          </w:p>
        </w:tc>
        <w:tc>
          <w:tcPr>
            <w:tcW w:type="dxa" w:w="1149"/>
            <w:tcMar>
              <w:top w:type="dxa" w:w="50"/>
              <w:left w:type="dxa" w:w="100"/>
            </w:tcMar>
            <w:vAlign w:val="center"/>
          </w:tcPr>
          <w:p w14:paraId="DF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E00B0000">
            <w:pPr>
              <w:spacing w:after="0" w:before="0"/>
              <w:ind w:firstLine="0" w:left="135"/>
              <w:jc w:val="center"/>
            </w:pPr>
          </w:p>
        </w:tc>
        <w:tc>
          <w:tcPr>
            <w:tcW w:type="dxa" w:w="2286"/>
            <w:tcMar>
              <w:top w:type="dxa" w:w="50"/>
              <w:left w:type="dxa" w:w="100"/>
            </w:tcMar>
            <w:vAlign w:val="center"/>
          </w:tcPr>
          <w:p w14:paraId="E10B0000">
            <w:pPr>
              <w:spacing w:after="0" w:before="0"/>
              <w:ind w:firstLine="0" w:left="135"/>
              <w:jc w:val="center"/>
            </w:pPr>
          </w:p>
        </w:tc>
        <w:tc>
          <w:tcPr>
            <w:tcW w:type="dxa" w:w="1759"/>
            <w:tcMar>
              <w:top w:type="dxa" w:w="50"/>
              <w:left w:type="dxa" w:w="100"/>
            </w:tcMar>
            <w:vAlign w:val="center"/>
          </w:tcPr>
          <w:p w14:paraId="E20B0000">
            <w:pPr>
              <w:spacing w:after="0" w:before="0"/>
              <w:ind w:firstLine="0" w:left="135"/>
              <w:jc w:val="left"/>
            </w:pPr>
            <w:r>
              <w:rPr>
                <w:rFonts w:ascii="Times New Roman" w:hAnsi="Times New Roman"/>
                <w:b w:val="0"/>
                <w:i w:val="0"/>
                <w:color w:val="000000"/>
                <w:sz w:val="24"/>
              </w:rPr>
              <w:t xml:space="preserve"> 06.10.2023 </w:t>
            </w:r>
          </w:p>
        </w:tc>
        <w:tc>
          <w:tcPr>
            <w:tcW w:type="dxa" w:w="2781"/>
            <w:tcMar>
              <w:top w:type="dxa" w:w="50"/>
              <w:left w:type="dxa" w:w="100"/>
            </w:tcMar>
            <w:vAlign w:val="center"/>
          </w:tcPr>
          <w:p w14:paraId="E3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"https://m.edsoo.ru/8bc34310"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https://m.edsoo.ru/8bc34310</w:t>
            </w:r>
            <w:r>
              <w:rPr>
                <w:rFonts w:ascii="Times New Roman" w:hAnsi="Times New Roman"/>
                <w:b w:val="0"/>
                <w:i w:val="0"/>
                <w:color w:val="0000FF"/>
                <w:sz w:val="22"/>
                <w:u w:val="single"/>
              </w:rPr>
              <w:fldChar w:fldCharType="end"/>
            </w:r>
          </w:p>
        </w:tc>
      </w:tr>
      <w:tr>
        <w:trPr>
          <w:trHeight w:hRule="atLeast" w:val="2175"/>
        </w:trPr>
        <w:tc>
          <w:tcPr>
            <w:tcW w:type="dxa" w:w="518"/>
            <w:tcMar>
              <w:top w:type="dxa" w:w="50"/>
              <w:left w:type="dxa" w:w="100"/>
            </w:tcMar>
            <w:vAlign w:val="center"/>
          </w:tcPr>
          <w:p w14:paraId="E40B0000">
            <w:pPr>
              <w:spacing w:after="0" w:before="0"/>
              <w:ind w:firstLine="0" w:left="0"/>
              <w:jc w:val="left"/>
            </w:pPr>
            <w:r>
              <w:rPr>
                <w:rFonts w:ascii="Times New Roman" w:hAnsi="Times New Roman"/>
                <w:b w:val="0"/>
                <w:i w:val="0"/>
                <w:color w:val="000000"/>
                <w:sz w:val="24"/>
              </w:rPr>
              <w:t>11</w:t>
            </w:r>
          </w:p>
        </w:tc>
        <w:tc>
          <w:tcPr>
            <w:tcW w:type="dxa" w:w="2960"/>
            <w:tcMar>
              <w:top w:type="dxa" w:w="50"/>
              <w:left w:type="dxa" w:w="100"/>
            </w:tcMar>
            <w:vAlign w:val="center"/>
          </w:tcPr>
          <w:p w14:paraId="E50B0000">
            <w:pPr>
              <w:spacing w:after="0" w:before="0"/>
              <w:ind w:firstLine="0" w:left="135"/>
              <w:jc w:val="left"/>
            </w:pPr>
            <w:r>
              <w:rPr>
                <w:rFonts w:ascii="Times New Roman" w:hAnsi="Times New Roman"/>
                <w:b w:val="0"/>
                <w:i w:val="0"/>
                <w:color w:val="000000"/>
                <w:sz w:val="24"/>
              </w:rPr>
              <w:t>М. Ю. Лермонтов. Стихотворения. Проблема гармонии человека и природы. Средства выразительности в художественном произведении</w:t>
            </w:r>
          </w:p>
        </w:tc>
        <w:tc>
          <w:tcPr>
            <w:tcW w:type="dxa" w:w="1149"/>
            <w:tcMar>
              <w:top w:type="dxa" w:w="50"/>
              <w:left w:type="dxa" w:w="100"/>
            </w:tcMar>
            <w:vAlign w:val="center"/>
          </w:tcPr>
          <w:p w14:paraId="E6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E70B0000">
            <w:pPr>
              <w:spacing w:after="0" w:before="0"/>
              <w:ind w:firstLine="0" w:left="135"/>
              <w:jc w:val="center"/>
            </w:pPr>
          </w:p>
        </w:tc>
        <w:tc>
          <w:tcPr>
            <w:tcW w:type="dxa" w:w="2286"/>
            <w:tcMar>
              <w:top w:type="dxa" w:w="50"/>
              <w:left w:type="dxa" w:w="100"/>
            </w:tcMar>
            <w:vAlign w:val="center"/>
          </w:tcPr>
          <w:p w14:paraId="E80B0000">
            <w:pPr>
              <w:spacing w:after="0" w:before="0"/>
              <w:ind w:firstLine="0" w:left="135"/>
              <w:jc w:val="center"/>
            </w:pPr>
          </w:p>
        </w:tc>
        <w:tc>
          <w:tcPr>
            <w:tcW w:type="dxa" w:w="1759"/>
            <w:tcMar>
              <w:top w:type="dxa" w:w="50"/>
              <w:left w:type="dxa" w:w="100"/>
            </w:tcMar>
            <w:vAlign w:val="center"/>
          </w:tcPr>
          <w:p w14:paraId="E90B0000">
            <w:pPr>
              <w:spacing w:after="0" w:before="0"/>
              <w:ind w:firstLine="0" w:left="135"/>
              <w:jc w:val="left"/>
            </w:pPr>
            <w:r>
              <w:rPr>
                <w:rFonts w:ascii="Times New Roman" w:hAnsi="Times New Roman"/>
                <w:b w:val="0"/>
                <w:i w:val="0"/>
                <w:color w:val="000000"/>
                <w:sz w:val="24"/>
              </w:rPr>
              <w:t xml:space="preserve"> 09.10.2023 </w:t>
            </w:r>
          </w:p>
        </w:tc>
        <w:tc>
          <w:tcPr>
            <w:tcW w:type="dxa" w:w="2781"/>
            <w:tcMar>
              <w:top w:type="dxa" w:w="50"/>
              <w:left w:type="dxa" w:w="100"/>
            </w:tcMar>
            <w:vAlign w:val="center"/>
          </w:tcPr>
          <w:p w14:paraId="EA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"https://m.edsoo.ru/8bc34428"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https://m.edsoo.ru/8bc34428</w:t>
            </w:r>
            <w:r>
              <w:rPr>
                <w:rFonts w:ascii="Times New Roman" w:hAnsi="Times New Roman"/>
                <w:b w:val="0"/>
                <w:i w:val="0"/>
                <w:color w:val="0000FF"/>
                <w:sz w:val="22"/>
                <w:u w:val="single"/>
              </w:rPr>
              <w:fldChar w:fldCharType="end"/>
            </w:r>
          </w:p>
        </w:tc>
      </w:tr>
      <w:tr>
        <w:trPr>
          <w:trHeight w:hRule="atLeast" w:val="2970"/>
        </w:trPr>
        <w:tc>
          <w:tcPr>
            <w:tcW w:type="dxa" w:w="518"/>
            <w:tcMar>
              <w:top w:type="dxa" w:w="50"/>
              <w:left w:type="dxa" w:w="100"/>
            </w:tcMar>
            <w:vAlign w:val="center"/>
          </w:tcPr>
          <w:p w14:paraId="EB0B0000">
            <w:pPr>
              <w:spacing w:after="0" w:before="0"/>
              <w:ind w:firstLine="0" w:left="0"/>
              <w:jc w:val="left"/>
            </w:pPr>
            <w:r>
              <w:rPr>
                <w:rFonts w:ascii="Times New Roman" w:hAnsi="Times New Roman"/>
                <w:b w:val="0"/>
                <w:i w:val="0"/>
                <w:color w:val="000000"/>
                <w:sz w:val="24"/>
              </w:rPr>
              <w:t>12</w:t>
            </w:r>
          </w:p>
        </w:tc>
        <w:tc>
          <w:tcPr>
            <w:tcW w:type="dxa" w:w="2960"/>
            <w:tcMar>
              <w:top w:type="dxa" w:w="50"/>
              <w:left w:type="dxa" w:w="100"/>
            </w:tcMar>
            <w:vAlign w:val="center"/>
          </w:tcPr>
          <w:p w14:paraId="EC0B0000">
            <w:pPr>
              <w:spacing w:after="0" w:before="0"/>
              <w:ind w:firstLine="0" w:left="135"/>
              <w:jc w:val="left"/>
            </w:pPr>
            <w:r>
              <w:rPr>
                <w:rFonts w:ascii="Times New Roman" w:hAnsi="Times New Roman"/>
                <w:b w:val="0"/>
                <w:i w:val="0"/>
                <w:color w:val="000000"/>
                <w:sz w:val="24"/>
              </w:rPr>
              <w:t>М. Ю. Лермонтов. «Песня про царя Ивана Васильевича, молодого опричника и удалого купца Калашникова». Историческая основа произведения. Тема, идея, сюжет, композиция</w:t>
            </w:r>
          </w:p>
        </w:tc>
        <w:tc>
          <w:tcPr>
            <w:tcW w:type="dxa" w:w="1149"/>
            <w:tcMar>
              <w:top w:type="dxa" w:w="50"/>
              <w:left w:type="dxa" w:w="100"/>
            </w:tcMar>
            <w:vAlign w:val="center"/>
          </w:tcPr>
          <w:p w14:paraId="ED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EE0B0000">
            <w:pPr>
              <w:spacing w:after="0" w:before="0"/>
              <w:ind w:firstLine="0" w:left="135"/>
              <w:jc w:val="center"/>
            </w:pPr>
          </w:p>
        </w:tc>
        <w:tc>
          <w:tcPr>
            <w:tcW w:type="dxa" w:w="2286"/>
            <w:tcMar>
              <w:top w:type="dxa" w:w="50"/>
              <w:left w:type="dxa" w:w="100"/>
            </w:tcMar>
            <w:vAlign w:val="center"/>
          </w:tcPr>
          <w:p w14:paraId="EF0B0000">
            <w:pPr>
              <w:spacing w:after="0" w:before="0"/>
              <w:ind w:firstLine="0" w:left="135"/>
              <w:jc w:val="center"/>
            </w:pPr>
          </w:p>
        </w:tc>
        <w:tc>
          <w:tcPr>
            <w:tcW w:type="dxa" w:w="1759"/>
            <w:tcMar>
              <w:top w:type="dxa" w:w="50"/>
              <w:left w:type="dxa" w:w="100"/>
            </w:tcMar>
            <w:vAlign w:val="center"/>
          </w:tcPr>
          <w:p w14:paraId="F00B0000">
            <w:pPr>
              <w:spacing w:after="0" w:before="0"/>
              <w:ind w:firstLine="0" w:left="135"/>
              <w:jc w:val="left"/>
            </w:pPr>
            <w:r>
              <w:rPr>
                <w:rFonts w:ascii="Times New Roman" w:hAnsi="Times New Roman"/>
                <w:b w:val="0"/>
                <w:i w:val="0"/>
                <w:color w:val="000000"/>
                <w:sz w:val="24"/>
              </w:rPr>
              <w:t xml:space="preserve"> 13.10.2023 </w:t>
            </w:r>
          </w:p>
        </w:tc>
        <w:tc>
          <w:tcPr>
            <w:tcW w:type="dxa" w:w="2781"/>
            <w:tcMar>
              <w:top w:type="dxa" w:w="50"/>
              <w:left w:type="dxa" w:w="100"/>
            </w:tcMar>
            <w:vAlign w:val="center"/>
          </w:tcPr>
          <w:p w14:paraId="F1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"https://m.edsoo.ru/8bc3464e"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https://m.edsoo.ru/8bc3464e</w:t>
            </w:r>
            <w:r>
              <w:rPr>
                <w:rFonts w:ascii="Times New Roman" w:hAnsi="Times New Roman"/>
                <w:b w:val="0"/>
                <w:i w:val="0"/>
                <w:color w:val="0000FF"/>
                <w:sz w:val="22"/>
                <w:u w:val="single"/>
              </w:rPr>
              <w:fldChar w:fldCharType="end"/>
            </w:r>
          </w:p>
        </w:tc>
      </w:tr>
      <w:tr>
        <w:trPr>
          <w:trHeight w:hRule="atLeast" w:val="3240"/>
        </w:trPr>
        <w:tc>
          <w:tcPr>
            <w:tcW w:type="dxa" w:w="518"/>
            <w:tcMar>
              <w:top w:type="dxa" w:w="50"/>
              <w:left w:type="dxa" w:w="100"/>
            </w:tcMar>
            <w:vAlign w:val="center"/>
          </w:tcPr>
          <w:p w14:paraId="F20B0000">
            <w:pPr>
              <w:spacing w:after="0" w:before="0"/>
              <w:ind w:firstLine="0" w:left="0"/>
              <w:jc w:val="left"/>
            </w:pPr>
            <w:r>
              <w:rPr>
                <w:rFonts w:ascii="Times New Roman" w:hAnsi="Times New Roman"/>
                <w:b w:val="0"/>
                <w:i w:val="0"/>
                <w:color w:val="000000"/>
                <w:sz w:val="24"/>
              </w:rPr>
              <w:t>13</w:t>
            </w:r>
          </w:p>
        </w:tc>
        <w:tc>
          <w:tcPr>
            <w:tcW w:type="dxa" w:w="2960"/>
            <w:tcMar>
              <w:top w:type="dxa" w:w="50"/>
              <w:left w:type="dxa" w:w="100"/>
            </w:tcMar>
            <w:vAlign w:val="center"/>
          </w:tcPr>
          <w:p w14:paraId="F30B0000">
            <w:pPr>
              <w:spacing w:after="0" w:before="0"/>
              <w:ind w:firstLine="0" w:left="135"/>
              <w:jc w:val="left"/>
            </w:pPr>
            <w:r>
              <w:rPr>
                <w:rFonts w:ascii="Times New Roman" w:hAnsi="Times New Roman"/>
                <w:b w:val="0"/>
                <w:i w:val="0"/>
                <w:color w:val="000000"/>
                <w:sz w:val="24"/>
              </w:rPr>
              <w:t>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type="dxa" w:w="1149"/>
            <w:tcMar>
              <w:top w:type="dxa" w:w="50"/>
              <w:left w:type="dxa" w:w="100"/>
            </w:tcMar>
            <w:vAlign w:val="center"/>
          </w:tcPr>
          <w:p w14:paraId="F4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F50B0000">
            <w:pPr>
              <w:spacing w:after="0" w:before="0"/>
              <w:ind w:firstLine="0" w:left="135"/>
              <w:jc w:val="center"/>
            </w:pPr>
          </w:p>
        </w:tc>
        <w:tc>
          <w:tcPr>
            <w:tcW w:type="dxa" w:w="2286"/>
            <w:tcMar>
              <w:top w:type="dxa" w:w="50"/>
              <w:left w:type="dxa" w:w="100"/>
            </w:tcMar>
            <w:vAlign w:val="center"/>
          </w:tcPr>
          <w:p w14:paraId="F60B0000">
            <w:pPr>
              <w:spacing w:after="0" w:before="0"/>
              <w:ind w:firstLine="0" w:left="135"/>
              <w:jc w:val="center"/>
            </w:pPr>
          </w:p>
        </w:tc>
        <w:tc>
          <w:tcPr>
            <w:tcW w:type="dxa" w:w="1759"/>
            <w:tcMar>
              <w:top w:type="dxa" w:w="50"/>
              <w:left w:type="dxa" w:w="100"/>
            </w:tcMar>
            <w:vAlign w:val="center"/>
          </w:tcPr>
          <w:p w14:paraId="F70B0000">
            <w:pPr>
              <w:spacing w:after="0" w:before="0"/>
              <w:ind w:firstLine="0" w:left="135"/>
              <w:jc w:val="left"/>
            </w:pPr>
            <w:r>
              <w:rPr>
                <w:rFonts w:ascii="Times New Roman" w:hAnsi="Times New Roman"/>
                <w:b w:val="0"/>
                <w:i w:val="0"/>
                <w:color w:val="000000"/>
                <w:sz w:val="24"/>
              </w:rPr>
              <w:t xml:space="preserve"> 16.10.2023 </w:t>
            </w:r>
          </w:p>
        </w:tc>
        <w:tc>
          <w:tcPr>
            <w:tcW w:type="dxa" w:w="2781"/>
            <w:tcMar>
              <w:top w:type="dxa" w:w="50"/>
              <w:left w:type="dxa" w:w="100"/>
            </w:tcMar>
            <w:vAlign w:val="center"/>
          </w:tcPr>
          <w:p w14:paraId="F8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"https://m.edsoo.ru/8bc3475c"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https://m.edsoo.ru/8bc3475c</w:t>
            </w:r>
            <w:r>
              <w:rPr>
                <w:rFonts w:ascii="Times New Roman" w:hAnsi="Times New Roman"/>
                <w:b w:val="0"/>
                <w:i w:val="0"/>
                <w:color w:val="0000FF"/>
                <w:sz w:val="22"/>
                <w:u w:val="single"/>
              </w:rPr>
              <w:fldChar w:fldCharType="end"/>
            </w:r>
          </w:p>
        </w:tc>
      </w:tr>
      <w:tr>
        <w:trPr>
          <w:trHeight w:hRule="atLeast" w:val="2970"/>
        </w:trPr>
        <w:tc>
          <w:tcPr>
            <w:tcW w:type="dxa" w:w="518"/>
            <w:tcMar>
              <w:top w:type="dxa" w:w="50"/>
              <w:left w:type="dxa" w:w="100"/>
            </w:tcMar>
            <w:vAlign w:val="center"/>
          </w:tcPr>
          <w:p w14:paraId="F90B0000">
            <w:pPr>
              <w:spacing w:after="0" w:before="0"/>
              <w:ind w:firstLine="0" w:left="0"/>
              <w:jc w:val="left"/>
            </w:pPr>
            <w:r>
              <w:rPr>
                <w:rFonts w:ascii="Times New Roman" w:hAnsi="Times New Roman"/>
                <w:b w:val="0"/>
                <w:i w:val="0"/>
                <w:color w:val="000000"/>
                <w:sz w:val="24"/>
              </w:rPr>
              <w:t>14</w:t>
            </w:r>
          </w:p>
        </w:tc>
        <w:tc>
          <w:tcPr>
            <w:tcW w:type="dxa" w:w="2960"/>
            <w:tcMar>
              <w:top w:type="dxa" w:w="50"/>
              <w:left w:type="dxa" w:w="100"/>
            </w:tcMar>
            <w:vAlign w:val="center"/>
          </w:tcPr>
          <w:p w14:paraId="FA0B0000">
            <w:pPr>
              <w:spacing w:after="0" w:before="0"/>
              <w:ind w:firstLine="0" w:left="135"/>
              <w:jc w:val="left"/>
            </w:pPr>
            <w:r>
              <w:rPr>
                <w:rFonts w:ascii="Times New Roman" w:hAnsi="Times New Roman"/>
                <w:b w:val="0"/>
                <w:i w:val="0"/>
                <w:color w:val="000000"/>
                <w:sz w:val="24"/>
              </w:rPr>
              <w:t>Развитие речи. М. Ю. Лермонтов. «Песня про царя Ивана Васильевича, молодого опричника и удалого купца Калашникова». Подготовка к домашнему сочинению по произведению</w:t>
            </w:r>
          </w:p>
        </w:tc>
        <w:tc>
          <w:tcPr>
            <w:tcW w:type="dxa" w:w="1149"/>
            <w:tcMar>
              <w:top w:type="dxa" w:w="50"/>
              <w:left w:type="dxa" w:w="100"/>
            </w:tcMar>
            <w:vAlign w:val="center"/>
          </w:tcPr>
          <w:p w14:paraId="FB0B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FC0B0000">
            <w:pPr>
              <w:spacing w:after="0" w:before="0"/>
              <w:ind w:firstLine="0" w:left="135"/>
              <w:jc w:val="center"/>
            </w:pPr>
          </w:p>
        </w:tc>
        <w:tc>
          <w:tcPr>
            <w:tcW w:type="dxa" w:w="2286"/>
            <w:tcMar>
              <w:top w:type="dxa" w:w="50"/>
              <w:left w:type="dxa" w:w="100"/>
            </w:tcMar>
            <w:vAlign w:val="center"/>
          </w:tcPr>
          <w:p w14:paraId="FD0B0000">
            <w:pPr>
              <w:spacing w:after="0" w:before="0"/>
              <w:ind w:firstLine="0" w:left="135"/>
              <w:jc w:val="center"/>
            </w:pPr>
          </w:p>
        </w:tc>
        <w:tc>
          <w:tcPr>
            <w:tcW w:type="dxa" w:w="1759"/>
            <w:tcMar>
              <w:top w:type="dxa" w:w="50"/>
              <w:left w:type="dxa" w:w="100"/>
            </w:tcMar>
            <w:vAlign w:val="center"/>
          </w:tcPr>
          <w:p w14:paraId="FE0B0000">
            <w:pPr>
              <w:spacing w:after="0" w:before="0"/>
              <w:ind w:firstLine="0" w:left="135"/>
              <w:jc w:val="left"/>
            </w:pPr>
            <w:r>
              <w:rPr>
                <w:rFonts w:ascii="Times New Roman" w:hAnsi="Times New Roman"/>
                <w:b w:val="0"/>
                <w:i w:val="0"/>
                <w:color w:val="000000"/>
                <w:sz w:val="24"/>
              </w:rPr>
              <w:t xml:space="preserve"> 20.10.2023 </w:t>
            </w:r>
          </w:p>
        </w:tc>
        <w:tc>
          <w:tcPr>
            <w:tcW w:type="dxa" w:w="2781"/>
            <w:tcMar>
              <w:top w:type="dxa" w:w="50"/>
              <w:left w:type="dxa" w:w="100"/>
            </w:tcMar>
            <w:vAlign w:val="center"/>
          </w:tcPr>
          <w:p w14:paraId="FF0B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"https://m.edsoo.ru/8bc34860"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https://m.edsoo.ru/8bc34860</w:t>
            </w:r>
            <w:r>
              <w:rPr>
                <w:rFonts w:ascii="Times New Roman" w:hAnsi="Times New Roman"/>
                <w:b w:val="0"/>
                <w:i w:val="0"/>
                <w:color w:val="0000FF"/>
                <w:sz w:val="22"/>
                <w:u w:val="single"/>
              </w:rPr>
              <w:fldChar w:fldCharType="end"/>
            </w:r>
          </w:p>
        </w:tc>
      </w:tr>
      <w:tr>
        <w:trPr>
          <w:trHeight w:hRule="atLeast" w:val="2445"/>
        </w:trPr>
        <w:tc>
          <w:tcPr>
            <w:tcW w:type="dxa" w:w="518"/>
            <w:tcMar>
              <w:top w:type="dxa" w:w="50"/>
              <w:left w:type="dxa" w:w="100"/>
            </w:tcMar>
            <w:vAlign w:val="center"/>
          </w:tcPr>
          <w:p w14:paraId="000C0000">
            <w:pPr>
              <w:spacing w:after="0" w:before="0"/>
              <w:ind w:firstLine="0" w:left="0"/>
              <w:jc w:val="left"/>
            </w:pPr>
            <w:r>
              <w:rPr>
                <w:rFonts w:ascii="Times New Roman" w:hAnsi="Times New Roman"/>
                <w:b w:val="0"/>
                <w:i w:val="0"/>
                <w:color w:val="000000"/>
                <w:sz w:val="24"/>
              </w:rPr>
              <w:t>15</w:t>
            </w:r>
          </w:p>
        </w:tc>
        <w:tc>
          <w:tcPr>
            <w:tcW w:type="dxa" w:w="2960"/>
            <w:tcMar>
              <w:top w:type="dxa" w:w="50"/>
              <w:left w:type="dxa" w:w="100"/>
            </w:tcMar>
            <w:vAlign w:val="center"/>
          </w:tcPr>
          <w:p w14:paraId="010C0000">
            <w:pPr>
              <w:spacing w:after="0" w:before="0"/>
              <w:ind w:firstLine="0" w:left="135"/>
              <w:jc w:val="left"/>
            </w:pPr>
            <w:r>
              <w:rPr>
                <w:rFonts w:ascii="Times New Roman" w:hAnsi="Times New Roman"/>
                <w:b w:val="0"/>
                <w:i w:val="0"/>
                <w:color w:val="000000"/>
                <w:sz w:val="24"/>
              </w:rPr>
              <w:t>Н. В. Гоголь. Повесть «Тарас Бульба». Историческая и фольклорная основа повести. Тематика и проблематика произведения</w:t>
            </w:r>
          </w:p>
        </w:tc>
        <w:tc>
          <w:tcPr>
            <w:tcW w:type="dxa" w:w="1149"/>
            <w:tcMar>
              <w:top w:type="dxa" w:w="50"/>
              <w:left w:type="dxa" w:w="100"/>
            </w:tcMar>
            <w:vAlign w:val="center"/>
          </w:tcPr>
          <w:p w14:paraId="02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030C0000">
            <w:pPr>
              <w:spacing w:after="0" w:before="0"/>
              <w:ind w:firstLine="0" w:left="135"/>
              <w:jc w:val="center"/>
            </w:pPr>
          </w:p>
        </w:tc>
        <w:tc>
          <w:tcPr>
            <w:tcW w:type="dxa" w:w="2286"/>
            <w:tcMar>
              <w:top w:type="dxa" w:w="50"/>
              <w:left w:type="dxa" w:w="100"/>
            </w:tcMar>
            <w:vAlign w:val="center"/>
          </w:tcPr>
          <w:p w14:paraId="040C0000">
            <w:pPr>
              <w:spacing w:after="0" w:before="0"/>
              <w:ind w:firstLine="0" w:left="135"/>
              <w:jc w:val="center"/>
            </w:pPr>
          </w:p>
        </w:tc>
        <w:tc>
          <w:tcPr>
            <w:tcW w:type="dxa" w:w="1759"/>
            <w:tcMar>
              <w:top w:type="dxa" w:w="50"/>
              <w:left w:type="dxa" w:w="100"/>
            </w:tcMar>
            <w:vAlign w:val="center"/>
          </w:tcPr>
          <w:p w14:paraId="050C0000">
            <w:pPr>
              <w:spacing w:after="0" w:before="0"/>
              <w:ind w:firstLine="0" w:left="135"/>
              <w:jc w:val="left"/>
            </w:pPr>
            <w:r>
              <w:rPr>
                <w:rFonts w:ascii="Times New Roman" w:hAnsi="Times New Roman"/>
                <w:b w:val="0"/>
                <w:i w:val="0"/>
                <w:color w:val="000000"/>
                <w:sz w:val="24"/>
              </w:rPr>
              <w:t xml:space="preserve"> 23.10.2023 </w:t>
            </w:r>
          </w:p>
        </w:tc>
        <w:tc>
          <w:tcPr>
            <w:tcW w:type="dxa" w:w="2781"/>
            <w:tcMar>
              <w:top w:type="dxa" w:w="50"/>
              <w:left w:type="dxa" w:w="100"/>
            </w:tcMar>
            <w:vAlign w:val="center"/>
          </w:tcPr>
          <w:p w14:paraId="06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"https://m.edsoo.ru/8bc34d60"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https://m.edsoo.ru/8bc34d60</w:t>
            </w:r>
            <w:r>
              <w:rPr>
                <w:rFonts w:ascii="Times New Roman" w:hAnsi="Times New Roman"/>
                <w:b w:val="0"/>
                <w:i w:val="0"/>
                <w:color w:val="0000FF"/>
                <w:sz w:val="22"/>
                <w:u w:val="single"/>
              </w:rPr>
              <w:fldChar w:fldCharType="end"/>
            </w:r>
          </w:p>
        </w:tc>
      </w:tr>
      <w:tr>
        <w:trPr>
          <w:trHeight w:hRule="atLeast" w:val="2175"/>
        </w:trPr>
        <w:tc>
          <w:tcPr>
            <w:tcW w:type="dxa" w:w="518"/>
            <w:tcMar>
              <w:top w:type="dxa" w:w="50"/>
              <w:left w:type="dxa" w:w="100"/>
            </w:tcMar>
            <w:vAlign w:val="center"/>
          </w:tcPr>
          <w:p w14:paraId="070C0000">
            <w:pPr>
              <w:spacing w:after="0" w:before="0"/>
              <w:ind w:firstLine="0" w:left="0"/>
              <w:jc w:val="left"/>
            </w:pPr>
            <w:r>
              <w:rPr>
                <w:rFonts w:ascii="Times New Roman" w:hAnsi="Times New Roman"/>
                <w:b w:val="0"/>
                <w:i w:val="0"/>
                <w:color w:val="000000"/>
                <w:sz w:val="24"/>
              </w:rPr>
              <w:t>16</w:t>
            </w:r>
          </w:p>
        </w:tc>
        <w:tc>
          <w:tcPr>
            <w:tcW w:type="dxa" w:w="2960"/>
            <w:tcMar>
              <w:top w:type="dxa" w:w="50"/>
              <w:left w:type="dxa" w:w="100"/>
            </w:tcMar>
            <w:vAlign w:val="center"/>
          </w:tcPr>
          <w:p w14:paraId="080C0000">
            <w:pPr>
              <w:spacing w:after="0" w:before="0"/>
              <w:ind w:firstLine="0" w:left="135"/>
              <w:jc w:val="left"/>
            </w:pPr>
            <w:r>
              <w:rPr>
                <w:rFonts w:ascii="Times New Roman" w:hAnsi="Times New Roman"/>
                <w:b w:val="0"/>
                <w:i w:val="0"/>
                <w:color w:val="000000"/>
                <w:sz w:val="24"/>
              </w:rPr>
              <w:t>Н. В. Гоголь. Повесть «Тарас Бульба». Сюжет и композиция повести. Роль пейзажных зарисовок в повествовании</w:t>
            </w:r>
          </w:p>
        </w:tc>
        <w:tc>
          <w:tcPr>
            <w:tcW w:type="dxa" w:w="1149"/>
            <w:tcMar>
              <w:top w:type="dxa" w:w="50"/>
              <w:left w:type="dxa" w:w="100"/>
            </w:tcMar>
            <w:vAlign w:val="center"/>
          </w:tcPr>
          <w:p w14:paraId="09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0A0C0000">
            <w:pPr>
              <w:spacing w:after="0" w:before="0"/>
              <w:ind w:firstLine="0" w:left="135"/>
              <w:jc w:val="center"/>
            </w:pPr>
          </w:p>
        </w:tc>
        <w:tc>
          <w:tcPr>
            <w:tcW w:type="dxa" w:w="2286"/>
            <w:tcMar>
              <w:top w:type="dxa" w:w="50"/>
              <w:left w:type="dxa" w:w="100"/>
            </w:tcMar>
            <w:vAlign w:val="center"/>
          </w:tcPr>
          <w:p w14:paraId="0B0C0000">
            <w:pPr>
              <w:spacing w:after="0" w:before="0"/>
              <w:ind w:firstLine="0" w:left="135"/>
              <w:jc w:val="center"/>
            </w:pPr>
          </w:p>
        </w:tc>
        <w:tc>
          <w:tcPr>
            <w:tcW w:type="dxa" w:w="1759"/>
            <w:tcMar>
              <w:top w:type="dxa" w:w="50"/>
              <w:left w:type="dxa" w:w="100"/>
            </w:tcMar>
            <w:vAlign w:val="center"/>
          </w:tcPr>
          <w:p w14:paraId="0C0C0000">
            <w:pPr>
              <w:spacing w:after="0" w:before="0"/>
              <w:ind w:firstLine="0" w:left="135"/>
              <w:jc w:val="left"/>
            </w:pPr>
            <w:r>
              <w:rPr>
                <w:rFonts w:ascii="Times New Roman" w:hAnsi="Times New Roman"/>
                <w:b w:val="0"/>
                <w:i w:val="0"/>
                <w:color w:val="000000"/>
                <w:sz w:val="24"/>
              </w:rPr>
              <w:t xml:space="preserve"> 27.10.2023 </w:t>
            </w:r>
          </w:p>
        </w:tc>
        <w:tc>
          <w:tcPr>
            <w:tcW w:type="dxa" w:w="2781"/>
            <w:tcMar>
              <w:top w:type="dxa" w:w="50"/>
              <w:left w:type="dxa" w:w="100"/>
            </w:tcMar>
            <w:vAlign w:val="center"/>
          </w:tcPr>
          <w:p w14:paraId="0D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"https://m.edsoo.ru/8bc34e6e"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https://m.edsoo.ru/8bc34e6e</w:t>
            </w:r>
            <w:r>
              <w:rPr>
                <w:rFonts w:ascii="Times New Roman" w:hAnsi="Times New Roman"/>
                <w:b w:val="0"/>
                <w:i w:val="0"/>
                <w:color w:val="0000FF"/>
                <w:sz w:val="22"/>
                <w:u w:val="single"/>
              </w:rPr>
              <w:fldChar w:fldCharType="end"/>
            </w:r>
          </w:p>
        </w:tc>
      </w:tr>
      <w:tr>
        <w:trPr>
          <w:trHeight w:hRule="atLeast" w:val="1635"/>
        </w:trPr>
        <w:tc>
          <w:tcPr>
            <w:tcW w:type="dxa" w:w="518"/>
            <w:tcMar>
              <w:top w:type="dxa" w:w="50"/>
              <w:left w:type="dxa" w:w="100"/>
            </w:tcMar>
            <w:vAlign w:val="center"/>
          </w:tcPr>
          <w:p w14:paraId="0E0C0000">
            <w:pPr>
              <w:spacing w:after="0" w:before="0"/>
              <w:ind w:firstLine="0" w:left="0"/>
              <w:jc w:val="left"/>
            </w:pPr>
            <w:r>
              <w:rPr>
                <w:rFonts w:ascii="Times New Roman" w:hAnsi="Times New Roman"/>
                <w:b w:val="0"/>
                <w:i w:val="0"/>
                <w:color w:val="000000"/>
                <w:sz w:val="24"/>
              </w:rPr>
              <w:t>17</w:t>
            </w:r>
          </w:p>
        </w:tc>
        <w:tc>
          <w:tcPr>
            <w:tcW w:type="dxa" w:w="2960"/>
            <w:tcMar>
              <w:top w:type="dxa" w:w="50"/>
              <w:left w:type="dxa" w:w="100"/>
            </w:tcMar>
            <w:vAlign w:val="center"/>
          </w:tcPr>
          <w:p w14:paraId="0F0C0000">
            <w:pPr>
              <w:spacing w:after="0" w:before="0"/>
              <w:ind w:firstLine="0" w:left="135"/>
              <w:jc w:val="left"/>
            </w:pPr>
            <w:r>
              <w:rPr>
                <w:rFonts w:ascii="Times New Roman" w:hAnsi="Times New Roman"/>
                <w:b w:val="0"/>
                <w:i w:val="0"/>
                <w:color w:val="000000"/>
                <w:sz w:val="24"/>
              </w:rPr>
              <w:t>Н. В. Гоголь. Повесть «Тарас Бульба». Система персонажей. Сопоставление Остапа и Андрия</w:t>
            </w:r>
          </w:p>
        </w:tc>
        <w:tc>
          <w:tcPr>
            <w:tcW w:type="dxa" w:w="1149"/>
            <w:tcMar>
              <w:top w:type="dxa" w:w="50"/>
              <w:left w:type="dxa" w:w="100"/>
            </w:tcMar>
            <w:vAlign w:val="center"/>
          </w:tcPr>
          <w:p w14:paraId="10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110C0000">
            <w:pPr>
              <w:spacing w:after="0" w:before="0"/>
              <w:ind w:firstLine="0" w:left="135"/>
              <w:jc w:val="center"/>
            </w:pPr>
          </w:p>
        </w:tc>
        <w:tc>
          <w:tcPr>
            <w:tcW w:type="dxa" w:w="2286"/>
            <w:tcMar>
              <w:top w:type="dxa" w:w="50"/>
              <w:left w:type="dxa" w:w="100"/>
            </w:tcMar>
            <w:vAlign w:val="center"/>
          </w:tcPr>
          <w:p w14:paraId="120C0000">
            <w:pPr>
              <w:spacing w:after="0" w:before="0"/>
              <w:ind w:firstLine="0" w:left="135"/>
              <w:jc w:val="center"/>
            </w:pPr>
          </w:p>
        </w:tc>
        <w:tc>
          <w:tcPr>
            <w:tcW w:type="dxa" w:w="1759"/>
            <w:tcMar>
              <w:top w:type="dxa" w:w="50"/>
              <w:left w:type="dxa" w:w="100"/>
            </w:tcMar>
            <w:vAlign w:val="center"/>
          </w:tcPr>
          <w:p w14:paraId="130C0000">
            <w:pPr>
              <w:spacing w:after="0" w:before="0"/>
              <w:ind w:firstLine="0" w:left="135"/>
              <w:jc w:val="left"/>
            </w:pPr>
            <w:r>
              <w:rPr>
                <w:rFonts w:ascii="Times New Roman" w:hAnsi="Times New Roman"/>
                <w:b w:val="0"/>
                <w:i w:val="0"/>
                <w:color w:val="000000"/>
                <w:sz w:val="24"/>
              </w:rPr>
              <w:t xml:space="preserve"> 10.11.2023 </w:t>
            </w:r>
          </w:p>
        </w:tc>
        <w:tc>
          <w:tcPr>
            <w:tcW w:type="dxa" w:w="2781"/>
            <w:tcMar>
              <w:top w:type="dxa" w:w="50"/>
              <w:left w:type="dxa" w:w="100"/>
            </w:tcMar>
            <w:vAlign w:val="center"/>
          </w:tcPr>
          <w:p w14:paraId="140C0000">
            <w:pPr>
              <w:spacing w:after="0" w:before="0"/>
              <w:ind w:firstLine="0" w:left="135"/>
              <w:jc w:val="left"/>
            </w:pPr>
          </w:p>
        </w:tc>
      </w:tr>
      <w:tr>
        <w:trPr>
          <w:trHeight w:hRule="atLeast" w:val="1365"/>
        </w:trPr>
        <w:tc>
          <w:tcPr>
            <w:tcW w:type="dxa" w:w="518"/>
            <w:tcMar>
              <w:top w:type="dxa" w:w="50"/>
              <w:left w:type="dxa" w:w="100"/>
            </w:tcMar>
            <w:vAlign w:val="center"/>
          </w:tcPr>
          <w:p w14:paraId="150C0000">
            <w:pPr>
              <w:spacing w:after="0" w:before="0"/>
              <w:ind w:firstLine="0" w:left="0"/>
              <w:jc w:val="left"/>
            </w:pPr>
            <w:r>
              <w:rPr>
                <w:rFonts w:ascii="Times New Roman" w:hAnsi="Times New Roman"/>
                <w:b w:val="0"/>
                <w:i w:val="0"/>
                <w:color w:val="000000"/>
                <w:sz w:val="24"/>
              </w:rPr>
              <w:t>18</w:t>
            </w:r>
          </w:p>
        </w:tc>
        <w:tc>
          <w:tcPr>
            <w:tcW w:type="dxa" w:w="2960"/>
            <w:tcMar>
              <w:top w:type="dxa" w:w="50"/>
              <w:left w:type="dxa" w:w="100"/>
            </w:tcMar>
            <w:vAlign w:val="center"/>
          </w:tcPr>
          <w:p w14:paraId="160C0000">
            <w:pPr>
              <w:spacing w:after="0" w:before="0"/>
              <w:ind w:firstLine="0" w:left="135"/>
              <w:jc w:val="left"/>
            </w:pPr>
            <w:r>
              <w:rPr>
                <w:rFonts w:ascii="Times New Roman" w:hAnsi="Times New Roman"/>
                <w:b w:val="0"/>
                <w:i w:val="0"/>
                <w:color w:val="000000"/>
                <w:sz w:val="24"/>
              </w:rPr>
              <w:t>Резервный урок. Н. В. Гоголь. Повесть «Тарас Бульба». Образ Тараса Бульбы в повести</w:t>
            </w:r>
          </w:p>
        </w:tc>
        <w:tc>
          <w:tcPr>
            <w:tcW w:type="dxa" w:w="1149"/>
            <w:tcMar>
              <w:top w:type="dxa" w:w="50"/>
              <w:left w:type="dxa" w:w="100"/>
            </w:tcMar>
            <w:vAlign w:val="center"/>
          </w:tcPr>
          <w:p w14:paraId="17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180C0000">
            <w:pPr>
              <w:spacing w:after="0" w:before="0"/>
              <w:ind w:firstLine="0" w:left="135"/>
              <w:jc w:val="center"/>
            </w:pPr>
          </w:p>
        </w:tc>
        <w:tc>
          <w:tcPr>
            <w:tcW w:type="dxa" w:w="2286"/>
            <w:tcMar>
              <w:top w:type="dxa" w:w="50"/>
              <w:left w:type="dxa" w:w="100"/>
            </w:tcMar>
            <w:vAlign w:val="center"/>
          </w:tcPr>
          <w:p w14:paraId="190C0000">
            <w:pPr>
              <w:spacing w:after="0" w:before="0"/>
              <w:ind w:firstLine="0" w:left="135"/>
              <w:jc w:val="center"/>
            </w:pPr>
          </w:p>
        </w:tc>
        <w:tc>
          <w:tcPr>
            <w:tcW w:type="dxa" w:w="1759"/>
            <w:tcMar>
              <w:top w:type="dxa" w:w="50"/>
              <w:left w:type="dxa" w:w="100"/>
            </w:tcMar>
            <w:vAlign w:val="center"/>
          </w:tcPr>
          <w:p w14:paraId="1A0C0000">
            <w:pPr>
              <w:spacing w:after="0" w:before="0"/>
              <w:ind w:firstLine="0" w:left="135"/>
              <w:jc w:val="left"/>
            </w:pPr>
            <w:r>
              <w:rPr>
                <w:rFonts w:ascii="Times New Roman" w:hAnsi="Times New Roman"/>
                <w:b w:val="0"/>
                <w:i w:val="0"/>
                <w:color w:val="000000"/>
                <w:sz w:val="24"/>
              </w:rPr>
              <w:t xml:space="preserve"> 13.11.2023 </w:t>
            </w:r>
          </w:p>
        </w:tc>
        <w:tc>
          <w:tcPr>
            <w:tcW w:type="dxa" w:w="2781"/>
            <w:tcMar>
              <w:top w:type="dxa" w:w="50"/>
              <w:left w:type="dxa" w:w="100"/>
            </w:tcMar>
            <w:vAlign w:val="center"/>
          </w:tcPr>
          <w:p w14:paraId="1B0C0000">
            <w:pPr>
              <w:spacing w:after="0" w:before="0"/>
              <w:ind w:firstLine="0" w:left="135"/>
              <w:jc w:val="left"/>
            </w:pPr>
          </w:p>
        </w:tc>
      </w:tr>
      <w:tr>
        <w:trPr>
          <w:trHeight w:hRule="atLeast" w:val="3240"/>
        </w:trPr>
        <w:tc>
          <w:tcPr>
            <w:tcW w:type="dxa" w:w="518"/>
            <w:tcMar>
              <w:top w:type="dxa" w:w="50"/>
              <w:left w:type="dxa" w:w="100"/>
            </w:tcMar>
            <w:vAlign w:val="center"/>
          </w:tcPr>
          <w:p w14:paraId="1C0C0000">
            <w:pPr>
              <w:spacing w:after="0" w:before="0"/>
              <w:ind w:firstLine="0" w:left="0"/>
              <w:jc w:val="left"/>
            </w:pPr>
            <w:r>
              <w:rPr>
                <w:rFonts w:ascii="Times New Roman" w:hAnsi="Times New Roman"/>
                <w:b w:val="0"/>
                <w:i w:val="0"/>
                <w:color w:val="000000"/>
                <w:sz w:val="24"/>
              </w:rPr>
              <w:t>19</w:t>
            </w:r>
          </w:p>
        </w:tc>
        <w:tc>
          <w:tcPr>
            <w:tcW w:type="dxa" w:w="2960"/>
            <w:tcMar>
              <w:top w:type="dxa" w:w="50"/>
              <w:left w:type="dxa" w:w="100"/>
            </w:tcMar>
            <w:vAlign w:val="center"/>
          </w:tcPr>
          <w:p w14:paraId="1D0C0000">
            <w:pPr>
              <w:spacing w:after="0" w:before="0"/>
              <w:ind w:firstLine="0" w:left="135"/>
              <w:jc w:val="left"/>
            </w:pPr>
            <w:r>
              <w:rPr>
                <w:rFonts w:ascii="Times New Roman" w:hAnsi="Times New Roman"/>
                <w:b w:val="0"/>
                <w:i w:val="0"/>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type="dxa" w:w="1149"/>
            <w:tcMar>
              <w:top w:type="dxa" w:w="50"/>
              <w:left w:type="dxa" w:w="100"/>
            </w:tcMar>
            <w:vAlign w:val="center"/>
          </w:tcPr>
          <w:p w14:paraId="1E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1F0C0000">
            <w:pPr>
              <w:spacing w:after="0" w:before="0"/>
              <w:ind w:firstLine="0" w:left="135"/>
              <w:jc w:val="center"/>
            </w:pPr>
          </w:p>
        </w:tc>
        <w:tc>
          <w:tcPr>
            <w:tcW w:type="dxa" w:w="2286"/>
            <w:tcMar>
              <w:top w:type="dxa" w:w="50"/>
              <w:left w:type="dxa" w:w="100"/>
            </w:tcMar>
            <w:vAlign w:val="center"/>
          </w:tcPr>
          <w:p w14:paraId="200C0000">
            <w:pPr>
              <w:spacing w:after="0" w:before="0"/>
              <w:ind w:firstLine="0" w:left="135"/>
              <w:jc w:val="center"/>
            </w:pPr>
            <w:r>
              <w:rPr>
                <w:rFonts w:ascii="Times New Roman" w:hAnsi="Times New Roman"/>
                <w:b w:val="0"/>
                <w:i w:val="0"/>
                <w:color w:val="000000"/>
                <w:sz w:val="24"/>
              </w:rPr>
              <w:t xml:space="preserve"> 0 </w:t>
            </w:r>
          </w:p>
        </w:tc>
        <w:tc>
          <w:tcPr>
            <w:tcW w:type="dxa" w:w="1759"/>
            <w:tcMar>
              <w:top w:type="dxa" w:w="50"/>
              <w:left w:type="dxa" w:w="100"/>
            </w:tcMar>
            <w:vAlign w:val="center"/>
          </w:tcPr>
          <w:p w14:paraId="210C0000">
            <w:pPr>
              <w:spacing w:after="0" w:before="0"/>
              <w:ind w:firstLine="0" w:left="135"/>
              <w:jc w:val="left"/>
            </w:pPr>
            <w:r>
              <w:rPr>
                <w:rFonts w:ascii="Times New Roman" w:hAnsi="Times New Roman"/>
                <w:b w:val="0"/>
                <w:i w:val="0"/>
                <w:color w:val="000000"/>
                <w:sz w:val="24"/>
              </w:rPr>
              <w:t xml:space="preserve"> 17.11.2023 </w:t>
            </w:r>
          </w:p>
        </w:tc>
        <w:tc>
          <w:tcPr>
            <w:tcW w:type="dxa" w:w="2781"/>
            <w:tcMar>
              <w:top w:type="dxa" w:w="50"/>
              <w:left w:type="dxa" w:w="100"/>
            </w:tcMar>
            <w:vAlign w:val="center"/>
          </w:tcPr>
          <w:p w14:paraId="220C0000">
            <w:pPr>
              <w:spacing w:after="0" w:before="0"/>
              <w:ind w:firstLine="0" w:left="135"/>
              <w:jc w:val="left"/>
            </w:pPr>
          </w:p>
        </w:tc>
      </w:tr>
      <w:tr>
        <w:trPr>
          <w:trHeight w:hRule="atLeast" w:val="1635"/>
        </w:trPr>
        <w:tc>
          <w:tcPr>
            <w:tcW w:type="dxa" w:w="518"/>
            <w:tcMar>
              <w:top w:type="dxa" w:w="50"/>
              <w:left w:type="dxa" w:w="100"/>
            </w:tcMar>
            <w:vAlign w:val="center"/>
          </w:tcPr>
          <w:p w14:paraId="230C0000">
            <w:pPr>
              <w:spacing w:after="0" w:before="0"/>
              <w:ind w:firstLine="0" w:left="0"/>
              <w:jc w:val="left"/>
            </w:pPr>
            <w:r>
              <w:rPr>
                <w:rFonts w:ascii="Times New Roman" w:hAnsi="Times New Roman"/>
                <w:b w:val="0"/>
                <w:i w:val="0"/>
                <w:color w:val="000000"/>
                <w:sz w:val="24"/>
              </w:rPr>
              <w:t>20</w:t>
            </w:r>
          </w:p>
        </w:tc>
        <w:tc>
          <w:tcPr>
            <w:tcW w:type="dxa" w:w="2960"/>
            <w:tcMar>
              <w:top w:type="dxa" w:w="50"/>
              <w:left w:type="dxa" w:w="100"/>
            </w:tcMar>
            <w:vAlign w:val="center"/>
          </w:tcPr>
          <w:p w14:paraId="240C0000">
            <w:pPr>
              <w:spacing w:after="0" w:before="0"/>
              <w:ind w:firstLine="0" w:left="135"/>
              <w:jc w:val="left"/>
            </w:pPr>
            <w:r>
              <w:rPr>
                <w:rFonts w:ascii="Times New Roman" w:hAnsi="Times New Roman"/>
                <w:b w:val="0"/>
                <w:i w:val="0"/>
                <w:color w:val="000000"/>
                <w:sz w:val="24"/>
              </w:rPr>
              <w:t>Развитие речи. Развернутый ответ на проблемный вопрос по повести Н. В. Гоголя «Тарас Бульба»</w:t>
            </w:r>
          </w:p>
        </w:tc>
        <w:tc>
          <w:tcPr>
            <w:tcW w:type="dxa" w:w="1149"/>
            <w:tcMar>
              <w:top w:type="dxa" w:w="50"/>
              <w:left w:type="dxa" w:w="100"/>
            </w:tcMar>
            <w:vAlign w:val="center"/>
          </w:tcPr>
          <w:p w14:paraId="25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260C0000">
            <w:pPr>
              <w:spacing w:after="0" w:before="0"/>
              <w:ind w:firstLine="0" w:left="135"/>
              <w:jc w:val="center"/>
            </w:pPr>
          </w:p>
        </w:tc>
        <w:tc>
          <w:tcPr>
            <w:tcW w:type="dxa" w:w="2286"/>
            <w:tcMar>
              <w:top w:type="dxa" w:w="50"/>
              <w:left w:type="dxa" w:w="100"/>
            </w:tcMar>
            <w:vAlign w:val="center"/>
          </w:tcPr>
          <w:p w14:paraId="270C0000">
            <w:pPr>
              <w:spacing w:after="0" w:before="0"/>
              <w:ind w:firstLine="0" w:left="135"/>
              <w:jc w:val="center"/>
            </w:pPr>
          </w:p>
        </w:tc>
        <w:tc>
          <w:tcPr>
            <w:tcW w:type="dxa" w:w="1759"/>
            <w:tcMar>
              <w:top w:type="dxa" w:w="50"/>
              <w:left w:type="dxa" w:w="100"/>
            </w:tcMar>
            <w:vAlign w:val="center"/>
          </w:tcPr>
          <w:p w14:paraId="280C0000">
            <w:pPr>
              <w:spacing w:after="0" w:before="0"/>
              <w:ind w:firstLine="0" w:left="135"/>
              <w:jc w:val="left"/>
            </w:pPr>
            <w:r>
              <w:rPr>
                <w:rFonts w:ascii="Times New Roman" w:hAnsi="Times New Roman"/>
                <w:b w:val="0"/>
                <w:i w:val="0"/>
                <w:color w:val="000000"/>
                <w:sz w:val="24"/>
              </w:rPr>
              <w:t xml:space="preserve"> 20.11.2023 </w:t>
            </w:r>
          </w:p>
        </w:tc>
        <w:tc>
          <w:tcPr>
            <w:tcW w:type="dxa" w:w="2781"/>
            <w:tcMar>
              <w:top w:type="dxa" w:w="50"/>
              <w:left w:type="dxa" w:w="100"/>
            </w:tcMar>
            <w:vAlign w:val="center"/>
          </w:tcPr>
          <w:p w14:paraId="290C0000">
            <w:pPr>
              <w:spacing w:after="0" w:before="0"/>
              <w:ind w:firstLine="0" w:left="135"/>
              <w:jc w:val="left"/>
            </w:pPr>
          </w:p>
        </w:tc>
      </w:tr>
      <w:tr>
        <w:trPr>
          <w:trHeight w:hRule="atLeast" w:val="2175"/>
        </w:trPr>
        <w:tc>
          <w:tcPr>
            <w:tcW w:type="dxa" w:w="518"/>
            <w:tcMar>
              <w:top w:type="dxa" w:w="50"/>
              <w:left w:type="dxa" w:w="100"/>
            </w:tcMar>
            <w:vAlign w:val="center"/>
          </w:tcPr>
          <w:p w14:paraId="2A0C0000">
            <w:pPr>
              <w:spacing w:after="0" w:before="0"/>
              <w:ind w:firstLine="0" w:left="0"/>
              <w:jc w:val="left"/>
            </w:pPr>
            <w:r>
              <w:rPr>
                <w:rFonts w:ascii="Times New Roman" w:hAnsi="Times New Roman"/>
                <w:b w:val="0"/>
                <w:i w:val="0"/>
                <w:color w:val="000000"/>
                <w:sz w:val="24"/>
              </w:rPr>
              <w:t>21</w:t>
            </w:r>
          </w:p>
        </w:tc>
        <w:tc>
          <w:tcPr>
            <w:tcW w:type="dxa" w:w="2960"/>
            <w:tcMar>
              <w:top w:type="dxa" w:w="50"/>
              <w:left w:type="dxa" w:w="100"/>
            </w:tcMar>
            <w:vAlign w:val="center"/>
          </w:tcPr>
          <w:p w14:paraId="2B0C0000">
            <w:pPr>
              <w:spacing w:after="0" w:before="0"/>
              <w:ind w:firstLine="0" w:left="135"/>
              <w:jc w:val="left"/>
            </w:pPr>
            <w:r>
              <w:rPr>
                <w:rFonts w:ascii="Times New Roman" w:hAnsi="Times New Roman"/>
                <w:b w:val="0"/>
                <w:i w:val="0"/>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type="dxa" w:w="1149"/>
            <w:tcMar>
              <w:top w:type="dxa" w:w="50"/>
              <w:left w:type="dxa" w:w="100"/>
            </w:tcMar>
            <w:vAlign w:val="center"/>
          </w:tcPr>
          <w:p w14:paraId="2C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2D0C0000">
            <w:pPr>
              <w:spacing w:after="0" w:before="0"/>
              <w:ind w:firstLine="0" w:left="135"/>
              <w:jc w:val="center"/>
            </w:pPr>
          </w:p>
        </w:tc>
        <w:tc>
          <w:tcPr>
            <w:tcW w:type="dxa" w:w="2286"/>
            <w:tcMar>
              <w:top w:type="dxa" w:w="50"/>
              <w:left w:type="dxa" w:w="100"/>
            </w:tcMar>
            <w:vAlign w:val="center"/>
          </w:tcPr>
          <w:p w14:paraId="2E0C0000">
            <w:pPr>
              <w:spacing w:after="0" w:before="0"/>
              <w:ind w:firstLine="0" w:left="135"/>
              <w:jc w:val="center"/>
            </w:pPr>
          </w:p>
        </w:tc>
        <w:tc>
          <w:tcPr>
            <w:tcW w:type="dxa" w:w="1759"/>
            <w:tcMar>
              <w:top w:type="dxa" w:w="50"/>
              <w:left w:type="dxa" w:w="100"/>
            </w:tcMar>
            <w:vAlign w:val="center"/>
          </w:tcPr>
          <w:p w14:paraId="2F0C0000">
            <w:pPr>
              <w:spacing w:after="0" w:before="0"/>
              <w:ind w:firstLine="0" w:left="135"/>
              <w:jc w:val="left"/>
            </w:pPr>
            <w:r>
              <w:rPr>
                <w:rFonts w:ascii="Times New Roman" w:hAnsi="Times New Roman"/>
                <w:b w:val="0"/>
                <w:i w:val="0"/>
                <w:color w:val="000000"/>
                <w:sz w:val="24"/>
              </w:rPr>
              <w:t xml:space="preserve"> 24.11.2023 </w:t>
            </w:r>
          </w:p>
        </w:tc>
        <w:tc>
          <w:tcPr>
            <w:tcW w:type="dxa" w:w="2781"/>
            <w:tcMar>
              <w:top w:type="dxa" w:w="50"/>
              <w:left w:type="dxa" w:w="100"/>
            </w:tcMar>
            <w:vAlign w:val="center"/>
          </w:tcPr>
          <w:p w14:paraId="30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"https://m.edsoo.ru/8bc350a8"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https://m.edsoo.ru/8bc350a8</w:t>
            </w:r>
            <w:r>
              <w:rPr>
                <w:rFonts w:ascii="Times New Roman" w:hAnsi="Times New Roman"/>
                <w:b w:val="0"/>
                <w:i w:val="0"/>
                <w:color w:val="0000FF"/>
                <w:sz w:val="22"/>
                <w:u w:val="single"/>
              </w:rPr>
              <w:fldChar w:fldCharType="end"/>
            </w:r>
          </w:p>
        </w:tc>
      </w:tr>
      <w:tr>
        <w:trPr>
          <w:trHeight w:hRule="atLeast" w:val="1845"/>
        </w:trPr>
        <w:tc>
          <w:tcPr>
            <w:tcW w:type="dxa" w:w="518"/>
            <w:tcMar>
              <w:top w:type="dxa" w:w="50"/>
              <w:left w:type="dxa" w:w="100"/>
            </w:tcMar>
            <w:vAlign w:val="center"/>
          </w:tcPr>
          <w:p w14:paraId="310C0000">
            <w:pPr>
              <w:spacing w:after="0" w:before="0"/>
              <w:ind w:firstLine="0" w:left="0"/>
              <w:jc w:val="left"/>
            </w:pPr>
            <w:r>
              <w:rPr>
                <w:rFonts w:ascii="Times New Roman" w:hAnsi="Times New Roman"/>
                <w:b w:val="0"/>
                <w:i w:val="0"/>
                <w:color w:val="000000"/>
                <w:sz w:val="24"/>
              </w:rPr>
              <w:t>22</w:t>
            </w:r>
          </w:p>
        </w:tc>
        <w:tc>
          <w:tcPr>
            <w:tcW w:type="dxa" w:w="2960"/>
            <w:tcMar>
              <w:top w:type="dxa" w:w="50"/>
              <w:left w:type="dxa" w:w="100"/>
            </w:tcMar>
            <w:vAlign w:val="center"/>
          </w:tcPr>
          <w:p w14:paraId="320C0000">
            <w:pPr>
              <w:spacing w:after="0" w:before="0"/>
              <w:ind w:firstLine="0" w:left="135"/>
              <w:jc w:val="left"/>
            </w:pPr>
            <w:r>
              <w:rPr>
                <w:rFonts w:ascii="Times New Roman" w:hAnsi="Times New Roman"/>
                <w:b w:val="0"/>
                <w:i w:val="0"/>
                <w:color w:val="000000"/>
                <w:sz w:val="24"/>
              </w:rPr>
              <w:t>И. С. Тургенев. Рассказ «Хорь и Калиныч». Сопоставление героев. Авторская позиция в рассказе</w:t>
            </w:r>
          </w:p>
        </w:tc>
        <w:tc>
          <w:tcPr>
            <w:tcW w:type="dxa" w:w="1149"/>
            <w:tcMar>
              <w:top w:type="dxa" w:w="50"/>
              <w:left w:type="dxa" w:w="100"/>
            </w:tcMar>
            <w:vAlign w:val="center"/>
          </w:tcPr>
          <w:p w14:paraId="33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340C0000">
            <w:pPr>
              <w:spacing w:after="0" w:before="0"/>
              <w:ind w:firstLine="0" w:left="135"/>
              <w:jc w:val="center"/>
            </w:pPr>
          </w:p>
        </w:tc>
        <w:tc>
          <w:tcPr>
            <w:tcW w:type="dxa" w:w="2286"/>
            <w:tcMar>
              <w:top w:type="dxa" w:w="50"/>
              <w:left w:type="dxa" w:w="100"/>
            </w:tcMar>
            <w:vAlign w:val="center"/>
          </w:tcPr>
          <w:p w14:paraId="350C0000">
            <w:pPr>
              <w:spacing w:after="0" w:before="0"/>
              <w:ind w:firstLine="0" w:left="135"/>
              <w:jc w:val="center"/>
            </w:pPr>
          </w:p>
        </w:tc>
        <w:tc>
          <w:tcPr>
            <w:tcW w:type="dxa" w:w="1759"/>
            <w:tcMar>
              <w:top w:type="dxa" w:w="50"/>
              <w:left w:type="dxa" w:w="100"/>
            </w:tcMar>
            <w:vAlign w:val="center"/>
          </w:tcPr>
          <w:p w14:paraId="360C0000">
            <w:pPr>
              <w:spacing w:after="0" w:before="0"/>
              <w:ind w:firstLine="0" w:left="135"/>
              <w:jc w:val="left"/>
            </w:pPr>
            <w:r>
              <w:rPr>
                <w:rFonts w:ascii="Times New Roman" w:hAnsi="Times New Roman"/>
                <w:b w:val="0"/>
                <w:i w:val="0"/>
                <w:color w:val="000000"/>
                <w:sz w:val="24"/>
              </w:rPr>
              <w:t xml:space="preserve"> 27.11.2023 </w:t>
            </w:r>
          </w:p>
        </w:tc>
        <w:tc>
          <w:tcPr>
            <w:tcW w:type="dxa" w:w="2781"/>
            <w:tcMar>
              <w:top w:type="dxa" w:w="50"/>
              <w:left w:type="dxa" w:w="100"/>
            </w:tcMar>
            <w:vAlign w:val="center"/>
          </w:tcPr>
          <w:p w14:paraId="370C0000">
            <w:pPr>
              <w:spacing w:after="0" w:before="0"/>
              <w:ind w:firstLine="0" w:left="135"/>
              <w:jc w:val="left"/>
            </w:pPr>
          </w:p>
        </w:tc>
      </w:tr>
      <w:tr>
        <w:trPr>
          <w:trHeight w:hRule="atLeast" w:val="2715"/>
        </w:trPr>
        <w:tc>
          <w:tcPr>
            <w:tcW w:type="dxa" w:w="518"/>
            <w:tcMar>
              <w:top w:type="dxa" w:w="50"/>
              <w:left w:type="dxa" w:w="100"/>
            </w:tcMar>
            <w:vAlign w:val="center"/>
          </w:tcPr>
          <w:p w14:paraId="380C0000">
            <w:pPr>
              <w:spacing w:after="0" w:before="0"/>
              <w:ind w:firstLine="0" w:left="0"/>
              <w:jc w:val="left"/>
            </w:pPr>
            <w:r>
              <w:rPr>
                <w:rFonts w:ascii="Times New Roman" w:hAnsi="Times New Roman"/>
                <w:b w:val="0"/>
                <w:i w:val="0"/>
                <w:color w:val="000000"/>
                <w:sz w:val="24"/>
              </w:rPr>
              <w:t>23</w:t>
            </w:r>
          </w:p>
        </w:tc>
        <w:tc>
          <w:tcPr>
            <w:tcW w:type="dxa" w:w="2960"/>
            <w:tcMar>
              <w:top w:type="dxa" w:w="50"/>
              <w:left w:type="dxa" w:w="100"/>
            </w:tcMar>
            <w:vAlign w:val="center"/>
          </w:tcPr>
          <w:p w14:paraId="390C0000">
            <w:pPr>
              <w:spacing w:after="0" w:before="0"/>
              <w:ind w:firstLine="0" w:left="135"/>
              <w:jc w:val="left"/>
            </w:pPr>
            <w:r>
              <w:rPr>
                <w:rFonts w:ascii="Times New Roman" w:hAnsi="Times New Roman"/>
                <w:b w:val="0"/>
                <w:i w:val="0"/>
                <w:color w:val="000000"/>
                <w:sz w:val="24"/>
              </w:rPr>
              <w:t>И. С. Тургенев. Стихотворения в прозе Русский язык», «Воробей». Особенности жанра, тематика и проблематика произведений, средства выразительности</w:t>
            </w:r>
          </w:p>
        </w:tc>
        <w:tc>
          <w:tcPr>
            <w:tcW w:type="dxa" w:w="1149"/>
            <w:tcMar>
              <w:top w:type="dxa" w:w="50"/>
              <w:left w:type="dxa" w:w="100"/>
            </w:tcMar>
            <w:vAlign w:val="center"/>
          </w:tcPr>
          <w:p w14:paraId="3A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3B0C0000">
            <w:pPr>
              <w:spacing w:after="0" w:before="0"/>
              <w:ind w:firstLine="0" w:left="135"/>
              <w:jc w:val="center"/>
            </w:pPr>
          </w:p>
        </w:tc>
        <w:tc>
          <w:tcPr>
            <w:tcW w:type="dxa" w:w="2286"/>
            <w:tcMar>
              <w:top w:type="dxa" w:w="50"/>
              <w:left w:type="dxa" w:w="100"/>
            </w:tcMar>
            <w:vAlign w:val="center"/>
          </w:tcPr>
          <w:p w14:paraId="3C0C0000">
            <w:pPr>
              <w:spacing w:after="0" w:before="0"/>
              <w:ind w:firstLine="0" w:left="135"/>
              <w:jc w:val="center"/>
            </w:pPr>
          </w:p>
        </w:tc>
        <w:tc>
          <w:tcPr>
            <w:tcW w:type="dxa" w:w="1759"/>
            <w:tcMar>
              <w:top w:type="dxa" w:w="50"/>
              <w:left w:type="dxa" w:w="100"/>
            </w:tcMar>
            <w:vAlign w:val="center"/>
          </w:tcPr>
          <w:p w14:paraId="3D0C0000">
            <w:pPr>
              <w:spacing w:after="0" w:before="0"/>
              <w:ind w:firstLine="0" w:left="135"/>
              <w:jc w:val="left"/>
            </w:pPr>
            <w:r>
              <w:rPr>
                <w:rFonts w:ascii="Times New Roman" w:hAnsi="Times New Roman"/>
                <w:b w:val="0"/>
                <w:i w:val="0"/>
                <w:color w:val="000000"/>
                <w:sz w:val="24"/>
              </w:rPr>
              <w:t xml:space="preserve"> 01.12.2023 </w:t>
            </w:r>
          </w:p>
        </w:tc>
        <w:tc>
          <w:tcPr>
            <w:tcW w:type="dxa" w:w="2781"/>
            <w:tcMar>
              <w:top w:type="dxa" w:w="50"/>
              <w:left w:type="dxa" w:w="100"/>
            </w:tcMar>
            <w:vAlign w:val="center"/>
          </w:tcPr>
          <w:p w14:paraId="3E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"https://m.edsoo.ru/8bc352ba"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https://m.edsoo.ru/8bc352ba</w:t>
            </w:r>
            <w:r>
              <w:rPr>
                <w:rFonts w:ascii="Times New Roman" w:hAnsi="Times New Roman"/>
                <w:b w:val="0"/>
                <w:i w:val="0"/>
                <w:color w:val="0000FF"/>
                <w:sz w:val="22"/>
                <w:u w:val="single"/>
              </w:rPr>
              <w:fldChar w:fldCharType="end"/>
            </w:r>
          </w:p>
        </w:tc>
      </w:tr>
      <w:tr>
        <w:trPr>
          <w:trHeight w:hRule="atLeast" w:val="1365"/>
        </w:trPr>
        <w:tc>
          <w:tcPr>
            <w:tcW w:type="dxa" w:w="518"/>
            <w:tcMar>
              <w:top w:type="dxa" w:w="50"/>
              <w:left w:type="dxa" w:w="100"/>
            </w:tcMar>
            <w:vAlign w:val="center"/>
          </w:tcPr>
          <w:p w14:paraId="3F0C0000">
            <w:pPr>
              <w:spacing w:after="0" w:before="0"/>
              <w:ind w:firstLine="0" w:left="0"/>
              <w:jc w:val="left"/>
            </w:pPr>
            <w:r>
              <w:rPr>
                <w:rFonts w:ascii="Times New Roman" w:hAnsi="Times New Roman"/>
                <w:b w:val="0"/>
                <w:i w:val="0"/>
                <w:color w:val="000000"/>
                <w:sz w:val="24"/>
              </w:rPr>
              <w:t>24</w:t>
            </w:r>
          </w:p>
        </w:tc>
        <w:tc>
          <w:tcPr>
            <w:tcW w:type="dxa" w:w="2960"/>
            <w:tcMar>
              <w:top w:type="dxa" w:w="50"/>
              <w:left w:type="dxa" w:w="100"/>
            </w:tcMar>
            <w:vAlign w:val="center"/>
          </w:tcPr>
          <w:p w14:paraId="400C0000">
            <w:pPr>
              <w:spacing w:after="0" w:before="0"/>
              <w:ind w:firstLine="0" w:left="135"/>
              <w:jc w:val="left"/>
            </w:pPr>
            <w:r>
              <w:rPr>
                <w:rFonts w:ascii="Times New Roman" w:hAnsi="Times New Roman"/>
                <w:b w:val="0"/>
                <w:i w:val="0"/>
                <w:color w:val="000000"/>
                <w:sz w:val="24"/>
              </w:rPr>
              <w:t>Л. Н. Толстой. Рассказ «После бала»: тематика, проблематика произведения</w:t>
            </w:r>
          </w:p>
        </w:tc>
        <w:tc>
          <w:tcPr>
            <w:tcW w:type="dxa" w:w="1149"/>
            <w:tcMar>
              <w:top w:type="dxa" w:w="50"/>
              <w:left w:type="dxa" w:w="100"/>
            </w:tcMar>
            <w:vAlign w:val="center"/>
          </w:tcPr>
          <w:p w14:paraId="41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420C0000">
            <w:pPr>
              <w:spacing w:after="0" w:before="0"/>
              <w:ind w:firstLine="0" w:left="135"/>
              <w:jc w:val="center"/>
            </w:pPr>
          </w:p>
        </w:tc>
        <w:tc>
          <w:tcPr>
            <w:tcW w:type="dxa" w:w="2286"/>
            <w:tcMar>
              <w:top w:type="dxa" w:w="50"/>
              <w:left w:type="dxa" w:w="100"/>
            </w:tcMar>
            <w:vAlign w:val="center"/>
          </w:tcPr>
          <w:p w14:paraId="430C0000">
            <w:pPr>
              <w:spacing w:after="0" w:before="0"/>
              <w:ind w:firstLine="0" w:left="135"/>
              <w:jc w:val="center"/>
            </w:pPr>
          </w:p>
        </w:tc>
        <w:tc>
          <w:tcPr>
            <w:tcW w:type="dxa" w:w="1759"/>
            <w:tcMar>
              <w:top w:type="dxa" w:w="50"/>
              <w:left w:type="dxa" w:w="100"/>
            </w:tcMar>
            <w:vAlign w:val="center"/>
          </w:tcPr>
          <w:p w14:paraId="440C0000">
            <w:pPr>
              <w:spacing w:after="0" w:before="0"/>
              <w:ind w:firstLine="0" w:left="135"/>
              <w:jc w:val="left"/>
            </w:pPr>
            <w:r>
              <w:rPr>
                <w:rFonts w:ascii="Times New Roman" w:hAnsi="Times New Roman"/>
                <w:b w:val="0"/>
                <w:i w:val="0"/>
                <w:color w:val="000000"/>
                <w:sz w:val="24"/>
              </w:rPr>
              <w:t xml:space="preserve"> 04.12.2023 </w:t>
            </w:r>
          </w:p>
        </w:tc>
        <w:tc>
          <w:tcPr>
            <w:tcW w:type="dxa" w:w="2781"/>
            <w:tcMar>
              <w:top w:type="dxa" w:w="50"/>
              <w:left w:type="dxa" w:w="100"/>
            </w:tcMar>
            <w:vAlign w:val="center"/>
          </w:tcPr>
          <w:p w14:paraId="45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"https://m.edsoo.ru/8bc3542c"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https://m.edsoo.ru/8bc3542c</w:t>
            </w:r>
            <w:r>
              <w:rPr>
                <w:rFonts w:ascii="Times New Roman" w:hAnsi="Times New Roman"/>
                <w:b w:val="0"/>
                <w:i w:val="0"/>
                <w:color w:val="0000FF"/>
                <w:sz w:val="22"/>
                <w:u w:val="single"/>
              </w:rPr>
              <w:fldChar w:fldCharType="end"/>
            </w:r>
          </w:p>
        </w:tc>
      </w:tr>
      <w:tr>
        <w:trPr>
          <w:trHeight w:hRule="atLeast" w:val="1095"/>
        </w:trPr>
        <w:tc>
          <w:tcPr>
            <w:tcW w:type="dxa" w:w="518"/>
            <w:tcMar>
              <w:top w:type="dxa" w:w="50"/>
              <w:left w:type="dxa" w:w="100"/>
            </w:tcMar>
            <w:vAlign w:val="center"/>
          </w:tcPr>
          <w:p w14:paraId="460C0000">
            <w:pPr>
              <w:spacing w:after="0" w:before="0"/>
              <w:ind w:firstLine="0" w:left="0"/>
              <w:jc w:val="left"/>
            </w:pPr>
            <w:r>
              <w:rPr>
                <w:rFonts w:ascii="Times New Roman" w:hAnsi="Times New Roman"/>
                <w:b w:val="0"/>
                <w:i w:val="0"/>
                <w:color w:val="000000"/>
                <w:sz w:val="24"/>
              </w:rPr>
              <w:t>25</w:t>
            </w:r>
          </w:p>
        </w:tc>
        <w:tc>
          <w:tcPr>
            <w:tcW w:type="dxa" w:w="2960"/>
            <w:tcMar>
              <w:top w:type="dxa" w:w="50"/>
              <w:left w:type="dxa" w:w="100"/>
            </w:tcMar>
            <w:vAlign w:val="center"/>
          </w:tcPr>
          <w:p w14:paraId="470C0000">
            <w:pPr>
              <w:spacing w:after="0" w:before="0"/>
              <w:ind w:firstLine="0" w:left="135"/>
              <w:jc w:val="left"/>
            </w:pPr>
            <w:r>
              <w:rPr>
                <w:rFonts w:ascii="Times New Roman" w:hAnsi="Times New Roman"/>
                <w:b w:val="0"/>
                <w:i w:val="0"/>
                <w:color w:val="000000"/>
                <w:sz w:val="24"/>
              </w:rPr>
              <w:t>Л. Н. Толстой. Рассказ «После бала»: сюжет и композиция</w:t>
            </w:r>
          </w:p>
        </w:tc>
        <w:tc>
          <w:tcPr>
            <w:tcW w:type="dxa" w:w="1149"/>
            <w:tcMar>
              <w:top w:type="dxa" w:w="50"/>
              <w:left w:type="dxa" w:w="100"/>
            </w:tcMar>
            <w:vAlign w:val="center"/>
          </w:tcPr>
          <w:p w14:paraId="48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490C0000">
            <w:pPr>
              <w:spacing w:after="0" w:before="0"/>
              <w:ind w:firstLine="0" w:left="135"/>
              <w:jc w:val="center"/>
            </w:pPr>
          </w:p>
        </w:tc>
        <w:tc>
          <w:tcPr>
            <w:tcW w:type="dxa" w:w="2286"/>
            <w:tcMar>
              <w:top w:type="dxa" w:w="50"/>
              <w:left w:type="dxa" w:w="100"/>
            </w:tcMar>
            <w:vAlign w:val="center"/>
          </w:tcPr>
          <w:p w14:paraId="4A0C0000">
            <w:pPr>
              <w:spacing w:after="0" w:before="0"/>
              <w:ind w:firstLine="0" w:left="135"/>
              <w:jc w:val="center"/>
            </w:pPr>
          </w:p>
        </w:tc>
        <w:tc>
          <w:tcPr>
            <w:tcW w:type="dxa" w:w="1759"/>
            <w:tcMar>
              <w:top w:type="dxa" w:w="50"/>
              <w:left w:type="dxa" w:w="100"/>
            </w:tcMar>
            <w:vAlign w:val="center"/>
          </w:tcPr>
          <w:p w14:paraId="4B0C0000">
            <w:pPr>
              <w:spacing w:after="0" w:before="0"/>
              <w:ind w:firstLine="0" w:left="135"/>
              <w:jc w:val="left"/>
            </w:pPr>
            <w:r>
              <w:rPr>
                <w:rFonts w:ascii="Times New Roman" w:hAnsi="Times New Roman"/>
                <w:b w:val="0"/>
                <w:i w:val="0"/>
                <w:color w:val="000000"/>
                <w:sz w:val="24"/>
              </w:rPr>
              <w:t xml:space="preserve"> 08.12.2023 </w:t>
            </w:r>
          </w:p>
        </w:tc>
        <w:tc>
          <w:tcPr>
            <w:tcW w:type="dxa" w:w="2781"/>
            <w:tcMar>
              <w:top w:type="dxa" w:w="50"/>
              <w:left w:type="dxa" w:w="100"/>
            </w:tcMar>
            <w:vAlign w:val="center"/>
          </w:tcPr>
          <w:p w14:paraId="4C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"https://m.edsoo.ru/8bc35544"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https://m.edsoo.ru/8bc35544</w:t>
            </w:r>
            <w:r>
              <w:rPr>
                <w:rFonts w:ascii="Times New Roman" w:hAnsi="Times New Roman"/>
                <w:b w:val="0"/>
                <w:i w:val="0"/>
                <w:color w:val="0000FF"/>
                <w:sz w:val="22"/>
                <w:u w:val="single"/>
              </w:rPr>
              <w:fldChar w:fldCharType="end"/>
            </w:r>
          </w:p>
        </w:tc>
      </w:tr>
      <w:tr>
        <w:trPr>
          <w:trHeight w:hRule="atLeast" w:val="1095"/>
        </w:trPr>
        <w:tc>
          <w:tcPr>
            <w:tcW w:type="dxa" w:w="518"/>
            <w:tcMar>
              <w:top w:type="dxa" w:w="50"/>
              <w:left w:type="dxa" w:w="100"/>
            </w:tcMar>
            <w:vAlign w:val="center"/>
          </w:tcPr>
          <w:p w14:paraId="4D0C0000">
            <w:pPr>
              <w:spacing w:after="0" w:before="0"/>
              <w:ind w:firstLine="0" w:left="0"/>
              <w:jc w:val="left"/>
            </w:pPr>
            <w:r>
              <w:rPr>
                <w:rFonts w:ascii="Times New Roman" w:hAnsi="Times New Roman"/>
                <w:b w:val="0"/>
                <w:i w:val="0"/>
                <w:color w:val="000000"/>
                <w:sz w:val="24"/>
              </w:rPr>
              <w:t>26</w:t>
            </w:r>
          </w:p>
        </w:tc>
        <w:tc>
          <w:tcPr>
            <w:tcW w:type="dxa" w:w="2960"/>
            <w:tcMar>
              <w:top w:type="dxa" w:w="50"/>
              <w:left w:type="dxa" w:w="100"/>
            </w:tcMar>
            <w:vAlign w:val="center"/>
          </w:tcPr>
          <w:p w14:paraId="4E0C0000">
            <w:pPr>
              <w:spacing w:after="0" w:before="0"/>
              <w:ind w:firstLine="0" w:left="135"/>
              <w:jc w:val="left"/>
            </w:pPr>
            <w:r>
              <w:rPr>
                <w:rFonts w:ascii="Times New Roman" w:hAnsi="Times New Roman"/>
                <w:b w:val="0"/>
                <w:i w:val="0"/>
                <w:color w:val="000000"/>
                <w:sz w:val="24"/>
              </w:rPr>
              <w:t>Л. Н. Толстой. Рассказ «После бала»: система образов</w:t>
            </w:r>
          </w:p>
        </w:tc>
        <w:tc>
          <w:tcPr>
            <w:tcW w:type="dxa" w:w="1149"/>
            <w:tcMar>
              <w:top w:type="dxa" w:w="50"/>
              <w:left w:type="dxa" w:w="100"/>
            </w:tcMar>
            <w:vAlign w:val="center"/>
          </w:tcPr>
          <w:p w14:paraId="4F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500C0000">
            <w:pPr>
              <w:spacing w:after="0" w:before="0"/>
              <w:ind w:firstLine="0" w:left="135"/>
              <w:jc w:val="center"/>
            </w:pPr>
          </w:p>
        </w:tc>
        <w:tc>
          <w:tcPr>
            <w:tcW w:type="dxa" w:w="2286"/>
            <w:tcMar>
              <w:top w:type="dxa" w:w="50"/>
              <w:left w:type="dxa" w:w="100"/>
            </w:tcMar>
            <w:vAlign w:val="center"/>
          </w:tcPr>
          <w:p w14:paraId="510C0000">
            <w:pPr>
              <w:spacing w:after="0" w:before="0"/>
              <w:ind w:firstLine="0" w:left="135"/>
              <w:jc w:val="center"/>
            </w:pPr>
          </w:p>
        </w:tc>
        <w:tc>
          <w:tcPr>
            <w:tcW w:type="dxa" w:w="1759"/>
            <w:tcMar>
              <w:top w:type="dxa" w:w="50"/>
              <w:left w:type="dxa" w:w="100"/>
            </w:tcMar>
            <w:vAlign w:val="center"/>
          </w:tcPr>
          <w:p w14:paraId="520C0000">
            <w:pPr>
              <w:spacing w:after="0" w:before="0"/>
              <w:ind w:firstLine="0" w:left="135"/>
              <w:jc w:val="left"/>
            </w:pPr>
            <w:r>
              <w:rPr>
                <w:rFonts w:ascii="Times New Roman" w:hAnsi="Times New Roman"/>
                <w:b w:val="0"/>
                <w:i w:val="0"/>
                <w:color w:val="000000"/>
                <w:sz w:val="24"/>
              </w:rPr>
              <w:t xml:space="preserve"> 11.12.2023 </w:t>
            </w:r>
          </w:p>
        </w:tc>
        <w:tc>
          <w:tcPr>
            <w:tcW w:type="dxa" w:w="2781"/>
            <w:tcMar>
              <w:top w:type="dxa" w:w="50"/>
              <w:left w:type="dxa" w:w="100"/>
            </w:tcMar>
            <w:vAlign w:val="center"/>
          </w:tcPr>
          <w:p w14:paraId="53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"https://m.edsoo.ru/8bc3565c"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https://m.edsoo.ru/8bc3565c</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540C0000">
            <w:pPr>
              <w:spacing w:after="0" w:before="0"/>
              <w:ind w:firstLine="0" w:left="0"/>
              <w:jc w:val="left"/>
            </w:pPr>
            <w:r>
              <w:rPr>
                <w:rFonts w:ascii="Times New Roman" w:hAnsi="Times New Roman"/>
                <w:b w:val="0"/>
                <w:i w:val="0"/>
                <w:color w:val="000000"/>
                <w:sz w:val="24"/>
              </w:rPr>
              <w:t>27</w:t>
            </w:r>
          </w:p>
        </w:tc>
        <w:tc>
          <w:tcPr>
            <w:tcW w:type="dxa" w:w="2960"/>
            <w:tcMar>
              <w:top w:type="dxa" w:w="50"/>
              <w:left w:type="dxa" w:w="100"/>
            </w:tcMar>
            <w:vAlign w:val="center"/>
          </w:tcPr>
          <w:p w14:paraId="550C0000">
            <w:pPr>
              <w:spacing w:after="0" w:before="0"/>
              <w:ind w:firstLine="0" w:left="135"/>
              <w:jc w:val="left"/>
            </w:pPr>
            <w:r>
              <w:rPr>
                <w:rFonts w:ascii="Times New Roman" w:hAnsi="Times New Roman"/>
                <w:b w:val="0"/>
                <w:i w:val="0"/>
                <w:color w:val="000000"/>
                <w:sz w:val="24"/>
              </w:rPr>
              <w:t>Н. А. Некрасов. Стихотворение «Размышления у парадного подъезда» Идейно-художествннное своеобразие</w:t>
            </w:r>
          </w:p>
        </w:tc>
        <w:tc>
          <w:tcPr>
            <w:tcW w:type="dxa" w:w="1149"/>
            <w:tcMar>
              <w:top w:type="dxa" w:w="50"/>
              <w:left w:type="dxa" w:w="100"/>
            </w:tcMar>
            <w:vAlign w:val="center"/>
          </w:tcPr>
          <w:p w14:paraId="56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570C0000">
            <w:pPr>
              <w:spacing w:after="0" w:before="0"/>
              <w:ind w:firstLine="0" w:left="135"/>
              <w:jc w:val="center"/>
            </w:pPr>
          </w:p>
        </w:tc>
        <w:tc>
          <w:tcPr>
            <w:tcW w:type="dxa" w:w="2286"/>
            <w:tcMar>
              <w:top w:type="dxa" w:w="50"/>
              <w:left w:type="dxa" w:w="100"/>
            </w:tcMar>
            <w:vAlign w:val="center"/>
          </w:tcPr>
          <w:p w14:paraId="580C0000">
            <w:pPr>
              <w:spacing w:after="0" w:before="0"/>
              <w:ind w:firstLine="0" w:left="135"/>
              <w:jc w:val="center"/>
            </w:pPr>
          </w:p>
        </w:tc>
        <w:tc>
          <w:tcPr>
            <w:tcW w:type="dxa" w:w="1759"/>
            <w:tcMar>
              <w:top w:type="dxa" w:w="50"/>
              <w:left w:type="dxa" w:w="100"/>
            </w:tcMar>
            <w:vAlign w:val="center"/>
          </w:tcPr>
          <w:p w14:paraId="590C0000">
            <w:pPr>
              <w:spacing w:after="0" w:before="0"/>
              <w:ind w:firstLine="0" w:left="135"/>
              <w:jc w:val="left"/>
            </w:pPr>
            <w:r>
              <w:rPr>
                <w:rFonts w:ascii="Times New Roman" w:hAnsi="Times New Roman"/>
                <w:b w:val="0"/>
                <w:i w:val="0"/>
                <w:color w:val="000000"/>
                <w:sz w:val="24"/>
              </w:rPr>
              <w:t xml:space="preserve"> 15.12.2023 </w:t>
            </w:r>
          </w:p>
        </w:tc>
        <w:tc>
          <w:tcPr>
            <w:tcW w:type="dxa" w:w="2781"/>
            <w:tcMar>
              <w:top w:type="dxa" w:w="50"/>
              <w:left w:type="dxa" w:w="100"/>
            </w:tcMar>
            <w:vAlign w:val="center"/>
          </w:tcPr>
          <w:p w14:paraId="5A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"https://m.edsoo.ru/8bc35774"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https://m.edsoo.ru/8bc35774</w:t>
            </w:r>
            <w:r>
              <w:rPr>
                <w:rFonts w:ascii="Times New Roman" w:hAnsi="Times New Roman"/>
                <w:b w:val="0"/>
                <w:i w:val="0"/>
                <w:color w:val="0000FF"/>
                <w:sz w:val="22"/>
                <w:u w:val="single"/>
              </w:rPr>
              <w:fldChar w:fldCharType="end"/>
            </w:r>
          </w:p>
        </w:tc>
      </w:tr>
      <w:tr>
        <w:trPr>
          <w:trHeight w:hRule="atLeast" w:val="1635"/>
        </w:trPr>
        <w:tc>
          <w:tcPr>
            <w:tcW w:type="dxa" w:w="518"/>
            <w:tcMar>
              <w:top w:type="dxa" w:w="50"/>
              <w:left w:type="dxa" w:w="100"/>
            </w:tcMar>
            <w:vAlign w:val="center"/>
          </w:tcPr>
          <w:p w14:paraId="5B0C0000">
            <w:pPr>
              <w:spacing w:after="0" w:before="0"/>
              <w:ind w:firstLine="0" w:left="0"/>
              <w:jc w:val="left"/>
            </w:pPr>
            <w:r>
              <w:rPr>
                <w:rFonts w:ascii="Times New Roman" w:hAnsi="Times New Roman"/>
                <w:b w:val="0"/>
                <w:i w:val="0"/>
                <w:color w:val="000000"/>
                <w:sz w:val="24"/>
              </w:rPr>
              <w:t>28</w:t>
            </w:r>
          </w:p>
        </w:tc>
        <w:tc>
          <w:tcPr>
            <w:tcW w:type="dxa" w:w="2960"/>
            <w:tcMar>
              <w:top w:type="dxa" w:w="50"/>
              <w:left w:type="dxa" w:w="100"/>
            </w:tcMar>
            <w:vAlign w:val="center"/>
          </w:tcPr>
          <w:p w14:paraId="5C0C0000">
            <w:pPr>
              <w:spacing w:after="0" w:before="0"/>
              <w:ind w:firstLine="0" w:left="135"/>
              <w:jc w:val="left"/>
            </w:pPr>
            <w:r>
              <w:rPr>
                <w:rFonts w:ascii="Times New Roman" w:hAnsi="Times New Roman"/>
                <w:b w:val="0"/>
                <w:i w:val="0"/>
                <w:color w:val="000000"/>
                <w:sz w:val="24"/>
              </w:rPr>
              <w:t>Н. А. Некрасов. Стихотворение «Железная дорога». Идейно-художественное своеобразие</w:t>
            </w:r>
          </w:p>
        </w:tc>
        <w:tc>
          <w:tcPr>
            <w:tcW w:type="dxa" w:w="1149"/>
            <w:tcMar>
              <w:top w:type="dxa" w:w="50"/>
              <w:left w:type="dxa" w:w="100"/>
            </w:tcMar>
            <w:vAlign w:val="center"/>
          </w:tcPr>
          <w:p w14:paraId="5D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5E0C0000">
            <w:pPr>
              <w:spacing w:after="0" w:before="0"/>
              <w:ind w:firstLine="0" w:left="135"/>
              <w:jc w:val="center"/>
            </w:pPr>
          </w:p>
        </w:tc>
        <w:tc>
          <w:tcPr>
            <w:tcW w:type="dxa" w:w="2286"/>
            <w:tcMar>
              <w:top w:type="dxa" w:w="50"/>
              <w:left w:type="dxa" w:w="100"/>
            </w:tcMar>
            <w:vAlign w:val="center"/>
          </w:tcPr>
          <w:p w14:paraId="5F0C0000">
            <w:pPr>
              <w:spacing w:after="0" w:before="0"/>
              <w:ind w:firstLine="0" w:left="135"/>
              <w:jc w:val="center"/>
            </w:pPr>
          </w:p>
        </w:tc>
        <w:tc>
          <w:tcPr>
            <w:tcW w:type="dxa" w:w="1759"/>
            <w:tcMar>
              <w:top w:type="dxa" w:w="50"/>
              <w:left w:type="dxa" w:w="100"/>
            </w:tcMar>
            <w:vAlign w:val="center"/>
          </w:tcPr>
          <w:p w14:paraId="600C0000">
            <w:pPr>
              <w:spacing w:after="0" w:before="0"/>
              <w:ind w:firstLine="0" w:left="135"/>
              <w:jc w:val="left"/>
            </w:pPr>
            <w:r>
              <w:rPr>
                <w:rFonts w:ascii="Times New Roman" w:hAnsi="Times New Roman"/>
                <w:b w:val="0"/>
                <w:i w:val="0"/>
                <w:color w:val="000000"/>
                <w:sz w:val="24"/>
              </w:rPr>
              <w:t xml:space="preserve"> 18.12.2023 </w:t>
            </w:r>
          </w:p>
        </w:tc>
        <w:tc>
          <w:tcPr>
            <w:tcW w:type="dxa" w:w="2781"/>
            <w:tcMar>
              <w:top w:type="dxa" w:w="50"/>
              <w:left w:type="dxa" w:w="100"/>
            </w:tcMar>
            <w:vAlign w:val="center"/>
          </w:tcPr>
          <w:p w14:paraId="61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"https://m.edsoo.ru/8bc35878"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https://m.edsoo.ru/8bc35878</w:t>
            </w:r>
            <w:r>
              <w:rPr>
                <w:rFonts w:ascii="Times New Roman" w:hAnsi="Times New Roman"/>
                <w:b w:val="0"/>
                <w:i w:val="0"/>
                <w:color w:val="0000FF"/>
                <w:sz w:val="22"/>
                <w:u w:val="single"/>
              </w:rPr>
              <w:fldChar w:fldCharType="end"/>
            </w:r>
          </w:p>
        </w:tc>
      </w:tr>
      <w:tr>
        <w:trPr>
          <w:trHeight w:hRule="atLeast" w:val="2445"/>
        </w:trPr>
        <w:tc>
          <w:tcPr>
            <w:tcW w:type="dxa" w:w="518"/>
            <w:tcMar>
              <w:top w:type="dxa" w:w="50"/>
              <w:left w:type="dxa" w:w="100"/>
            </w:tcMar>
            <w:vAlign w:val="center"/>
          </w:tcPr>
          <w:p w14:paraId="620C0000">
            <w:pPr>
              <w:spacing w:after="0" w:before="0"/>
              <w:ind w:firstLine="0" w:left="0"/>
              <w:jc w:val="left"/>
            </w:pPr>
            <w:r>
              <w:rPr>
                <w:rFonts w:ascii="Times New Roman" w:hAnsi="Times New Roman"/>
                <w:b w:val="0"/>
                <w:i w:val="0"/>
                <w:color w:val="000000"/>
                <w:sz w:val="24"/>
              </w:rPr>
              <w:t>29</w:t>
            </w:r>
          </w:p>
        </w:tc>
        <w:tc>
          <w:tcPr>
            <w:tcW w:type="dxa" w:w="2960"/>
            <w:tcMar>
              <w:top w:type="dxa" w:w="50"/>
              <w:left w:type="dxa" w:w="100"/>
            </w:tcMar>
            <w:vAlign w:val="center"/>
          </w:tcPr>
          <w:p w14:paraId="630C0000">
            <w:pPr>
              <w:spacing w:after="0" w:before="0"/>
              <w:ind w:firstLine="0" w:left="135"/>
              <w:jc w:val="left"/>
            </w:pPr>
            <w:r>
              <w:rPr>
                <w:rFonts w:ascii="Times New Roman" w:hAnsi="Times New Roman"/>
                <w:b w:val="0"/>
                <w:i w:val="0"/>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type="dxa" w:w="1149"/>
            <w:tcMar>
              <w:top w:type="dxa" w:w="50"/>
              <w:left w:type="dxa" w:w="100"/>
            </w:tcMar>
            <w:vAlign w:val="center"/>
          </w:tcPr>
          <w:p w14:paraId="64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650C0000">
            <w:pPr>
              <w:spacing w:after="0" w:before="0"/>
              <w:ind w:firstLine="0" w:left="135"/>
              <w:jc w:val="center"/>
            </w:pPr>
          </w:p>
        </w:tc>
        <w:tc>
          <w:tcPr>
            <w:tcW w:type="dxa" w:w="2286"/>
            <w:tcMar>
              <w:top w:type="dxa" w:w="50"/>
              <w:left w:type="dxa" w:w="100"/>
            </w:tcMar>
            <w:vAlign w:val="center"/>
          </w:tcPr>
          <w:p w14:paraId="660C0000">
            <w:pPr>
              <w:spacing w:after="0" w:before="0"/>
              <w:ind w:firstLine="0" w:left="135"/>
              <w:jc w:val="center"/>
            </w:pPr>
          </w:p>
        </w:tc>
        <w:tc>
          <w:tcPr>
            <w:tcW w:type="dxa" w:w="1759"/>
            <w:tcMar>
              <w:top w:type="dxa" w:w="50"/>
              <w:left w:type="dxa" w:w="100"/>
            </w:tcMar>
            <w:vAlign w:val="center"/>
          </w:tcPr>
          <w:p w14:paraId="670C0000">
            <w:pPr>
              <w:spacing w:after="0" w:before="0"/>
              <w:ind w:firstLine="0" w:left="135"/>
              <w:jc w:val="left"/>
            </w:pPr>
            <w:r>
              <w:rPr>
                <w:rFonts w:ascii="Times New Roman" w:hAnsi="Times New Roman"/>
                <w:b w:val="0"/>
                <w:i w:val="0"/>
                <w:color w:val="000000"/>
                <w:sz w:val="24"/>
              </w:rPr>
              <w:t xml:space="preserve"> 22.12.2023 </w:t>
            </w:r>
          </w:p>
        </w:tc>
        <w:tc>
          <w:tcPr>
            <w:tcW w:type="dxa" w:w="2781"/>
            <w:tcMar>
              <w:top w:type="dxa" w:w="50"/>
              <w:left w:type="dxa" w:w="100"/>
            </w:tcMar>
            <w:vAlign w:val="center"/>
          </w:tcPr>
          <w:p w14:paraId="68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"https://m.edsoo.ru/8bc35990"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https://m.edsoo.ru/8bc35990</w:t>
            </w:r>
            <w:r>
              <w:rPr>
                <w:rFonts w:ascii="Times New Roman" w:hAnsi="Times New Roman"/>
                <w:b w:val="0"/>
                <w:i w:val="0"/>
                <w:color w:val="0000FF"/>
                <w:sz w:val="22"/>
                <w:u w:val="single"/>
              </w:rPr>
              <w:fldChar w:fldCharType="end"/>
            </w:r>
          </w:p>
        </w:tc>
      </w:tr>
      <w:tr>
        <w:trPr>
          <w:trHeight w:hRule="atLeast" w:val="2865"/>
        </w:trPr>
        <w:tc>
          <w:tcPr>
            <w:tcW w:type="dxa" w:w="518"/>
            <w:tcMar>
              <w:top w:type="dxa" w:w="50"/>
              <w:left w:type="dxa" w:w="100"/>
            </w:tcMar>
            <w:vAlign w:val="center"/>
          </w:tcPr>
          <w:p w14:paraId="690C0000">
            <w:pPr>
              <w:spacing w:after="0" w:before="0"/>
              <w:ind w:firstLine="0" w:left="0"/>
              <w:jc w:val="left"/>
            </w:pPr>
            <w:r>
              <w:rPr>
                <w:rFonts w:ascii="Times New Roman" w:hAnsi="Times New Roman"/>
                <w:b w:val="0"/>
                <w:i w:val="0"/>
                <w:color w:val="000000"/>
                <w:sz w:val="24"/>
              </w:rPr>
              <w:t>30</w:t>
            </w:r>
          </w:p>
        </w:tc>
        <w:tc>
          <w:tcPr>
            <w:tcW w:type="dxa" w:w="2960"/>
            <w:tcMar>
              <w:top w:type="dxa" w:w="50"/>
              <w:left w:type="dxa" w:w="100"/>
            </w:tcMar>
            <w:vAlign w:val="center"/>
          </w:tcPr>
          <w:p w14:paraId="6A0C0000">
            <w:pPr>
              <w:spacing w:after="0" w:before="0"/>
              <w:ind w:firstLine="0" w:left="135"/>
              <w:jc w:val="left"/>
            </w:pPr>
            <w:r>
              <w:rPr>
                <w:rFonts w:ascii="Times New Roman" w:hAnsi="Times New Roman"/>
                <w:b w:val="0"/>
                <w:i w:val="0"/>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type="dxa" w:w="1149"/>
            <w:tcMar>
              <w:top w:type="dxa" w:w="50"/>
              <w:left w:type="dxa" w:w="100"/>
            </w:tcMar>
            <w:vAlign w:val="center"/>
          </w:tcPr>
          <w:p w14:paraId="6B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6C0C0000">
            <w:pPr>
              <w:spacing w:after="0" w:before="0"/>
              <w:ind w:firstLine="0" w:left="135"/>
              <w:jc w:val="center"/>
            </w:pPr>
          </w:p>
        </w:tc>
        <w:tc>
          <w:tcPr>
            <w:tcW w:type="dxa" w:w="2286"/>
            <w:tcMar>
              <w:top w:type="dxa" w:w="50"/>
              <w:left w:type="dxa" w:w="100"/>
            </w:tcMar>
            <w:vAlign w:val="center"/>
          </w:tcPr>
          <w:p w14:paraId="6D0C0000">
            <w:pPr>
              <w:spacing w:after="0" w:before="0"/>
              <w:ind w:firstLine="0" w:left="135"/>
              <w:jc w:val="center"/>
            </w:pPr>
          </w:p>
        </w:tc>
        <w:tc>
          <w:tcPr>
            <w:tcW w:type="dxa" w:w="1759"/>
            <w:tcMar>
              <w:top w:type="dxa" w:w="50"/>
              <w:left w:type="dxa" w:w="100"/>
            </w:tcMar>
            <w:vAlign w:val="center"/>
          </w:tcPr>
          <w:p w14:paraId="6E0C0000">
            <w:pPr>
              <w:spacing w:after="0" w:before="0"/>
              <w:ind w:firstLine="0" w:left="135"/>
              <w:jc w:val="left"/>
            </w:pPr>
            <w:r>
              <w:rPr>
                <w:rFonts w:ascii="Times New Roman" w:hAnsi="Times New Roman"/>
                <w:b w:val="0"/>
                <w:i w:val="0"/>
                <w:color w:val="000000"/>
                <w:sz w:val="24"/>
              </w:rPr>
              <w:t xml:space="preserve"> 25.12.2023 </w:t>
            </w:r>
          </w:p>
        </w:tc>
        <w:tc>
          <w:tcPr>
            <w:tcW w:type="dxa" w:w="2781"/>
            <w:tcMar>
              <w:top w:type="dxa" w:w="50"/>
              <w:left w:type="dxa" w:w="100"/>
            </w:tcMar>
            <w:vAlign w:val="center"/>
          </w:tcPr>
          <w:p w14:paraId="6F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"https://m.edsoo.ru/8bc35c06"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https://m.edsoo.ru/8bc35c06</w:t>
            </w:r>
            <w:r>
              <w:rPr>
                <w:rFonts w:ascii="Times New Roman" w:hAnsi="Times New Roman"/>
                <w:b w:val="0"/>
                <w:i w:val="0"/>
                <w:color w:val="0000FF"/>
                <w:sz w:val="22"/>
                <w:u w:val="single"/>
              </w:rPr>
              <w:fldChar w:fldCharType="end"/>
            </w:r>
          </w:p>
        </w:tc>
      </w:tr>
      <w:tr>
        <w:trPr>
          <w:trHeight w:hRule="atLeast" w:val="2175"/>
        </w:trPr>
        <w:tc>
          <w:tcPr>
            <w:tcW w:type="dxa" w:w="518"/>
            <w:tcMar>
              <w:top w:type="dxa" w:w="50"/>
              <w:left w:type="dxa" w:w="100"/>
            </w:tcMar>
            <w:vAlign w:val="center"/>
          </w:tcPr>
          <w:p w14:paraId="700C0000">
            <w:pPr>
              <w:spacing w:after="0" w:before="0"/>
              <w:ind w:firstLine="0" w:left="0"/>
              <w:jc w:val="left"/>
            </w:pPr>
            <w:r>
              <w:rPr>
                <w:rFonts w:ascii="Times New Roman" w:hAnsi="Times New Roman"/>
                <w:b w:val="0"/>
                <w:i w:val="0"/>
                <w:color w:val="000000"/>
                <w:sz w:val="24"/>
              </w:rPr>
              <w:t>31</w:t>
            </w:r>
          </w:p>
        </w:tc>
        <w:tc>
          <w:tcPr>
            <w:tcW w:type="dxa" w:w="2960"/>
            <w:tcMar>
              <w:top w:type="dxa" w:w="50"/>
              <w:left w:type="dxa" w:w="100"/>
            </w:tcMar>
            <w:vAlign w:val="center"/>
          </w:tcPr>
          <w:p w14:paraId="710C0000">
            <w:pPr>
              <w:spacing w:after="0" w:before="0"/>
              <w:ind w:firstLine="0" w:left="135"/>
              <w:jc w:val="left"/>
            </w:pPr>
            <w:r>
              <w:rPr>
                <w:rFonts w:ascii="Times New Roman" w:hAnsi="Times New Roman"/>
                <w:b w:val="0"/>
                <w:i w:val="0"/>
                <w:color w:val="000000"/>
                <w:sz w:val="24"/>
              </w:rPr>
              <w:t>М. Е. Салтыков-Щедрин. «Премудрый пискарь»: тематика, проблематика, сюжет. Особенности сатиры М. Е. Салтыкова-Щедрина</w:t>
            </w:r>
          </w:p>
        </w:tc>
        <w:tc>
          <w:tcPr>
            <w:tcW w:type="dxa" w:w="1149"/>
            <w:tcMar>
              <w:top w:type="dxa" w:w="50"/>
              <w:left w:type="dxa" w:w="100"/>
            </w:tcMar>
            <w:vAlign w:val="center"/>
          </w:tcPr>
          <w:p w14:paraId="72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730C0000">
            <w:pPr>
              <w:spacing w:after="0" w:before="0"/>
              <w:ind w:firstLine="0" w:left="135"/>
              <w:jc w:val="center"/>
            </w:pPr>
          </w:p>
        </w:tc>
        <w:tc>
          <w:tcPr>
            <w:tcW w:type="dxa" w:w="2286"/>
            <w:tcMar>
              <w:top w:type="dxa" w:w="50"/>
              <w:left w:type="dxa" w:w="100"/>
            </w:tcMar>
            <w:vAlign w:val="center"/>
          </w:tcPr>
          <w:p w14:paraId="740C0000">
            <w:pPr>
              <w:spacing w:after="0" w:before="0"/>
              <w:ind w:firstLine="0" w:left="135"/>
              <w:jc w:val="center"/>
            </w:pPr>
          </w:p>
        </w:tc>
        <w:tc>
          <w:tcPr>
            <w:tcW w:type="dxa" w:w="1759"/>
            <w:tcMar>
              <w:top w:type="dxa" w:w="50"/>
              <w:left w:type="dxa" w:w="100"/>
            </w:tcMar>
            <w:vAlign w:val="center"/>
          </w:tcPr>
          <w:p w14:paraId="750C0000">
            <w:pPr>
              <w:spacing w:after="0" w:before="0"/>
              <w:ind w:firstLine="0" w:left="135"/>
              <w:jc w:val="left"/>
            </w:pPr>
            <w:r>
              <w:rPr>
                <w:rFonts w:ascii="Times New Roman" w:hAnsi="Times New Roman"/>
                <w:b w:val="0"/>
                <w:i w:val="0"/>
                <w:color w:val="000000"/>
                <w:sz w:val="24"/>
              </w:rPr>
              <w:t xml:space="preserve"> 29.12.2023 </w:t>
            </w:r>
          </w:p>
        </w:tc>
        <w:tc>
          <w:tcPr>
            <w:tcW w:type="dxa" w:w="2781"/>
            <w:tcMar>
              <w:top w:type="dxa" w:w="50"/>
              <w:left w:type="dxa" w:w="100"/>
            </w:tcMar>
            <w:vAlign w:val="center"/>
          </w:tcPr>
          <w:p w14:paraId="76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"https://m.edsoo.ru/8bc35e2c"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https://m.edsoo.ru/8bc35e2c</w:t>
            </w:r>
            <w:r>
              <w:rPr>
                <w:rFonts w:ascii="Times New Roman" w:hAnsi="Times New Roman"/>
                <w:b w:val="0"/>
                <w:i w:val="0"/>
                <w:color w:val="0000FF"/>
                <w:sz w:val="22"/>
                <w:u w:val="single"/>
              </w:rPr>
              <w:fldChar w:fldCharType="end"/>
            </w:r>
          </w:p>
        </w:tc>
      </w:tr>
      <w:tr>
        <w:trPr>
          <w:trHeight w:hRule="atLeast" w:val="2970"/>
        </w:trPr>
        <w:tc>
          <w:tcPr>
            <w:tcW w:type="dxa" w:w="518"/>
            <w:tcMar>
              <w:top w:type="dxa" w:w="50"/>
              <w:left w:type="dxa" w:w="100"/>
            </w:tcMar>
            <w:vAlign w:val="center"/>
          </w:tcPr>
          <w:p w14:paraId="770C0000">
            <w:pPr>
              <w:spacing w:after="0" w:before="0"/>
              <w:ind w:firstLine="0" w:left="0"/>
              <w:jc w:val="left"/>
            </w:pPr>
            <w:r>
              <w:rPr>
                <w:rFonts w:ascii="Times New Roman" w:hAnsi="Times New Roman"/>
                <w:b w:val="0"/>
                <w:i w:val="0"/>
                <w:color w:val="000000"/>
                <w:sz w:val="24"/>
              </w:rPr>
              <w:t>32</w:t>
            </w:r>
          </w:p>
        </w:tc>
        <w:tc>
          <w:tcPr>
            <w:tcW w:type="dxa" w:w="2960"/>
            <w:tcMar>
              <w:top w:type="dxa" w:w="50"/>
              <w:left w:type="dxa" w:w="100"/>
            </w:tcMar>
            <w:vAlign w:val="center"/>
          </w:tcPr>
          <w:p w14:paraId="780C0000">
            <w:pPr>
              <w:spacing w:after="0" w:before="0"/>
              <w:ind w:firstLine="0" w:left="135"/>
              <w:jc w:val="left"/>
            </w:pPr>
            <w:r>
              <w:rPr>
                <w:rFonts w:ascii="Times New Roman" w:hAnsi="Times New Roman"/>
                <w:b w:val="0"/>
                <w:i w:val="0"/>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type="dxa" w:w="1149"/>
            <w:tcMar>
              <w:top w:type="dxa" w:w="50"/>
              <w:left w:type="dxa" w:w="100"/>
            </w:tcMar>
            <w:vAlign w:val="center"/>
          </w:tcPr>
          <w:p w14:paraId="79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7A0C0000">
            <w:pPr>
              <w:spacing w:after="0" w:before="0"/>
              <w:ind w:firstLine="0" w:left="135"/>
              <w:jc w:val="center"/>
            </w:pPr>
          </w:p>
        </w:tc>
        <w:tc>
          <w:tcPr>
            <w:tcW w:type="dxa" w:w="2286"/>
            <w:tcMar>
              <w:top w:type="dxa" w:w="50"/>
              <w:left w:type="dxa" w:w="100"/>
            </w:tcMar>
            <w:vAlign w:val="center"/>
          </w:tcPr>
          <w:p w14:paraId="7B0C0000">
            <w:pPr>
              <w:spacing w:after="0" w:before="0"/>
              <w:ind w:firstLine="0" w:left="135"/>
              <w:jc w:val="center"/>
            </w:pPr>
          </w:p>
        </w:tc>
        <w:tc>
          <w:tcPr>
            <w:tcW w:type="dxa" w:w="1759"/>
            <w:tcMar>
              <w:top w:type="dxa" w:w="50"/>
              <w:left w:type="dxa" w:w="100"/>
            </w:tcMar>
            <w:vAlign w:val="center"/>
          </w:tcPr>
          <w:p w14:paraId="7C0C0000">
            <w:pPr>
              <w:spacing w:after="0" w:before="0"/>
              <w:ind w:firstLine="0" w:left="135"/>
              <w:jc w:val="left"/>
            </w:pPr>
            <w:r>
              <w:rPr>
                <w:rFonts w:ascii="Times New Roman" w:hAnsi="Times New Roman"/>
                <w:b w:val="0"/>
                <w:i w:val="0"/>
                <w:color w:val="000000"/>
                <w:sz w:val="24"/>
              </w:rPr>
              <w:t xml:space="preserve"> 12.01.2024 </w:t>
            </w:r>
          </w:p>
        </w:tc>
        <w:tc>
          <w:tcPr>
            <w:tcW w:type="dxa" w:w="2781"/>
            <w:tcMar>
              <w:top w:type="dxa" w:w="50"/>
              <w:left w:type="dxa" w:w="100"/>
            </w:tcMar>
            <w:vAlign w:val="center"/>
          </w:tcPr>
          <w:p w14:paraId="7D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"https://m.edsoo.ru/8bc35a94"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https://m.edsoo.ru/8bc35a94</w:t>
            </w:r>
            <w:r>
              <w:rPr>
                <w:rFonts w:ascii="Times New Roman" w:hAnsi="Times New Roman"/>
                <w:b w:val="0"/>
                <w:i w:val="0"/>
                <w:color w:val="0000FF"/>
                <w:sz w:val="22"/>
                <w:u w:val="single"/>
              </w:rPr>
              <w:fldChar w:fldCharType="end"/>
            </w:r>
          </w:p>
        </w:tc>
      </w:tr>
      <w:tr>
        <w:trPr>
          <w:trHeight w:hRule="atLeast" w:val="2445"/>
        </w:trPr>
        <w:tc>
          <w:tcPr>
            <w:tcW w:type="dxa" w:w="518"/>
            <w:tcMar>
              <w:top w:type="dxa" w:w="50"/>
              <w:left w:type="dxa" w:w="100"/>
            </w:tcMar>
            <w:vAlign w:val="center"/>
          </w:tcPr>
          <w:p w14:paraId="7E0C0000">
            <w:pPr>
              <w:spacing w:after="0" w:before="0"/>
              <w:ind w:firstLine="0" w:left="0"/>
              <w:jc w:val="left"/>
            </w:pPr>
            <w:r>
              <w:rPr>
                <w:rFonts w:ascii="Times New Roman" w:hAnsi="Times New Roman"/>
                <w:b w:val="0"/>
                <w:i w:val="0"/>
                <w:color w:val="000000"/>
                <w:sz w:val="24"/>
              </w:rPr>
              <w:t>33</w:t>
            </w:r>
          </w:p>
        </w:tc>
        <w:tc>
          <w:tcPr>
            <w:tcW w:type="dxa" w:w="2960"/>
            <w:tcMar>
              <w:top w:type="dxa" w:w="50"/>
              <w:left w:type="dxa" w:w="100"/>
            </w:tcMar>
            <w:vAlign w:val="center"/>
          </w:tcPr>
          <w:p w14:paraId="7F0C0000">
            <w:pPr>
              <w:spacing w:after="0" w:before="0"/>
              <w:ind w:firstLine="0" w:left="135"/>
              <w:jc w:val="left"/>
            </w:pPr>
            <w:r>
              <w:rPr>
                <w:rFonts w:ascii="Times New Roman" w:hAnsi="Times New Roman"/>
                <w:b w:val="0"/>
                <w:i w:val="0"/>
                <w:color w:val="000000"/>
                <w:sz w:val="24"/>
              </w:rPr>
              <w:t>Историческая основа произведений Р. Сабатини, романтика морских приключений в эпоху географических открытий</w:t>
            </w:r>
          </w:p>
        </w:tc>
        <w:tc>
          <w:tcPr>
            <w:tcW w:type="dxa" w:w="1149"/>
            <w:tcMar>
              <w:top w:type="dxa" w:w="50"/>
              <w:left w:type="dxa" w:w="100"/>
            </w:tcMar>
            <w:vAlign w:val="center"/>
          </w:tcPr>
          <w:p w14:paraId="80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810C0000">
            <w:pPr>
              <w:spacing w:after="0" w:before="0"/>
              <w:ind w:firstLine="0" w:left="135"/>
              <w:jc w:val="center"/>
            </w:pPr>
          </w:p>
        </w:tc>
        <w:tc>
          <w:tcPr>
            <w:tcW w:type="dxa" w:w="2286"/>
            <w:tcMar>
              <w:top w:type="dxa" w:w="50"/>
              <w:left w:type="dxa" w:w="100"/>
            </w:tcMar>
            <w:vAlign w:val="center"/>
          </w:tcPr>
          <w:p w14:paraId="820C0000">
            <w:pPr>
              <w:spacing w:after="0" w:before="0"/>
              <w:ind w:firstLine="0" w:left="135"/>
              <w:jc w:val="center"/>
            </w:pPr>
          </w:p>
        </w:tc>
        <w:tc>
          <w:tcPr>
            <w:tcW w:type="dxa" w:w="1759"/>
            <w:tcMar>
              <w:top w:type="dxa" w:w="50"/>
              <w:left w:type="dxa" w:w="100"/>
            </w:tcMar>
            <w:vAlign w:val="center"/>
          </w:tcPr>
          <w:p w14:paraId="830C0000">
            <w:pPr>
              <w:spacing w:after="0" w:before="0"/>
              <w:ind w:firstLine="0" w:left="135"/>
              <w:jc w:val="left"/>
            </w:pPr>
            <w:r>
              <w:rPr>
                <w:rFonts w:ascii="Times New Roman" w:hAnsi="Times New Roman"/>
                <w:b w:val="0"/>
                <w:i w:val="0"/>
                <w:color w:val="000000"/>
                <w:sz w:val="24"/>
              </w:rPr>
              <w:t xml:space="preserve"> 15.01.2024 </w:t>
            </w:r>
          </w:p>
        </w:tc>
        <w:tc>
          <w:tcPr>
            <w:tcW w:type="dxa" w:w="2781"/>
            <w:tcMar>
              <w:top w:type="dxa" w:w="50"/>
              <w:left w:type="dxa" w:w="100"/>
            </w:tcMar>
            <w:vAlign w:val="center"/>
          </w:tcPr>
          <w:p w14:paraId="840C0000">
            <w:pPr>
              <w:spacing w:after="0" w:before="0"/>
              <w:ind w:firstLine="0" w:left="135"/>
              <w:jc w:val="left"/>
            </w:pPr>
          </w:p>
        </w:tc>
      </w:tr>
      <w:tr>
        <w:trPr>
          <w:trHeight w:hRule="atLeast" w:val="1095"/>
        </w:trPr>
        <w:tc>
          <w:tcPr>
            <w:tcW w:type="dxa" w:w="518"/>
            <w:tcMar>
              <w:top w:type="dxa" w:w="50"/>
              <w:left w:type="dxa" w:w="100"/>
            </w:tcMar>
            <w:vAlign w:val="center"/>
          </w:tcPr>
          <w:p w14:paraId="850C0000">
            <w:pPr>
              <w:spacing w:after="0" w:before="0"/>
              <w:ind w:firstLine="0" w:left="0"/>
              <w:jc w:val="left"/>
            </w:pPr>
            <w:r>
              <w:rPr>
                <w:rFonts w:ascii="Times New Roman" w:hAnsi="Times New Roman"/>
                <w:b w:val="0"/>
                <w:i w:val="0"/>
                <w:color w:val="000000"/>
                <w:sz w:val="24"/>
              </w:rPr>
              <w:t>34</w:t>
            </w:r>
          </w:p>
        </w:tc>
        <w:tc>
          <w:tcPr>
            <w:tcW w:type="dxa" w:w="2960"/>
            <w:tcMar>
              <w:top w:type="dxa" w:w="50"/>
              <w:left w:type="dxa" w:w="100"/>
            </w:tcMar>
            <w:vAlign w:val="center"/>
          </w:tcPr>
          <w:p w14:paraId="860C0000">
            <w:pPr>
              <w:spacing w:after="0" w:before="0"/>
              <w:ind w:firstLine="0" w:left="135"/>
              <w:jc w:val="left"/>
            </w:pPr>
            <w:r>
              <w:rPr>
                <w:rFonts w:ascii="Times New Roman" w:hAnsi="Times New Roman"/>
                <w:b w:val="0"/>
                <w:i w:val="0"/>
                <w:color w:val="000000"/>
                <w:sz w:val="24"/>
              </w:rPr>
              <w:t>Резервный урок. История Америки в произведениях Ф. Купера</w:t>
            </w:r>
          </w:p>
        </w:tc>
        <w:tc>
          <w:tcPr>
            <w:tcW w:type="dxa" w:w="1149"/>
            <w:tcMar>
              <w:top w:type="dxa" w:w="50"/>
              <w:left w:type="dxa" w:w="100"/>
            </w:tcMar>
            <w:vAlign w:val="center"/>
          </w:tcPr>
          <w:p w14:paraId="87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880C0000">
            <w:pPr>
              <w:spacing w:after="0" w:before="0"/>
              <w:ind w:firstLine="0" w:left="135"/>
              <w:jc w:val="center"/>
            </w:pPr>
          </w:p>
        </w:tc>
        <w:tc>
          <w:tcPr>
            <w:tcW w:type="dxa" w:w="2286"/>
            <w:tcMar>
              <w:top w:type="dxa" w:w="50"/>
              <w:left w:type="dxa" w:w="100"/>
            </w:tcMar>
            <w:vAlign w:val="center"/>
          </w:tcPr>
          <w:p w14:paraId="890C0000">
            <w:pPr>
              <w:spacing w:after="0" w:before="0"/>
              <w:ind w:firstLine="0" w:left="135"/>
              <w:jc w:val="center"/>
            </w:pPr>
          </w:p>
        </w:tc>
        <w:tc>
          <w:tcPr>
            <w:tcW w:type="dxa" w:w="1759"/>
            <w:tcMar>
              <w:top w:type="dxa" w:w="50"/>
              <w:left w:type="dxa" w:w="100"/>
            </w:tcMar>
            <w:vAlign w:val="center"/>
          </w:tcPr>
          <w:p w14:paraId="8A0C0000">
            <w:pPr>
              <w:spacing w:after="0" w:before="0"/>
              <w:ind w:firstLine="0" w:left="135"/>
              <w:jc w:val="left"/>
            </w:pPr>
            <w:r>
              <w:rPr>
                <w:rFonts w:ascii="Times New Roman" w:hAnsi="Times New Roman"/>
                <w:b w:val="0"/>
                <w:i w:val="0"/>
                <w:color w:val="000000"/>
                <w:sz w:val="24"/>
              </w:rPr>
              <w:t xml:space="preserve"> 22.01.2024 </w:t>
            </w:r>
          </w:p>
        </w:tc>
        <w:tc>
          <w:tcPr>
            <w:tcW w:type="dxa" w:w="2781"/>
            <w:tcMar>
              <w:top w:type="dxa" w:w="50"/>
              <w:left w:type="dxa" w:w="100"/>
            </w:tcMar>
            <w:vAlign w:val="center"/>
          </w:tcPr>
          <w:p w14:paraId="8B0C0000">
            <w:pPr>
              <w:spacing w:after="0" w:before="0"/>
              <w:ind w:firstLine="0" w:left="135"/>
              <w:jc w:val="left"/>
            </w:pPr>
          </w:p>
        </w:tc>
      </w:tr>
      <w:tr>
        <w:trPr>
          <w:trHeight w:hRule="atLeast" w:val="2445"/>
        </w:trPr>
        <w:tc>
          <w:tcPr>
            <w:tcW w:type="dxa" w:w="518"/>
            <w:tcMar>
              <w:top w:type="dxa" w:w="50"/>
              <w:left w:type="dxa" w:w="100"/>
            </w:tcMar>
            <w:vAlign w:val="center"/>
          </w:tcPr>
          <w:p w14:paraId="8C0C0000">
            <w:pPr>
              <w:spacing w:after="0" w:before="0"/>
              <w:ind w:firstLine="0" w:left="0"/>
              <w:jc w:val="left"/>
            </w:pPr>
            <w:r>
              <w:rPr>
                <w:rFonts w:ascii="Times New Roman" w:hAnsi="Times New Roman"/>
                <w:b w:val="0"/>
                <w:i w:val="0"/>
                <w:color w:val="000000"/>
                <w:sz w:val="24"/>
              </w:rPr>
              <w:t>35</w:t>
            </w:r>
          </w:p>
        </w:tc>
        <w:tc>
          <w:tcPr>
            <w:tcW w:type="dxa" w:w="2960"/>
            <w:tcMar>
              <w:top w:type="dxa" w:w="50"/>
              <w:left w:type="dxa" w:w="100"/>
            </w:tcMar>
            <w:vAlign w:val="center"/>
          </w:tcPr>
          <w:p w14:paraId="8D0C0000">
            <w:pPr>
              <w:spacing w:after="0" w:before="0"/>
              <w:ind w:firstLine="0" w:left="135"/>
              <w:jc w:val="left"/>
            </w:pPr>
            <w:r>
              <w:rPr>
                <w:rFonts w:ascii="Times New Roman" w:hAnsi="Times New Roman"/>
                <w:b w:val="0"/>
                <w:i w:val="0"/>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type="dxa" w:w="1149"/>
            <w:tcMar>
              <w:top w:type="dxa" w:w="50"/>
              <w:left w:type="dxa" w:w="100"/>
            </w:tcMar>
            <w:vAlign w:val="center"/>
          </w:tcPr>
          <w:p w14:paraId="8E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8F0C0000">
            <w:pPr>
              <w:spacing w:after="0" w:before="0"/>
              <w:ind w:firstLine="0" w:left="135"/>
              <w:jc w:val="center"/>
            </w:pPr>
            <w:r>
              <w:rPr>
                <w:rFonts w:ascii="Times New Roman" w:hAnsi="Times New Roman"/>
                <w:b w:val="0"/>
                <w:i w:val="0"/>
                <w:color w:val="000000"/>
                <w:sz w:val="24"/>
              </w:rPr>
              <w:t xml:space="preserve"> 1 </w:t>
            </w:r>
          </w:p>
        </w:tc>
        <w:tc>
          <w:tcPr>
            <w:tcW w:type="dxa" w:w="2286"/>
            <w:tcMar>
              <w:top w:type="dxa" w:w="50"/>
              <w:left w:type="dxa" w:w="100"/>
            </w:tcMar>
            <w:vAlign w:val="center"/>
          </w:tcPr>
          <w:p w14:paraId="900C0000">
            <w:pPr>
              <w:spacing w:after="0" w:before="0"/>
              <w:ind w:firstLine="0" w:left="135"/>
              <w:jc w:val="center"/>
            </w:pPr>
          </w:p>
        </w:tc>
        <w:tc>
          <w:tcPr>
            <w:tcW w:type="dxa" w:w="1759"/>
            <w:tcMar>
              <w:top w:type="dxa" w:w="50"/>
              <w:left w:type="dxa" w:w="100"/>
            </w:tcMar>
            <w:vAlign w:val="center"/>
          </w:tcPr>
          <w:p w14:paraId="910C0000">
            <w:pPr>
              <w:spacing w:after="0" w:before="0"/>
              <w:ind w:firstLine="0" w:left="135"/>
              <w:jc w:val="left"/>
            </w:pPr>
            <w:r>
              <w:rPr>
                <w:rFonts w:ascii="Times New Roman" w:hAnsi="Times New Roman"/>
                <w:b w:val="0"/>
                <w:i w:val="0"/>
                <w:color w:val="000000"/>
                <w:sz w:val="24"/>
              </w:rPr>
              <w:t xml:space="preserve"> 19.01.2024 </w:t>
            </w:r>
          </w:p>
        </w:tc>
        <w:tc>
          <w:tcPr>
            <w:tcW w:type="dxa" w:w="2781"/>
            <w:tcMar>
              <w:top w:type="dxa" w:w="50"/>
              <w:left w:type="dxa" w:w="100"/>
            </w:tcMar>
            <w:vAlign w:val="center"/>
          </w:tcPr>
          <w:p w14:paraId="920C0000">
            <w:pPr>
              <w:spacing w:after="0" w:before="0"/>
              <w:ind w:firstLine="0" w:left="135"/>
              <w:jc w:val="left"/>
            </w:pPr>
          </w:p>
        </w:tc>
      </w:tr>
      <w:tr>
        <w:trPr>
          <w:trHeight w:hRule="atLeast" w:val="2445"/>
        </w:trPr>
        <w:tc>
          <w:tcPr>
            <w:tcW w:type="dxa" w:w="518"/>
            <w:tcMar>
              <w:top w:type="dxa" w:w="50"/>
              <w:left w:type="dxa" w:w="100"/>
            </w:tcMar>
            <w:vAlign w:val="center"/>
          </w:tcPr>
          <w:p w14:paraId="930C0000">
            <w:pPr>
              <w:spacing w:after="0" w:before="0"/>
              <w:ind w:firstLine="0" w:left="0"/>
              <w:jc w:val="left"/>
            </w:pPr>
            <w:r>
              <w:rPr>
                <w:rFonts w:ascii="Times New Roman" w:hAnsi="Times New Roman"/>
                <w:b w:val="0"/>
                <w:i w:val="0"/>
                <w:color w:val="000000"/>
                <w:sz w:val="24"/>
              </w:rPr>
              <w:t>36</w:t>
            </w:r>
          </w:p>
        </w:tc>
        <w:tc>
          <w:tcPr>
            <w:tcW w:type="dxa" w:w="2960"/>
            <w:tcMar>
              <w:top w:type="dxa" w:w="50"/>
              <w:left w:type="dxa" w:w="100"/>
            </w:tcMar>
            <w:vAlign w:val="center"/>
          </w:tcPr>
          <w:p w14:paraId="940C0000">
            <w:pPr>
              <w:spacing w:after="0" w:before="0"/>
              <w:ind w:firstLine="0" w:left="135"/>
              <w:jc w:val="left"/>
            </w:pPr>
            <w:r>
              <w:rPr>
                <w:rFonts w:ascii="Times New Roman" w:hAnsi="Times New Roman"/>
                <w:b w:val="0"/>
                <w:i w:val="0"/>
                <w:color w:val="000000"/>
                <w:sz w:val="24"/>
              </w:rPr>
              <w:t>А. П. Чехов. Рассказы «Злоумышленник». Тематика, проблематика произведений. Художественное мастерство писателя</w:t>
            </w:r>
          </w:p>
        </w:tc>
        <w:tc>
          <w:tcPr>
            <w:tcW w:type="dxa" w:w="1149"/>
            <w:tcMar>
              <w:top w:type="dxa" w:w="50"/>
              <w:left w:type="dxa" w:w="100"/>
            </w:tcMar>
            <w:vAlign w:val="center"/>
          </w:tcPr>
          <w:p w14:paraId="95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960C0000">
            <w:pPr>
              <w:spacing w:after="0" w:before="0"/>
              <w:ind w:firstLine="0" w:left="135"/>
              <w:jc w:val="center"/>
            </w:pPr>
          </w:p>
        </w:tc>
        <w:tc>
          <w:tcPr>
            <w:tcW w:type="dxa" w:w="2286"/>
            <w:tcMar>
              <w:top w:type="dxa" w:w="50"/>
              <w:left w:type="dxa" w:w="100"/>
            </w:tcMar>
            <w:vAlign w:val="center"/>
          </w:tcPr>
          <w:p w14:paraId="970C0000">
            <w:pPr>
              <w:spacing w:after="0" w:before="0"/>
              <w:ind w:firstLine="0" w:left="135"/>
              <w:jc w:val="center"/>
            </w:pPr>
          </w:p>
        </w:tc>
        <w:tc>
          <w:tcPr>
            <w:tcW w:type="dxa" w:w="1759"/>
            <w:tcMar>
              <w:top w:type="dxa" w:w="50"/>
              <w:left w:type="dxa" w:w="100"/>
            </w:tcMar>
            <w:vAlign w:val="center"/>
          </w:tcPr>
          <w:p w14:paraId="980C0000">
            <w:pPr>
              <w:spacing w:after="0" w:before="0"/>
              <w:ind w:firstLine="0" w:left="135"/>
              <w:jc w:val="left"/>
            </w:pPr>
            <w:r>
              <w:rPr>
                <w:rFonts w:ascii="Times New Roman" w:hAnsi="Times New Roman"/>
                <w:b w:val="0"/>
                <w:i w:val="0"/>
                <w:color w:val="000000"/>
                <w:sz w:val="24"/>
              </w:rPr>
              <w:t xml:space="preserve"> 26.01.2024 </w:t>
            </w:r>
          </w:p>
        </w:tc>
        <w:tc>
          <w:tcPr>
            <w:tcW w:type="dxa" w:w="2781"/>
            <w:tcMar>
              <w:top w:type="dxa" w:w="50"/>
              <w:left w:type="dxa" w:w="100"/>
            </w:tcMar>
            <w:vAlign w:val="center"/>
          </w:tcPr>
          <w:p w14:paraId="99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"https://m.edsoo.ru/8bc35f3a"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https://m.edsoo.ru/8bc35f3a</w:t>
            </w:r>
            <w:r>
              <w:rPr>
                <w:rFonts w:ascii="Times New Roman" w:hAnsi="Times New Roman"/>
                <w:b w:val="0"/>
                <w:i w:val="0"/>
                <w:color w:val="0000FF"/>
                <w:sz w:val="22"/>
                <w:u w:val="single"/>
              </w:rPr>
              <w:fldChar w:fldCharType="end"/>
            </w:r>
          </w:p>
        </w:tc>
      </w:tr>
      <w:tr>
        <w:trPr>
          <w:trHeight w:hRule="atLeast" w:val="2385"/>
        </w:trPr>
        <w:tc>
          <w:tcPr>
            <w:tcW w:type="dxa" w:w="518"/>
            <w:tcMar>
              <w:top w:type="dxa" w:w="50"/>
              <w:left w:type="dxa" w:w="100"/>
            </w:tcMar>
            <w:vAlign w:val="center"/>
          </w:tcPr>
          <w:p w14:paraId="9A0C0000">
            <w:pPr>
              <w:spacing w:after="0" w:before="0"/>
              <w:ind w:firstLine="0" w:left="0"/>
              <w:jc w:val="left"/>
            </w:pPr>
            <w:r>
              <w:rPr>
                <w:rFonts w:ascii="Times New Roman" w:hAnsi="Times New Roman"/>
                <w:b w:val="0"/>
                <w:i w:val="0"/>
                <w:color w:val="000000"/>
                <w:sz w:val="24"/>
              </w:rPr>
              <w:t>37</w:t>
            </w:r>
          </w:p>
        </w:tc>
        <w:tc>
          <w:tcPr>
            <w:tcW w:type="dxa" w:w="2960"/>
            <w:tcMar>
              <w:top w:type="dxa" w:w="50"/>
              <w:left w:type="dxa" w:w="100"/>
            </w:tcMar>
            <w:vAlign w:val="center"/>
          </w:tcPr>
          <w:p w14:paraId="9B0C0000">
            <w:pPr>
              <w:spacing w:after="0" w:before="0"/>
              <w:ind w:firstLine="0" w:left="135"/>
              <w:jc w:val="left"/>
            </w:pPr>
            <w:r>
              <w:rPr>
                <w:rFonts w:ascii="Times New Roman" w:hAnsi="Times New Roman"/>
                <w:b w:val="0"/>
                <w:i w:val="0"/>
                <w:color w:val="000000"/>
                <w:sz w:val="24"/>
              </w:rPr>
              <w:t>М. Горький. Ранние рассказы «Старуха Изергиль» (легенда о Данко). Идейно-художственное своеобразие ранних рассказов писателя</w:t>
            </w:r>
          </w:p>
        </w:tc>
        <w:tc>
          <w:tcPr>
            <w:tcW w:type="dxa" w:w="1149"/>
            <w:tcMar>
              <w:top w:type="dxa" w:w="50"/>
              <w:left w:type="dxa" w:w="100"/>
            </w:tcMar>
            <w:vAlign w:val="center"/>
          </w:tcPr>
          <w:p w14:paraId="9C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9D0C0000">
            <w:pPr>
              <w:spacing w:after="0" w:before="0"/>
              <w:ind w:firstLine="0" w:left="135"/>
              <w:jc w:val="center"/>
            </w:pPr>
          </w:p>
        </w:tc>
        <w:tc>
          <w:tcPr>
            <w:tcW w:type="dxa" w:w="2286"/>
            <w:tcMar>
              <w:top w:type="dxa" w:w="50"/>
              <w:left w:type="dxa" w:w="100"/>
            </w:tcMar>
            <w:vAlign w:val="center"/>
          </w:tcPr>
          <w:p w14:paraId="9E0C0000">
            <w:pPr>
              <w:spacing w:after="0" w:before="0"/>
              <w:ind w:firstLine="0" w:left="135"/>
              <w:jc w:val="center"/>
            </w:pPr>
          </w:p>
        </w:tc>
        <w:tc>
          <w:tcPr>
            <w:tcW w:type="dxa" w:w="1759"/>
            <w:tcMar>
              <w:top w:type="dxa" w:w="50"/>
              <w:left w:type="dxa" w:w="100"/>
            </w:tcMar>
            <w:vAlign w:val="center"/>
          </w:tcPr>
          <w:p w14:paraId="9F0C0000">
            <w:pPr>
              <w:spacing w:after="0" w:before="0"/>
              <w:ind w:firstLine="0" w:left="135"/>
              <w:jc w:val="left"/>
            </w:pPr>
            <w:r>
              <w:rPr>
                <w:rFonts w:ascii="Times New Roman" w:hAnsi="Times New Roman"/>
                <w:b w:val="0"/>
                <w:i w:val="0"/>
                <w:color w:val="000000"/>
                <w:sz w:val="24"/>
              </w:rPr>
              <w:t xml:space="preserve"> 29.01.2024 </w:t>
            </w:r>
          </w:p>
        </w:tc>
        <w:tc>
          <w:tcPr>
            <w:tcW w:type="dxa" w:w="2781"/>
            <w:tcMar>
              <w:top w:type="dxa" w:w="50"/>
              <w:left w:type="dxa" w:w="100"/>
            </w:tcMar>
            <w:vAlign w:val="center"/>
          </w:tcPr>
          <w:p w14:paraId="A0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"https://m.edsoo.ru/8bc36520"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https://m.edsoo.ru/8bc36520</w:t>
            </w:r>
            <w:r>
              <w:rPr>
                <w:rFonts w:ascii="Times New Roman" w:hAnsi="Times New Roman"/>
                <w:b w:val="0"/>
                <w:i w:val="0"/>
                <w:color w:val="0000FF"/>
                <w:sz w:val="22"/>
                <w:u w:val="single"/>
              </w:rPr>
              <w:fldChar w:fldCharType="end"/>
            </w:r>
          </w:p>
        </w:tc>
      </w:tr>
      <w:tr>
        <w:trPr>
          <w:trHeight w:hRule="atLeast" w:val="1095"/>
        </w:trPr>
        <w:tc>
          <w:tcPr>
            <w:tcW w:type="dxa" w:w="518"/>
            <w:tcMar>
              <w:top w:type="dxa" w:w="50"/>
              <w:left w:type="dxa" w:w="100"/>
            </w:tcMar>
            <w:vAlign w:val="center"/>
          </w:tcPr>
          <w:p w14:paraId="A10C0000">
            <w:pPr>
              <w:spacing w:after="0" w:before="0"/>
              <w:ind w:firstLine="0" w:left="0"/>
              <w:jc w:val="left"/>
            </w:pPr>
            <w:r>
              <w:rPr>
                <w:rFonts w:ascii="Times New Roman" w:hAnsi="Times New Roman"/>
                <w:b w:val="0"/>
                <w:i w:val="0"/>
                <w:color w:val="000000"/>
                <w:sz w:val="24"/>
              </w:rPr>
              <w:t>38</w:t>
            </w:r>
          </w:p>
        </w:tc>
        <w:tc>
          <w:tcPr>
            <w:tcW w:type="dxa" w:w="2960"/>
            <w:tcMar>
              <w:top w:type="dxa" w:w="50"/>
              <w:left w:type="dxa" w:w="100"/>
            </w:tcMar>
            <w:vAlign w:val="center"/>
          </w:tcPr>
          <w:p w14:paraId="A20C0000">
            <w:pPr>
              <w:spacing w:after="0" w:before="0"/>
              <w:ind w:firstLine="0" w:left="135"/>
              <w:jc w:val="left"/>
            </w:pPr>
            <w:r>
              <w:rPr>
                <w:rFonts w:ascii="Times New Roman" w:hAnsi="Times New Roman"/>
                <w:b w:val="0"/>
                <w:i w:val="0"/>
                <w:color w:val="000000"/>
                <w:sz w:val="24"/>
              </w:rPr>
              <w:t>М. Горький. Сюжет, система персонажей одного из ранних рассказов писателя</w:t>
            </w:r>
          </w:p>
        </w:tc>
        <w:tc>
          <w:tcPr>
            <w:tcW w:type="dxa" w:w="1149"/>
            <w:tcMar>
              <w:top w:type="dxa" w:w="50"/>
              <w:left w:type="dxa" w:w="100"/>
            </w:tcMar>
            <w:vAlign w:val="center"/>
          </w:tcPr>
          <w:p w14:paraId="A3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A40C0000">
            <w:pPr>
              <w:spacing w:after="0" w:before="0"/>
              <w:ind w:firstLine="0" w:left="135"/>
              <w:jc w:val="center"/>
            </w:pPr>
          </w:p>
        </w:tc>
        <w:tc>
          <w:tcPr>
            <w:tcW w:type="dxa" w:w="2286"/>
            <w:tcMar>
              <w:top w:type="dxa" w:w="50"/>
              <w:left w:type="dxa" w:w="100"/>
            </w:tcMar>
            <w:vAlign w:val="center"/>
          </w:tcPr>
          <w:p w14:paraId="A50C0000">
            <w:pPr>
              <w:spacing w:after="0" w:before="0"/>
              <w:ind w:firstLine="0" w:left="135"/>
              <w:jc w:val="center"/>
            </w:pPr>
          </w:p>
        </w:tc>
        <w:tc>
          <w:tcPr>
            <w:tcW w:type="dxa" w:w="1759"/>
            <w:tcMar>
              <w:top w:type="dxa" w:w="50"/>
              <w:left w:type="dxa" w:w="100"/>
            </w:tcMar>
            <w:vAlign w:val="center"/>
          </w:tcPr>
          <w:p w14:paraId="A60C0000">
            <w:pPr>
              <w:spacing w:after="0" w:before="0"/>
              <w:ind w:firstLine="0" w:left="135"/>
              <w:jc w:val="left"/>
            </w:pPr>
            <w:r>
              <w:rPr>
                <w:rFonts w:ascii="Times New Roman" w:hAnsi="Times New Roman"/>
                <w:b w:val="0"/>
                <w:i w:val="0"/>
                <w:color w:val="000000"/>
                <w:sz w:val="24"/>
              </w:rPr>
              <w:t xml:space="preserve"> 02.02.2024 </w:t>
            </w:r>
          </w:p>
        </w:tc>
        <w:tc>
          <w:tcPr>
            <w:tcW w:type="dxa" w:w="2781"/>
            <w:tcMar>
              <w:top w:type="dxa" w:w="50"/>
              <w:left w:type="dxa" w:w="100"/>
            </w:tcMar>
            <w:vAlign w:val="center"/>
          </w:tcPr>
          <w:p w14:paraId="A7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"https://m.edsoo.ru/8bc36656"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https://m.edsoo.ru/8bc36656</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A80C0000">
            <w:pPr>
              <w:spacing w:after="0" w:before="0"/>
              <w:ind w:firstLine="0" w:left="0"/>
              <w:jc w:val="left"/>
            </w:pPr>
            <w:r>
              <w:rPr>
                <w:rFonts w:ascii="Times New Roman" w:hAnsi="Times New Roman"/>
                <w:b w:val="0"/>
                <w:i w:val="0"/>
                <w:color w:val="000000"/>
                <w:sz w:val="24"/>
              </w:rPr>
              <w:t>39</w:t>
            </w:r>
          </w:p>
        </w:tc>
        <w:tc>
          <w:tcPr>
            <w:tcW w:type="dxa" w:w="2960"/>
            <w:tcMar>
              <w:top w:type="dxa" w:w="50"/>
              <w:left w:type="dxa" w:w="100"/>
            </w:tcMar>
            <w:vAlign w:val="center"/>
          </w:tcPr>
          <w:p w14:paraId="A90C0000">
            <w:pPr>
              <w:spacing w:after="0" w:before="0"/>
              <w:ind w:firstLine="0" w:left="135"/>
              <w:jc w:val="left"/>
            </w:pPr>
            <w:r>
              <w:rPr>
                <w:rFonts w:ascii="Times New Roman" w:hAnsi="Times New Roman"/>
                <w:b w:val="0"/>
                <w:i w:val="0"/>
                <w:color w:val="000000"/>
                <w:sz w:val="24"/>
              </w:rPr>
              <w:t>Объекты сатиры в произведениях писателей конца XIX — начала XX века. М. М. Зощенко, О. Генри. Понятие сатиры.</w:t>
            </w:r>
          </w:p>
        </w:tc>
        <w:tc>
          <w:tcPr>
            <w:tcW w:type="dxa" w:w="1149"/>
            <w:tcMar>
              <w:top w:type="dxa" w:w="50"/>
              <w:left w:type="dxa" w:w="100"/>
            </w:tcMar>
            <w:vAlign w:val="center"/>
          </w:tcPr>
          <w:p w14:paraId="AA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AB0C0000">
            <w:pPr>
              <w:spacing w:after="0" w:before="0"/>
              <w:ind w:firstLine="0" w:left="135"/>
              <w:jc w:val="center"/>
            </w:pPr>
          </w:p>
        </w:tc>
        <w:tc>
          <w:tcPr>
            <w:tcW w:type="dxa" w:w="2286"/>
            <w:tcMar>
              <w:top w:type="dxa" w:w="50"/>
              <w:left w:type="dxa" w:w="100"/>
            </w:tcMar>
            <w:vAlign w:val="center"/>
          </w:tcPr>
          <w:p w14:paraId="AC0C0000">
            <w:pPr>
              <w:spacing w:after="0" w:before="0"/>
              <w:ind w:firstLine="0" w:left="135"/>
              <w:jc w:val="center"/>
            </w:pPr>
          </w:p>
        </w:tc>
        <w:tc>
          <w:tcPr>
            <w:tcW w:type="dxa" w:w="1759"/>
            <w:tcMar>
              <w:top w:type="dxa" w:w="50"/>
              <w:left w:type="dxa" w:w="100"/>
            </w:tcMar>
            <w:vAlign w:val="center"/>
          </w:tcPr>
          <w:p w14:paraId="AD0C0000">
            <w:pPr>
              <w:spacing w:after="0" w:before="0"/>
              <w:ind w:firstLine="0" w:left="135"/>
              <w:jc w:val="left"/>
            </w:pPr>
            <w:r>
              <w:rPr>
                <w:rFonts w:ascii="Times New Roman" w:hAnsi="Times New Roman"/>
                <w:b w:val="0"/>
                <w:i w:val="0"/>
                <w:color w:val="000000"/>
                <w:sz w:val="24"/>
              </w:rPr>
              <w:t xml:space="preserve"> 05.02.2024 </w:t>
            </w:r>
          </w:p>
        </w:tc>
        <w:tc>
          <w:tcPr>
            <w:tcW w:type="dxa" w:w="2781"/>
            <w:tcMar>
              <w:top w:type="dxa" w:w="50"/>
              <w:left w:type="dxa" w:w="100"/>
            </w:tcMar>
            <w:vAlign w:val="center"/>
          </w:tcPr>
          <w:p w14:paraId="AE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"https://m.edsoo.ru/8bc36f52"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https://m.edsoo.ru/8bc36f52</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AF0C0000">
            <w:pPr>
              <w:spacing w:after="0" w:before="0"/>
              <w:ind w:firstLine="0" w:left="0"/>
              <w:jc w:val="left"/>
            </w:pPr>
            <w:r>
              <w:rPr>
                <w:rFonts w:ascii="Times New Roman" w:hAnsi="Times New Roman"/>
                <w:b w:val="0"/>
                <w:i w:val="0"/>
                <w:color w:val="000000"/>
                <w:sz w:val="24"/>
              </w:rPr>
              <w:t>40</w:t>
            </w:r>
          </w:p>
        </w:tc>
        <w:tc>
          <w:tcPr>
            <w:tcW w:type="dxa" w:w="2960"/>
            <w:tcMar>
              <w:top w:type="dxa" w:w="50"/>
              <w:left w:type="dxa" w:w="100"/>
            </w:tcMar>
            <w:vAlign w:val="center"/>
          </w:tcPr>
          <w:p w14:paraId="B00C0000">
            <w:pPr>
              <w:spacing w:after="0" w:before="0"/>
              <w:ind w:firstLine="0" w:left="135"/>
              <w:jc w:val="left"/>
            </w:pPr>
            <w:r>
              <w:rPr>
                <w:rFonts w:ascii="Times New Roman" w:hAnsi="Times New Roman"/>
                <w:b w:val="0"/>
                <w:i w:val="0"/>
                <w:color w:val="000000"/>
                <w:sz w:val="24"/>
              </w:rPr>
              <w:t>Тематика, проблематика сатирических произведений, средства выразительности в них</w:t>
            </w:r>
          </w:p>
        </w:tc>
        <w:tc>
          <w:tcPr>
            <w:tcW w:type="dxa" w:w="1149"/>
            <w:tcMar>
              <w:top w:type="dxa" w:w="50"/>
              <w:left w:type="dxa" w:w="100"/>
            </w:tcMar>
            <w:vAlign w:val="center"/>
          </w:tcPr>
          <w:p w14:paraId="B1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B20C0000">
            <w:pPr>
              <w:spacing w:after="0" w:before="0"/>
              <w:ind w:firstLine="0" w:left="135"/>
              <w:jc w:val="center"/>
            </w:pPr>
          </w:p>
        </w:tc>
        <w:tc>
          <w:tcPr>
            <w:tcW w:type="dxa" w:w="2286"/>
            <w:tcMar>
              <w:top w:type="dxa" w:w="50"/>
              <w:left w:type="dxa" w:w="100"/>
            </w:tcMar>
            <w:vAlign w:val="center"/>
          </w:tcPr>
          <w:p w14:paraId="B30C0000">
            <w:pPr>
              <w:spacing w:after="0" w:before="0"/>
              <w:ind w:firstLine="0" w:left="135"/>
              <w:jc w:val="center"/>
            </w:pPr>
          </w:p>
        </w:tc>
        <w:tc>
          <w:tcPr>
            <w:tcW w:type="dxa" w:w="1759"/>
            <w:tcMar>
              <w:top w:type="dxa" w:w="50"/>
              <w:left w:type="dxa" w:w="100"/>
            </w:tcMar>
            <w:vAlign w:val="center"/>
          </w:tcPr>
          <w:p w14:paraId="B40C0000">
            <w:pPr>
              <w:spacing w:after="0" w:before="0"/>
              <w:ind w:firstLine="0" w:left="135"/>
              <w:jc w:val="left"/>
            </w:pPr>
            <w:r>
              <w:rPr>
                <w:rFonts w:ascii="Times New Roman" w:hAnsi="Times New Roman"/>
                <w:b w:val="0"/>
                <w:i w:val="0"/>
                <w:color w:val="000000"/>
                <w:sz w:val="24"/>
              </w:rPr>
              <w:t xml:space="preserve"> 09.02.2024 </w:t>
            </w:r>
          </w:p>
        </w:tc>
        <w:tc>
          <w:tcPr>
            <w:tcW w:type="dxa" w:w="2781"/>
            <w:tcMar>
              <w:top w:type="dxa" w:w="50"/>
              <w:left w:type="dxa" w:w="100"/>
            </w:tcMar>
            <w:vAlign w:val="center"/>
          </w:tcPr>
          <w:p w14:paraId="B5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"https://m.edsoo.ru/8bc3706a"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https://m.edsoo.ru/8bc3706a</w:t>
            </w:r>
            <w:r>
              <w:rPr>
                <w:rFonts w:ascii="Times New Roman" w:hAnsi="Times New Roman"/>
                <w:b w:val="0"/>
                <w:i w:val="0"/>
                <w:color w:val="0000FF"/>
                <w:sz w:val="22"/>
                <w:u w:val="single"/>
              </w:rPr>
              <w:fldChar w:fldCharType="end"/>
            </w:r>
          </w:p>
        </w:tc>
      </w:tr>
      <w:tr>
        <w:trPr>
          <w:trHeight w:hRule="atLeast" w:val="2970"/>
        </w:trPr>
        <w:tc>
          <w:tcPr>
            <w:tcW w:type="dxa" w:w="518"/>
            <w:tcMar>
              <w:top w:type="dxa" w:w="50"/>
              <w:left w:type="dxa" w:w="100"/>
            </w:tcMar>
            <w:vAlign w:val="center"/>
          </w:tcPr>
          <w:p w14:paraId="B60C0000">
            <w:pPr>
              <w:spacing w:after="0" w:before="0"/>
              <w:ind w:firstLine="0" w:left="0"/>
              <w:jc w:val="left"/>
            </w:pPr>
            <w:r>
              <w:rPr>
                <w:rFonts w:ascii="Times New Roman" w:hAnsi="Times New Roman"/>
                <w:b w:val="0"/>
                <w:i w:val="0"/>
                <w:color w:val="000000"/>
                <w:sz w:val="24"/>
              </w:rPr>
              <w:t>41</w:t>
            </w:r>
          </w:p>
        </w:tc>
        <w:tc>
          <w:tcPr>
            <w:tcW w:type="dxa" w:w="2960"/>
            <w:tcMar>
              <w:top w:type="dxa" w:w="50"/>
              <w:left w:type="dxa" w:w="100"/>
            </w:tcMar>
            <w:vAlign w:val="center"/>
          </w:tcPr>
          <w:p w14:paraId="B70C0000">
            <w:pPr>
              <w:spacing w:after="0" w:before="0"/>
              <w:ind w:firstLine="0" w:left="135"/>
              <w:jc w:val="left"/>
            </w:pPr>
            <w:r>
              <w:rPr>
                <w:rFonts w:ascii="Times New Roman" w:hAnsi="Times New Roman"/>
                <w:b w:val="0"/>
                <w:i w:val="0"/>
                <w:color w:val="000000"/>
                <w:sz w:val="24"/>
              </w:rPr>
              <w:t>Развитие речи. Сочинение-рассуждение "Нужны ли сатирические прозведения?" (по изученным сатирическим произведениям отечественной и зарубежной литературы)</w:t>
            </w:r>
          </w:p>
        </w:tc>
        <w:tc>
          <w:tcPr>
            <w:tcW w:type="dxa" w:w="1149"/>
            <w:tcMar>
              <w:top w:type="dxa" w:w="50"/>
              <w:left w:type="dxa" w:w="100"/>
            </w:tcMar>
            <w:vAlign w:val="center"/>
          </w:tcPr>
          <w:p w14:paraId="B8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B90C0000">
            <w:pPr>
              <w:spacing w:after="0" w:before="0"/>
              <w:ind w:firstLine="0" w:left="135"/>
              <w:jc w:val="center"/>
            </w:pPr>
          </w:p>
        </w:tc>
        <w:tc>
          <w:tcPr>
            <w:tcW w:type="dxa" w:w="2286"/>
            <w:tcMar>
              <w:top w:type="dxa" w:w="50"/>
              <w:left w:type="dxa" w:w="100"/>
            </w:tcMar>
            <w:vAlign w:val="center"/>
          </w:tcPr>
          <w:p w14:paraId="BA0C0000">
            <w:pPr>
              <w:spacing w:after="0" w:before="0"/>
              <w:ind w:firstLine="0" w:left="135"/>
              <w:jc w:val="center"/>
            </w:pPr>
          </w:p>
        </w:tc>
        <w:tc>
          <w:tcPr>
            <w:tcW w:type="dxa" w:w="1759"/>
            <w:tcMar>
              <w:top w:type="dxa" w:w="50"/>
              <w:left w:type="dxa" w:w="100"/>
            </w:tcMar>
            <w:vAlign w:val="center"/>
          </w:tcPr>
          <w:p w14:paraId="BB0C0000">
            <w:pPr>
              <w:spacing w:after="0" w:before="0"/>
              <w:ind w:firstLine="0" w:left="135"/>
              <w:jc w:val="left"/>
            </w:pPr>
            <w:r>
              <w:rPr>
                <w:rFonts w:ascii="Times New Roman" w:hAnsi="Times New Roman"/>
                <w:b w:val="0"/>
                <w:i w:val="0"/>
                <w:color w:val="000000"/>
                <w:sz w:val="24"/>
              </w:rPr>
              <w:t xml:space="preserve"> 12.02.2024 </w:t>
            </w:r>
          </w:p>
        </w:tc>
        <w:tc>
          <w:tcPr>
            <w:tcW w:type="dxa" w:w="2781"/>
            <w:tcMar>
              <w:top w:type="dxa" w:w="50"/>
              <w:left w:type="dxa" w:w="100"/>
            </w:tcMar>
            <w:vAlign w:val="center"/>
          </w:tcPr>
          <w:p w14:paraId="BC0C0000">
            <w:pPr>
              <w:spacing w:after="0" w:before="0"/>
              <w:ind w:firstLine="0" w:left="135"/>
              <w:jc w:val="left"/>
            </w:pPr>
          </w:p>
        </w:tc>
      </w:tr>
      <w:tr>
        <w:trPr>
          <w:trHeight w:hRule="atLeast" w:val="1635"/>
        </w:trPr>
        <w:tc>
          <w:tcPr>
            <w:tcW w:type="dxa" w:w="518"/>
            <w:tcMar>
              <w:top w:type="dxa" w:w="50"/>
              <w:left w:type="dxa" w:w="100"/>
            </w:tcMar>
            <w:vAlign w:val="center"/>
          </w:tcPr>
          <w:p w14:paraId="BD0C0000">
            <w:pPr>
              <w:spacing w:after="0" w:before="0"/>
              <w:ind w:firstLine="0" w:left="0"/>
              <w:jc w:val="left"/>
            </w:pPr>
            <w:r>
              <w:rPr>
                <w:rFonts w:ascii="Times New Roman" w:hAnsi="Times New Roman"/>
                <w:b w:val="0"/>
                <w:i w:val="0"/>
                <w:color w:val="000000"/>
                <w:sz w:val="24"/>
              </w:rPr>
              <w:t>42</w:t>
            </w:r>
          </w:p>
        </w:tc>
        <w:tc>
          <w:tcPr>
            <w:tcW w:type="dxa" w:w="2960"/>
            <w:tcMar>
              <w:top w:type="dxa" w:w="50"/>
              <w:left w:type="dxa" w:w="100"/>
            </w:tcMar>
            <w:vAlign w:val="center"/>
          </w:tcPr>
          <w:p w14:paraId="BE0C0000">
            <w:pPr>
              <w:spacing w:after="0" w:before="0"/>
              <w:ind w:firstLine="0" w:left="135"/>
              <w:jc w:val="left"/>
            </w:pPr>
            <w:r>
              <w:rPr>
                <w:rFonts w:ascii="Times New Roman" w:hAnsi="Times New Roman"/>
                <w:b w:val="0"/>
                <w:i w:val="0"/>
                <w:color w:val="000000"/>
                <w:sz w:val="24"/>
              </w:rPr>
              <w:t>А. С. Грин. Особенности мировоззрения писателя. Повести и рассказы «Алые паруса».</w:t>
            </w:r>
          </w:p>
        </w:tc>
        <w:tc>
          <w:tcPr>
            <w:tcW w:type="dxa" w:w="1149"/>
            <w:tcMar>
              <w:top w:type="dxa" w:w="50"/>
              <w:left w:type="dxa" w:w="100"/>
            </w:tcMar>
            <w:vAlign w:val="center"/>
          </w:tcPr>
          <w:p w14:paraId="BF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C00C0000">
            <w:pPr>
              <w:spacing w:after="0" w:before="0"/>
              <w:ind w:firstLine="0" w:left="135"/>
              <w:jc w:val="center"/>
            </w:pPr>
          </w:p>
        </w:tc>
        <w:tc>
          <w:tcPr>
            <w:tcW w:type="dxa" w:w="2286"/>
            <w:tcMar>
              <w:top w:type="dxa" w:w="50"/>
              <w:left w:type="dxa" w:w="100"/>
            </w:tcMar>
            <w:vAlign w:val="center"/>
          </w:tcPr>
          <w:p w14:paraId="C10C0000">
            <w:pPr>
              <w:spacing w:after="0" w:before="0"/>
              <w:ind w:firstLine="0" w:left="135"/>
              <w:jc w:val="center"/>
            </w:pPr>
          </w:p>
        </w:tc>
        <w:tc>
          <w:tcPr>
            <w:tcW w:type="dxa" w:w="1759"/>
            <w:tcMar>
              <w:top w:type="dxa" w:w="50"/>
              <w:left w:type="dxa" w:w="100"/>
            </w:tcMar>
            <w:vAlign w:val="center"/>
          </w:tcPr>
          <w:p w14:paraId="C20C0000">
            <w:pPr>
              <w:spacing w:after="0" w:before="0"/>
              <w:ind w:firstLine="0" w:left="135"/>
              <w:jc w:val="left"/>
            </w:pPr>
            <w:r>
              <w:rPr>
                <w:rFonts w:ascii="Times New Roman" w:hAnsi="Times New Roman"/>
                <w:b w:val="0"/>
                <w:i w:val="0"/>
                <w:color w:val="000000"/>
                <w:sz w:val="24"/>
              </w:rPr>
              <w:t xml:space="preserve"> 16.02.2024 </w:t>
            </w:r>
          </w:p>
        </w:tc>
        <w:tc>
          <w:tcPr>
            <w:tcW w:type="dxa" w:w="2781"/>
            <w:tcMar>
              <w:top w:type="dxa" w:w="50"/>
              <w:left w:type="dxa" w:w="100"/>
            </w:tcMar>
            <w:vAlign w:val="center"/>
          </w:tcPr>
          <w:p w14:paraId="C3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"https://m.edsoo.ru/8bc3678c"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https://m.edsoo.ru/8bc3678c</w:t>
            </w:r>
            <w:r>
              <w:rPr>
                <w:rFonts w:ascii="Times New Roman" w:hAnsi="Times New Roman"/>
                <w:b w:val="0"/>
                <w:i w:val="0"/>
                <w:color w:val="0000FF"/>
                <w:sz w:val="22"/>
                <w:u w:val="single"/>
              </w:rPr>
              <w:fldChar w:fldCharType="end"/>
            </w:r>
          </w:p>
        </w:tc>
      </w:tr>
      <w:tr>
        <w:trPr>
          <w:trHeight w:hRule="atLeast" w:val="1365"/>
        </w:trPr>
        <w:tc>
          <w:tcPr>
            <w:tcW w:type="dxa" w:w="518"/>
            <w:tcMar>
              <w:top w:type="dxa" w:w="50"/>
              <w:left w:type="dxa" w:w="100"/>
            </w:tcMar>
            <w:vAlign w:val="center"/>
          </w:tcPr>
          <w:p w14:paraId="C40C0000">
            <w:pPr>
              <w:spacing w:after="0" w:before="0"/>
              <w:ind w:firstLine="0" w:left="0"/>
              <w:jc w:val="left"/>
            </w:pPr>
            <w:r>
              <w:rPr>
                <w:rFonts w:ascii="Times New Roman" w:hAnsi="Times New Roman"/>
                <w:b w:val="0"/>
                <w:i w:val="0"/>
                <w:color w:val="000000"/>
                <w:sz w:val="24"/>
              </w:rPr>
              <w:t>43</w:t>
            </w:r>
          </w:p>
        </w:tc>
        <w:tc>
          <w:tcPr>
            <w:tcW w:type="dxa" w:w="2960"/>
            <w:tcMar>
              <w:top w:type="dxa" w:w="50"/>
              <w:left w:type="dxa" w:w="100"/>
            </w:tcMar>
            <w:vAlign w:val="center"/>
          </w:tcPr>
          <w:p w14:paraId="C50C0000">
            <w:pPr>
              <w:spacing w:after="0" w:before="0"/>
              <w:ind w:firstLine="0" w:left="135"/>
              <w:jc w:val="left"/>
            </w:pPr>
            <w:r>
              <w:rPr>
                <w:rFonts w:ascii="Times New Roman" w:hAnsi="Times New Roman"/>
                <w:b w:val="0"/>
                <w:i w:val="0"/>
                <w:color w:val="000000"/>
                <w:sz w:val="24"/>
              </w:rPr>
              <w:t>А. С. Грин. Идейно-художественное своеобразие произведений. Система образов</w:t>
            </w:r>
          </w:p>
        </w:tc>
        <w:tc>
          <w:tcPr>
            <w:tcW w:type="dxa" w:w="1149"/>
            <w:tcMar>
              <w:top w:type="dxa" w:w="50"/>
              <w:left w:type="dxa" w:w="100"/>
            </w:tcMar>
            <w:vAlign w:val="center"/>
          </w:tcPr>
          <w:p w14:paraId="C6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C70C0000">
            <w:pPr>
              <w:spacing w:after="0" w:before="0"/>
              <w:ind w:firstLine="0" w:left="135"/>
              <w:jc w:val="center"/>
            </w:pPr>
          </w:p>
        </w:tc>
        <w:tc>
          <w:tcPr>
            <w:tcW w:type="dxa" w:w="2286"/>
            <w:tcMar>
              <w:top w:type="dxa" w:w="50"/>
              <w:left w:type="dxa" w:w="100"/>
            </w:tcMar>
            <w:vAlign w:val="center"/>
          </w:tcPr>
          <w:p w14:paraId="C80C0000">
            <w:pPr>
              <w:spacing w:after="0" w:before="0"/>
              <w:ind w:firstLine="0" w:left="135"/>
              <w:jc w:val="center"/>
            </w:pPr>
          </w:p>
        </w:tc>
        <w:tc>
          <w:tcPr>
            <w:tcW w:type="dxa" w:w="1759"/>
            <w:tcMar>
              <w:top w:type="dxa" w:w="50"/>
              <w:left w:type="dxa" w:w="100"/>
            </w:tcMar>
            <w:vAlign w:val="center"/>
          </w:tcPr>
          <w:p w14:paraId="C90C0000">
            <w:pPr>
              <w:spacing w:after="0" w:before="0"/>
              <w:ind w:firstLine="0" w:left="135"/>
              <w:jc w:val="left"/>
            </w:pPr>
            <w:r>
              <w:rPr>
                <w:rFonts w:ascii="Times New Roman" w:hAnsi="Times New Roman"/>
                <w:b w:val="0"/>
                <w:i w:val="0"/>
                <w:color w:val="000000"/>
                <w:sz w:val="24"/>
              </w:rPr>
              <w:t xml:space="preserve"> 19.02.2024 </w:t>
            </w:r>
          </w:p>
        </w:tc>
        <w:tc>
          <w:tcPr>
            <w:tcW w:type="dxa" w:w="2781"/>
            <w:tcMar>
              <w:top w:type="dxa" w:w="50"/>
              <w:left w:type="dxa" w:w="100"/>
            </w:tcMar>
            <w:vAlign w:val="center"/>
          </w:tcPr>
          <w:p w14:paraId="CA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"https://m.edsoo.ru/8bc368ae"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https://m.edsoo.ru/8bc368ae</w:t>
            </w:r>
            <w:r>
              <w:rPr>
                <w:rFonts w:ascii="Times New Roman" w:hAnsi="Times New Roman"/>
                <w:b w:val="0"/>
                <w:i w:val="0"/>
                <w:color w:val="0000FF"/>
                <w:sz w:val="22"/>
                <w:u w:val="single"/>
              </w:rPr>
              <w:fldChar w:fldCharType="end"/>
            </w:r>
          </w:p>
        </w:tc>
      </w:tr>
      <w:tr>
        <w:trPr>
          <w:trHeight w:hRule="atLeast" w:val="4260"/>
        </w:trPr>
        <w:tc>
          <w:tcPr>
            <w:tcW w:type="dxa" w:w="518"/>
            <w:tcMar>
              <w:top w:type="dxa" w:w="50"/>
              <w:left w:type="dxa" w:w="100"/>
            </w:tcMar>
            <w:vAlign w:val="center"/>
          </w:tcPr>
          <w:p w14:paraId="CB0C0000">
            <w:pPr>
              <w:spacing w:after="0" w:before="0"/>
              <w:ind w:firstLine="0" w:left="0"/>
              <w:jc w:val="left"/>
            </w:pPr>
            <w:r>
              <w:rPr>
                <w:rFonts w:ascii="Times New Roman" w:hAnsi="Times New Roman"/>
                <w:b w:val="0"/>
                <w:i w:val="0"/>
                <w:color w:val="000000"/>
                <w:sz w:val="24"/>
              </w:rPr>
              <w:t>44</w:t>
            </w:r>
          </w:p>
        </w:tc>
        <w:tc>
          <w:tcPr>
            <w:tcW w:type="dxa" w:w="2960"/>
            <w:tcMar>
              <w:top w:type="dxa" w:w="50"/>
              <w:left w:type="dxa" w:w="100"/>
            </w:tcMar>
            <w:vAlign w:val="center"/>
          </w:tcPr>
          <w:p w14:paraId="CC0C0000">
            <w:pPr>
              <w:spacing w:after="0" w:before="0"/>
              <w:ind w:firstLine="0" w:left="135"/>
              <w:jc w:val="left"/>
            </w:pPr>
            <w:r>
              <w:rPr>
                <w:rFonts w:ascii="Times New Roman" w:hAnsi="Times New Roman"/>
                <w:b w:val="0"/>
                <w:i w:val="0"/>
                <w:color w:val="000000"/>
                <w:sz w:val="24"/>
              </w:rPr>
              <w:t>Отечественная поэзия первой половины XX века. Стихотворения на тему мечты и реальности стихотворения А. А. Блока, Н. С. Гумилёва, М. И. Цветаевой. Художественное своебразие произведений, средства выразительности</w:t>
            </w:r>
          </w:p>
        </w:tc>
        <w:tc>
          <w:tcPr>
            <w:tcW w:type="dxa" w:w="1149"/>
            <w:tcMar>
              <w:top w:type="dxa" w:w="50"/>
              <w:left w:type="dxa" w:w="100"/>
            </w:tcMar>
            <w:vAlign w:val="center"/>
          </w:tcPr>
          <w:p w14:paraId="CD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CE0C0000">
            <w:pPr>
              <w:spacing w:after="0" w:before="0"/>
              <w:ind w:firstLine="0" w:left="135"/>
              <w:jc w:val="center"/>
            </w:pPr>
          </w:p>
        </w:tc>
        <w:tc>
          <w:tcPr>
            <w:tcW w:type="dxa" w:w="2286"/>
            <w:tcMar>
              <w:top w:type="dxa" w:w="50"/>
              <w:left w:type="dxa" w:w="100"/>
            </w:tcMar>
            <w:vAlign w:val="center"/>
          </w:tcPr>
          <w:p w14:paraId="CF0C0000">
            <w:pPr>
              <w:spacing w:after="0" w:before="0"/>
              <w:ind w:firstLine="0" w:left="135"/>
              <w:jc w:val="center"/>
            </w:pPr>
          </w:p>
        </w:tc>
        <w:tc>
          <w:tcPr>
            <w:tcW w:type="dxa" w:w="1759"/>
            <w:tcMar>
              <w:top w:type="dxa" w:w="50"/>
              <w:left w:type="dxa" w:w="100"/>
            </w:tcMar>
            <w:vAlign w:val="center"/>
          </w:tcPr>
          <w:p w14:paraId="D00C0000">
            <w:pPr>
              <w:spacing w:after="0" w:before="0"/>
              <w:ind w:firstLine="0" w:left="135"/>
              <w:jc w:val="left"/>
            </w:pPr>
            <w:r>
              <w:rPr>
                <w:rFonts w:ascii="Times New Roman" w:hAnsi="Times New Roman"/>
                <w:b w:val="0"/>
                <w:i w:val="0"/>
                <w:color w:val="000000"/>
                <w:sz w:val="24"/>
              </w:rPr>
              <w:t xml:space="preserve"> 26.02.2024 </w:t>
            </w:r>
          </w:p>
        </w:tc>
        <w:tc>
          <w:tcPr>
            <w:tcW w:type="dxa" w:w="2781"/>
            <w:tcMar>
              <w:top w:type="dxa" w:w="50"/>
              <w:left w:type="dxa" w:w="100"/>
            </w:tcMar>
            <w:vAlign w:val="center"/>
          </w:tcPr>
          <w:p w14:paraId="D1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"https://m.edsoo.ru/8bc3626e"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https://m.edsoo.ru/8bc3626e</w:t>
            </w:r>
            <w:r>
              <w:rPr>
                <w:rFonts w:ascii="Times New Roman" w:hAnsi="Times New Roman"/>
                <w:b w:val="0"/>
                <w:i w:val="0"/>
                <w:color w:val="0000FF"/>
                <w:sz w:val="22"/>
                <w:u w:val="single"/>
              </w:rPr>
              <w:fldChar w:fldCharType="end"/>
            </w:r>
          </w:p>
        </w:tc>
      </w:tr>
      <w:tr>
        <w:trPr>
          <w:trHeight w:hRule="atLeast" w:val="2970"/>
        </w:trPr>
        <w:tc>
          <w:tcPr>
            <w:tcW w:type="dxa" w:w="518"/>
            <w:tcMar>
              <w:top w:type="dxa" w:w="50"/>
              <w:left w:type="dxa" w:w="100"/>
            </w:tcMar>
            <w:vAlign w:val="center"/>
          </w:tcPr>
          <w:p w14:paraId="D20C0000">
            <w:pPr>
              <w:spacing w:after="0" w:before="0"/>
              <w:ind w:firstLine="0" w:left="0"/>
              <w:jc w:val="left"/>
            </w:pPr>
            <w:r>
              <w:rPr>
                <w:rFonts w:ascii="Times New Roman" w:hAnsi="Times New Roman"/>
                <w:b w:val="0"/>
                <w:i w:val="0"/>
                <w:color w:val="000000"/>
                <w:sz w:val="24"/>
              </w:rPr>
              <w:t>45</w:t>
            </w:r>
          </w:p>
        </w:tc>
        <w:tc>
          <w:tcPr>
            <w:tcW w:type="dxa" w:w="2960"/>
            <w:tcMar>
              <w:top w:type="dxa" w:w="50"/>
              <w:left w:type="dxa" w:w="100"/>
            </w:tcMar>
            <w:vAlign w:val="center"/>
          </w:tcPr>
          <w:p w14:paraId="D30C0000">
            <w:pPr>
              <w:spacing w:after="0" w:before="0"/>
              <w:ind w:firstLine="0" w:left="135"/>
              <w:jc w:val="left"/>
            </w:pPr>
            <w:r>
              <w:rPr>
                <w:rFonts w:ascii="Times New Roman" w:hAnsi="Times New Roman"/>
                <w:b w:val="0"/>
                <w:i w:val="0"/>
                <w:color w:val="000000"/>
                <w:sz w:val="24"/>
              </w:rPr>
              <w:t>В. В. Маяковский. Стихотворения. «Необычайное приключение, бывшее с Владимиром Маяковским летом на даче».Тематика, проблематика, композиция стихотворения</w:t>
            </w:r>
          </w:p>
        </w:tc>
        <w:tc>
          <w:tcPr>
            <w:tcW w:type="dxa" w:w="1149"/>
            <w:tcMar>
              <w:top w:type="dxa" w:w="50"/>
              <w:left w:type="dxa" w:w="100"/>
            </w:tcMar>
            <w:vAlign w:val="center"/>
          </w:tcPr>
          <w:p w14:paraId="D4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D50C0000">
            <w:pPr>
              <w:spacing w:after="0" w:before="0"/>
              <w:ind w:firstLine="0" w:left="135"/>
              <w:jc w:val="center"/>
            </w:pPr>
          </w:p>
        </w:tc>
        <w:tc>
          <w:tcPr>
            <w:tcW w:type="dxa" w:w="2286"/>
            <w:tcMar>
              <w:top w:type="dxa" w:w="50"/>
              <w:left w:type="dxa" w:w="100"/>
            </w:tcMar>
            <w:vAlign w:val="center"/>
          </w:tcPr>
          <w:p w14:paraId="D60C0000">
            <w:pPr>
              <w:spacing w:after="0" w:before="0"/>
              <w:ind w:firstLine="0" w:left="135"/>
              <w:jc w:val="center"/>
            </w:pPr>
          </w:p>
        </w:tc>
        <w:tc>
          <w:tcPr>
            <w:tcW w:type="dxa" w:w="1759"/>
            <w:tcMar>
              <w:top w:type="dxa" w:w="50"/>
              <w:left w:type="dxa" w:w="100"/>
            </w:tcMar>
            <w:vAlign w:val="center"/>
          </w:tcPr>
          <w:p w14:paraId="D70C0000">
            <w:pPr>
              <w:spacing w:after="0" w:before="0"/>
              <w:ind w:firstLine="0" w:left="135"/>
              <w:jc w:val="left"/>
            </w:pPr>
            <w:r>
              <w:rPr>
                <w:rFonts w:ascii="Times New Roman" w:hAnsi="Times New Roman"/>
                <w:b w:val="0"/>
                <w:i w:val="0"/>
                <w:color w:val="000000"/>
                <w:sz w:val="24"/>
              </w:rPr>
              <w:t xml:space="preserve"> 01.03.2024 </w:t>
            </w:r>
          </w:p>
        </w:tc>
        <w:tc>
          <w:tcPr>
            <w:tcW w:type="dxa" w:w="2781"/>
            <w:tcMar>
              <w:top w:type="dxa" w:w="50"/>
              <w:left w:type="dxa" w:w="100"/>
            </w:tcMar>
            <w:vAlign w:val="center"/>
          </w:tcPr>
          <w:p w14:paraId="D8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"https://m.edsoo.ru/8bc369ee"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https://m.edsoo.ru/8bc369ee</w:t>
            </w:r>
            <w:r>
              <w:rPr>
                <w:rFonts w:ascii="Times New Roman" w:hAnsi="Times New Roman"/>
                <w:b w:val="0"/>
                <w:i w:val="0"/>
                <w:color w:val="0000FF"/>
                <w:sz w:val="22"/>
                <w:u w:val="single"/>
              </w:rPr>
              <w:fldChar w:fldCharType="end"/>
            </w:r>
          </w:p>
        </w:tc>
      </w:tr>
      <w:tr>
        <w:trPr>
          <w:trHeight w:hRule="atLeast" w:val="3510"/>
        </w:trPr>
        <w:tc>
          <w:tcPr>
            <w:tcW w:type="dxa" w:w="518"/>
            <w:tcMar>
              <w:top w:type="dxa" w:w="50"/>
              <w:left w:type="dxa" w:w="100"/>
            </w:tcMar>
            <w:vAlign w:val="center"/>
          </w:tcPr>
          <w:p w14:paraId="D90C0000">
            <w:pPr>
              <w:spacing w:after="0" w:before="0"/>
              <w:ind w:firstLine="0" w:left="0"/>
              <w:jc w:val="left"/>
            </w:pPr>
            <w:r>
              <w:rPr>
                <w:rFonts w:ascii="Times New Roman" w:hAnsi="Times New Roman"/>
                <w:b w:val="0"/>
                <w:i w:val="0"/>
                <w:color w:val="000000"/>
                <w:sz w:val="24"/>
              </w:rPr>
              <w:t>46</w:t>
            </w:r>
          </w:p>
        </w:tc>
        <w:tc>
          <w:tcPr>
            <w:tcW w:type="dxa" w:w="2960"/>
            <w:tcMar>
              <w:top w:type="dxa" w:w="50"/>
              <w:left w:type="dxa" w:w="100"/>
            </w:tcMar>
            <w:vAlign w:val="center"/>
          </w:tcPr>
          <w:p w14:paraId="DA0C0000">
            <w:pPr>
              <w:spacing w:after="0" w:before="0"/>
              <w:ind w:firstLine="0" w:left="135"/>
              <w:jc w:val="left"/>
            </w:pPr>
            <w:r>
              <w:rPr>
                <w:rFonts w:ascii="Times New Roman" w:hAnsi="Times New Roman"/>
                <w:b w:val="0"/>
                <w:i w:val="0"/>
                <w:color w:val="000000"/>
                <w:sz w:val="24"/>
              </w:rPr>
              <w:t>В. В. Маяковский. Стихотворения. «Необычайное приключение, бывшее с Владимиром Маяковским летом на даче». Система образов стихотворения. Лирический герой. Средства выразительности</w:t>
            </w:r>
          </w:p>
        </w:tc>
        <w:tc>
          <w:tcPr>
            <w:tcW w:type="dxa" w:w="1149"/>
            <w:tcMar>
              <w:top w:type="dxa" w:w="50"/>
              <w:left w:type="dxa" w:w="100"/>
            </w:tcMar>
            <w:vAlign w:val="center"/>
          </w:tcPr>
          <w:p w14:paraId="DB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DC0C0000">
            <w:pPr>
              <w:spacing w:after="0" w:before="0"/>
              <w:ind w:firstLine="0" w:left="135"/>
              <w:jc w:val="center"/>
            </w:pPr>
          </w:p>
        </w:tc>
        <w:tc>
          <w:tcPr>
            <w:tcW w:type="dxa" w:w="2286"/>
            <w:tcMar>
              <w:top w:type="dxa" w:w="50"/>
              <w:left w:type="dxa" w:w="100"/>
            </w:tcMar>
            <w:vAlign w:val="center"/>
          </w:tcPr>
          <w:p w14:paraId="DD0C0000">
            <w:pPr>
              <w:spacing w:after="0" w:before="0"/>
              <w:ind w:firstLine="0" w:left="135"/>
              <w:jc w:val="center"/>
            </w:pPr>
          </w:p>
        </w:tc>
        <w:tc>
          <w:tcPr>
            <w:tcW w:type="dxa" w:w="1759"/>
            <w:tcMar>
              <w:top w:type="dxa" w:w="50"/>
              <w:left w:type="dxa" w:w="100"/>
            </w:tcMar>
            <w:vAlign w:val="center"/>
          </w:tcPr>
          <w:p w14:paraId="DE0C0000">
            <w:pPr>
              <w:spacing w:after="0" w:before="0"/>
              <w:ind w:firstLine="0" w:left="135"/>
              <w:jc w:val="left"/>
            </w:pPr>
            <w:r>
              <w:rPr>
                <w:rFonts w:ascii="Times New Roman" w:hAnsi="Times New Roman"/>
                <w:b w:val="0"/>
                <w:i w:val="0"/>
                <w:color w:val="000000"/>
                <w:sz w:val="24"/>
              </w:rPr>
              <w:t xml:space="preserve"> 04.03.2024 </w:t>
            </w:r>
          </w:p>
        </w:tc>
        <w:tc>
          <w:tcPr>
            <w:tcW w:type="dxa" w:w="2781"/>
            <w:tcMar>
              <w:top w:type="dxa" w:w="50"/>
              <w:left w:type="dxa" w:w="100"/>
            </w:tcMar>
            <w:vAlign w:val="center"/>
          </w:tcPr>
          <w:p w14:paraId="DF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"https://m.edsoo.ru/8bc36b60"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https://m.edsoo.ru/8bc36b60</w:t>
            </w:r>
            <w:r>
              <w:rPr>
                <w:rFonts w:ascii="Times New Roman" w:hAnsi="Times New Roman"/>
                <w:b w:val="0"/>
                <w:i w:val="0"/>
                <w:color w:val="0000FF"/>
                <w:sz w:val="22"/>
                <w:u w:val="single"/>
              </w:rPr>
              <w:fldChar w:fldCharType="end"/>
            </w:r>
          </w:p>
        </w:tc>
      </w:tr>
      <w:tr>
        <w:trPr>
          <w:trHeight w:hRule="atLeast" w:val="2445"/>
        </w:trPr>
        <w:tc>
          <w:tcPr>
            <w:tcW w:type="dxa" w:w="518"/>
            <w:tcMar>
              <w:top w:type="dxa" w:w="50"/>
              <w:left w:type="dxa" w:w="100"/>
            </w:tcMar>
            <w:vAlign w:val="center"/>
          </w:tcPr>
          <w:p w14:paraId="E00C0000">
            <w:pPr>
              <w:spacing w:after="0" w:before="0"/>
              <w:ind w:firstLine="0" w:left="0"/>
              <w:jc w:val="left"/>
            </w:pPr>
            <w:r>
              <w:rPr>
                <w:rFonts w:ascii="Times New Roman" w:hAnsi="Times New Roman"/>
                <w:b w:val="0"/>
                <w:i w:val="0"/>
                <w:color w:val="000000"/>
                <w:sz w:val="24"/>
              </w:rPr>
              <w:t>47</w:t>
            </w:r>
          </w:p>
        </w:tc>
        <w:tc>
          <w:tcPr>
            <w:tcW w:type="dxa" w:w="2960"/>
            <w:tcMar>
              <w:top w:type="dxa" w:w="50"/>
              <w:left w:type="dxa" w:w="100"/>
            </w:tcMar>
            <w:vAlign w:val="center"/>
          </w:tcPr>
          <w:p w14:paraId="E10C0000">
            <w:pPr>
              <w:spacing w:after="0" w:before="0"/>
              <w:ind w:firstLine="0" w:left="135"/>
              <w:jc w:val="left"/>
            </w:pPr>
            <w:r>
              <w:rPr>
                <w:rFonts w:ascii="Times New Roman" w:hAnsi="Times New Roman"/>
                <w:b w:val="0"/>
                <w:i w:val="0"/>
                <w:color w:val="000000"/>
                <w:sz w:val="24"/>
              </w:rPr>
              <w:t>М.А. Шолохов. «Донские рассказы» «Родинка». Тематика, проблематика, сюжет, система персонажей, гуманистический пафос произведения</w:t>
            </w:r>
          </w:p>
        </w:tc>
        <w:tc>
          <w:tcPr>
            <w:tcW w:type="dxa" w:w="1149"/>
            <w:tcMar>
              <w:top w:type="dxa" w:w="50"/>
              <w:left w:type="dxa" w:w="100"/>
            </w:tcMar>
            <w:vAlign w:val="center"/>
          </w:tcPr>
          <w:p w14:paraId="E2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E30C0000">
            <w:pPr>
              <w:spacing w:after="0" w:before="0"/>
              <w:ind w:firstLine="0" w:left="135"/>
              <w:jc w:val="center"/>
            </w:pPr>
          </w:p>
        </w:tc>
        <w:tc>
          <w:tcPr>
            <w:tcW w:type="dxa" w:w="2286"/>
            <w:tcMar>
              <w:top w:type="dxa" w:w="50"/>
              <w:left w:type="dxa" w:w="100"/>
            </w:tcMar>
            <w:vAlign w:val="center"/>
          </w:tcPr>
          <w:p w14:paraId="E40C0000">
            <w:pPr>
              <w:spacing w:after="0" w:before="0"/>
              <w:ind w:firstLine="0" w:left="135"/>
              <w:jc w:val="center"/>
            </w:pPr>
          </w:p>
        </w:tc>
        <w:tc>
          <w:tcPr>
            <w:tcW w:type="dxa" w:w="1759"/>
            <w:tcMar>
              <w:top w:type="dxa" w:w="50"/>
              <w:left w:type="dxa" w:w="100"/>
            </w:tcMar>
            <w:vAlign w:val="center"/>
          </w:tcPr>
          <w:p w14:paraId="E50C0000">
            <w:pPr>
              <w:spacing w:after="0" w:before="0"/>
              <w:ind w:firstLine="0" w:left="135"/>
              <w:jc w:val="left"/>
            </w:pPr>
            <w:r>
              <w:rPr>
                <w:rFonts w:ascii="Times New Roman" w:hAnsi="Times New Roman"/>
                <w:b w:val="0"/>
                <w:i w:val="0"/>
                <w:color w:val="000000"/>
                <w:sz w:val="24"/>
              </w:rPr>
              <w:t xml:space="preserve"> 11.03.2024 </w:t>
            </w:r>
          </w:p>
        </w:tc>
        <w:tc>
          <w:tcPr>
            <w:tcW w:type="dxa" w:w="2781"/>
            <w:tcMar>
              <w:top w:type="dxa" w:w="50"/>
              <w:left w:type="dxa" w:w="100"/>
            </w:tcMar>
            <w:vAlign w:val="center"/>
          </w:tcPr>
          <w:p w14:paraId="E60C0000">
            <w:pPr>
              <w:spacing w:after="0" w:before="0"/>
              <w:ind w:firstLine="0" w:left="135"/>
              <w:jc w:val="left"/>
            </w:pPr>
          </w:p>
        </w:tc>
      </w:tr>
      <w:tr>
        <w:trPr>
          <w:trHeight w:hRule="atLeast" w:val="2445"/>
        </w:trPr>
        <w:tc>
          <w:tcPr>
            <w:tcW w:type="dxa" w:w="518"/>
            <w:tcMar>
              <w:top w:type="dxa" w:w="50"/>
              <w:left w:type="dxa" w:w="100"/>
            </w:tcMar>
            <w:vAlign w:val="center"/>
          </w:tcPr>
          <w:p w14:paraId="E70C0000">
            <w:pPr>
              <w:spacing w:after="0" w:before="0"/>
              <w:ind w:firstLine="0" w:left="0"/>
              <w:jc w:val="left"/>
            </w:pPr>
            <w:r>
              <w:rPr>
                <w:rFonts w:ascii="Times New Roman" w:hAnsi="Times New Roman"/>
                <w:b w:val="0"/>
                <w:i w:val="0"/>
                <w:color w:val="000000"/>
                <w:sz w:val="24"/>
              </w:rPr>
              <w:t>48</w:t>
            </w:r>
          </w:p>
        </w:tc>
        <w:tc>
          <w:tcPr>
            <w:tcW w:type="dxa" w:w="2960"/>
            <w:tcMar>
              <w:top w:type="dxa" w:w="50"/>
              <w:left w:type="dxa" w:w="100"/>
            </w:tcMar>
            <w:vAlign w:val="center"/>
          </w:tcPr>
          <w:p w14:paraId="E80C0000">
            <w:pPr>
              <w:spacing w:after="0" w:before="0"/>
              <w:ind w:firstLine="0" w:left="135"/>
              <w:jc w:val="left"/>
            </w:pPr>
            <w:r>
              <w:rPr>
                <w:rFonts w:ascii="Times New Roman" w:hAnsi="Times New Roman"/>
                <w:b w:val="0"/>
                <w:i w:val="0"/>
                <w:color w:val="000000"/>
                <w:sz w:val="24"/>
              </w:rPr>
              <w:t>А. П. Платонов. Рассказы «Юшка». Идейно-художественное своеобразие произведения. Особенности языка произведений А. П. Платонова</w:t>
            </w:r>
          </w:p>
        </w:tc>
        <w:tc>
          <w:tcPr>
            <w:tcW w:type="dxa" w:w="1149"/>
            <w:tcMar>
              <w:top w:type="dxa" w:w="50"/>
              <w:left w:type="dxa" w:w="100"/>
            </w:tcMar>
            <w:vAlign w:val="center"/>
          </w:tcPr>
          <w:p w14:paraId="E9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EA0C0000">
            <w:pPr>
              <w:spacing w:after="0" w:before="0"/>
              <w:ind w:firstLine="0" w:left="135"/>
              <w:jc w:val="center"/>
            </w:pPr>
          </w:p>
        </w:tc>
        <w:tc>
          <w:tcPr>
            <w:tcW w:type="dxa" w:w="2286"/>
            <w:tcMar>
              <w:top w:type="dxa" w:w="50"/>
              <w:left w:type="dxa" w:w="100"/>
            </w:tcMar>
            <w:vAlign w:val="center"/>
          </w:tcPr>
          <w:p w14:paraId="EB0C0000">
            <w:pPr>
              <w:spacing w:after="0" w:before="0"/>
              <w:ind w:firstLine="0" w:left="135"/>
              <w:jc w:val="center"/>
            </w:pPr>
          </w:p>
        </w:tc>
        <w:tc>
          <w:tcPr>
            <w:tcW w:type="dxa" w:w="1759"/>
            <w:tcMar>
              <w:top w:type="dxa" w:w="50"/>
              <w:left w:type="dxa" w:w="100"/>
            </w:tcMar>
            <w:vAlign w:val="center"/>
          </w:tcPr>
          <w:p w14:paraId="EC0C0000">
            <w:pPr>
              <w:spacing w:after="0" w:before="0"/>
              <w:ind w:firstLine="0" w:left="135"/>
              <w:jc w:val="left"/>
            </w:pPr>
            <w:r>
              <w:rPr>
                <w:rFonts w:ascii="Times New Roman" w:hAnsi="Times New Roman"/>
                <w:b w:val="0"/>
                <w:i w:val="0"/>
                <w:color w:val="000000"/>
                <w:sz w:val="24"/>
              </w:rPr>
              <w:t xml:space="preserve"> 15.03.2024 </w:t>
            </w:r>
          </w:p>
        </w:tc>
        <w:tc>
          <w:tcPr>
            <w:tcW w:type="dxa" w:w="2781"/>
            <w:tcMar>
              <w:top w:type="dxa" w:w="50"/>
              <w:left w:type="dxa" w:w="100"/>
            </w:tcMar>
            <w:vAlign w:val="center"/>
          </w:tcPr>
          <w:p w14:paraId="ED0C0000">
            <w:pPr>
              <w:spacing w:after="0" w:before="0"/>
              <w:ind w:firstLine="0" w:left="135"/>
              <w:jc w:val="left"/>
            </w:pPr>
          </w:p>
        </w:tc>
      </w:tr>
      <w:tr>
        <w:trPr>
          <w:trHeight w:hRule="atLeast" w:val="2775"/>
        </w:trPr>
        <w:tc>
          <w:tcPr>
            <w:tcW w:type="dxa" w:w="518"/>
            <w:tcMar>
              <w:top w:type="dxa" w:w="50"/>
              <w:left w:type="dxa" w:w="100"/>
            </w:tcMar>
            <w:vAlign w:val="center"/>
          </w:tcPr>
          <w:p w14:paraId="EE0C0000">
            <w:pPr>
              <w:spacing w:after="0" w:before="0"/>
              <w:ind w:firstLine="0" w:left="0"/>
              <w:jc w:val="left"/>
            </w:pPr>
            <w:r>
              <w:rPr>
                <w:rFonts w:ascii="Times New Roman" w:hAnsi="Times New Roman"/>
                <w:b w:val="0"/>
                <w:i w:val="0"/>
                <w:color w:val="000000"/>
                <w:sz w:val="24"/>
              </w:rPr>
              <w:t>49</w:t>
            </w:r>
          </w:p>
        </w:tc>
        <w:tc>
          <w:tcPr>
            <w:tcW w:type="dxa" w:w="2960"/>
            <w:tcMar>
              <w:top w:type="dxa" w:w="50"/>
              <w:left w:type="dxa" w:w="100"/>
            </w:tcMar>
            <w:vAlign w:val="center"/>
          </w:tcPr>
          <w:p w14:paraId="EF0C0000">
            <w:pPr>
              <w:spacing w:after="0" w:before="0"/>
              <w:ind w:firstLine="0" w:left="135"/>
              <w:jc w:val="left"/>
            </w:pPr>
            <w:r>
              <w:rPr>
                <w:rFonts w:ascii="Times New Roman" w:hAnsi="Times New Roman"/>
                <w:b w:val="0"/>
                <w:i w:val="0"/>
                <w:color w:val="000000"/>
                <w:sz w:val="24"/>
              </w:rPr>
              <w:t>В. М. Шукшин. Рассказы «Критики». Тематика, проблематика, сюжет, система образов произведения</w:t>
            </w:r>
          </w:p>
        </w:tc>
        <w:tc>
          <w:tcPr>
            <w:tcW w:type="dxa" w:w="1149"/>
            <w:tcMar>
              <w:top w:type="dxa" w:w="50"/>
              <w:left w:type="dxa" w:w="100"/>
            </w:tcMar>
            <w:vAlign w:val="center"/>
          </w:tcPr>
          <w:p w14:paraId="F0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F10C0000">
            <w:pPr>
              <w:spacing w:after="0" w:before="0"/>
              <w:ind w:firstLine="0" w:left="135"/>
              <w:jc w:val="center"/>
            </w:pPr>
          </w:p>
        </w:tc>
        <w:tc>
          <w:tcPr>
            <w:tcW w:type="dxa" w:w="2286"/>
            <w:tcMar>
              <w:top w:type="dxa" w:w="50"/>
              <w:left w:type="dxa" w:w="100"/>
            </w:tcMar>
            <w:vAlign w:val="center"/>
          </w:tcPr>
          <w:p w14:paraId="F20C0000">
            <w:pPr>
              <w:spacing w:after="0" w:before="0"/>
              <w:ind w:firstLine="0" w:left="135"/>
              <w:jc w:val="center"/>
            </w:pPr>
          </w:p>
        </w:tc>
        <w:tc>
          <w:tcPr>
            <w:tcW w:type="dxa" w:w="1759"/>
            <w:tcMar>
              <w:top w:type="dxa" w:w="50"/>
              <w:left w:type="dxa" w:w="100"/>
            </w:tcMar>
            <w:vAlign w:val="center"/>
          </w:tcPr>
          <w:p w14:paraId="F30C0000">
            <w:pPr>
              <w:spacing w:after="0" w:before="0"/>
              <w:ind w:firstLine="0" w:left="135"/>
              <w:jc w:val="left"/>
            </w:pPr>
            <w:r>
              <w:rPr>
                <w:rFonts w:ascii="Times New Roman" w:hAnsi="Times New Roman"/>
                <w:b w:val="0"/>
                <w:i w:val="0"/>
                <w:color w:val="000000"/>
                <w:sz w:val="24"/>
              </w:rPr>
              <w:t xml:space="preserve"> 18.03.2024 </w:t>
            </w:r>
          </w:p>
        </w:tc>
        <w:tc>
          <w:tcPr>
            <w:tcW w:type="dxa" w:w="2781"/>
            <w:tcMar>
              <w:top w:type="dxa" w:w="50"/>
              <w:left w:type="dxa" w:w="100"/>
            </w:tcMar>
            <w:vAlign w:val="center"/>
          </w:tcPr>
          <w:p w14:paraId="F40C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"https://m.edsoo.ru/8bc37bdc"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https://m.edsoo.ru/8bc37bdc</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F50C0000">
            <w:pPr>
              <w:spacing w:after="0" w:before="0"/>
              <w:ind w:firstLine="0" w:left="0"/>
              <w:jc w:val="left"/>
            </w:pPr>
            <w:r>
              <w:rPr>
                <w:rFonts w:ascii="Times New Roman" w:hAnsi="Times New Roman"/>
                <w:b w:val="0"/>
                <w:i w:val="0"/>
                <w:color w:val="000000"/>
                <w:sz w:val="24"/>
              </w:rPr>
              <w:t>50</w:t>
            </w:r>
          </w:p>
        </w:tc>
        <w:tc>
          <w:tcPr>
            <w:tcW w:type="dxa" w:w="2960"/>
            <w:tcMar>
              <w:top w:type="dxa" w:w="50"/>
              <w:left w:type="dxa" w:w="100"/>
            </w:tcMar>
            <w:vAlign w:val="center"/>
          </w:tcPr>
          <w:p w14:paraId="F60C0000">
            <w:pPr>
              <w:spacing w:after="0" w:before="0"/>
              <w:ind w:firstLine="0" w:left="135"/>
              <w:jc w:val="left"/>
            </w:pPr>
            <w:r>
              <w:rPr>
                <w:rFonts w:ascii="Times New Roman" w:hAnsi="Times New Roman"/>
                <w:b w:val="0"/>
                <w:i w:val="0"/>
                <w:color w:val="000000"/>
                <w:sz w:val="24"/>
              </w:rPr>
              <w:t>Резервный урок. В. М. Шукшин. Рассказы «Критики». Авторская позиция в произведении. Художественное мастерство автора</w:t>
            </w:r>
          </w:p>
        </w:tc>
        <w:tc>
          <w:tcPr>
            <w:tcW w:type="dxa" w:w="1149"/>
            <w:tcMar>
              <w:top w:type="dxa" w:w="50"/>
              <w:left w:type="dxa" w:w="100"/>
            </w:tcMar>
            <w:vAlign w:val="center"/>
          </w:tcPr>
          <w:p w14:paraId="F7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F80C0000">
            <w:pPr>
              <w:spacing w:after="0" w:before="0"/>
              <w:ind w:firstLine="0" w:left="135"/>
              <w:jc w:val="center"/>
            </w:pPr>
          </w:p>
        </w:tc>
        <w:tc>
          <w:tcPr>
            <w:tcW w:type="dxa" w:w="2286"/>
            <w:tcMar>
              <w:top w:type="dxa" w:w="50"/>
              <w:left w:type="dxa" w:w="100"/>
            </w:tcMar>
            <w:vAlign w:val="center"/>
          </w:tcPr>
          <w:p w14:paraId="F90C0000">
            <w:pPr>
              <w:spacing w:after="0" w:before="0"/>
              <w:ind w:firstLine="0" w:left="135"/>
              <w:jc w:val="center"/>
            </w:pPr>
          </w:p>
        </w:tc>
        <w:tc>
          <w:tcPr>
            <w:tcW w:type="dxa" w:w="1759"/>
            <w:tcMar>
              <w:top w:type="dxa" w:w="50"/>
              <w:left w:type="dxa" w:w="100"/>
            </w:tcMar>
            <w:vAlign w:val="center"/>
          </w:tcPr>
          <w:p w14:paraId="FA0C0000">
            <w:pPr>
              <w:spacing w:after="0" w:before="0"/>
              <w:ind w:firstLine="0" w:left="135"/>
              <w:jc w:val="left"/>
            </w:pPr>
            <w:r>
              <w:rPr>
                <w:rFonts w:ascii="Times New Roman" w:hAnsi="Times New Roman"/>
                <w:b w:val="0"/>
                <w:i w:val="0"/>
                <w:color w:val="000000"/>
                <w:sz w:val="24"/>
              </w:rPr>
              <w:t xml:space="preserve"> 22.03.2024 </w:t>
            </w:r>
          </w:p>
        </w:tc>
        <w:tc>
          <w:tcPr>
            <w:tcW w:type="dxa" w:w="2781"/>
            <w:tcMar>
              <w:top w:type="dxa" w:w="50"/>
              <w:left w:type="dxa" w:w="100"/>
            </w:tcMar>
            <w:vAlign w:val="center"/>
          </w:tcPr>
          <w:p w14:paraId="FB0C0000">
            <w:pPr>
              <w:spacing w:after="0" w:before="0"/>
              <w:ind w:firstLine="0" w:left="135"/>
              <w:jc w:val="left"/>
            </w:pPr>
          </w:p>
        </w:tc>
      </w:tr>
      <w:tr>
        <w:trPr>
          <w:trHeight w:hRule="atLeast" w:val="2445"/>
        </w:trPr>
        <w:tc>
          <w:tcPr>
            <w:tcW w:type="dxa" w:w="518"/>
            <w:tcMar>
              <w:top w:type="dxa" w:w="50"/>
              <w:left w:type="dxa" w:w="100"/>
            </w:tcMar>
            <w:vAlign w:val="center"/>
          </w:tcPr>
          <w:p w14:paraId="FC0C0000">
            <w:pPr>
              <w:spacing w:after="0" w:before="0"/>
              <w:ind w:firstLine="0" w:left="0"/>
              <w:jc w:val="left"/>
            </w:pPr>
            <w:r>
              <w:rPr>
                <w:rFonts w:ascii="Times New Roman" w:hAnsi="Times New Roman"/>
                <w:b w:val="0"/>
                <w:i w:val="0"/>
                <w:color w:val="000000"/>
                <w:sz w:val="24"/>
              </w:rPr>
              <w:t>51</w:t>
            </w:r>
          </w:p>
        </w:tc>
        <w:tc>
          <w:tcPr>
            <w:tcW w:type="dxa" w:w="2960"/>
            <w:tcMar>
              <w:top w:type="dxa" w:w="50"/>
              <w:left w:type="dxa" w:w="100"/>
            </w:tcMar>
            <w:vAlign w:val="center"/>
          </w:tcPr>
          <w:p w14:paraId="FD0C0000">
            <w:pPr>
              <w:spacing w:after="0" w:before="0"/>
              <w:ind w:firstLine="0" w:left="135"/>
              <w:jc w:val="left"/>
            </w:pPr>
            <w:r>
              <w:rPr>
                <w:rFonts w:ascii="Times New Roman" w:hAnsi="Times New Roman"/>
                <w:b w:val="0"/>
                <w:i w:val="0"/>
                <w:color w:val="000000"/>
                <w:sz w:val="24"/>
              </w:rPr>
              <w:t>Стихотворения отечественных поэтов XX—XXI веков М. И. Цветаевой, Е. А. Евтушенко.Тематика, проблематика стихотворений</w:t>
            </w:r>
          </w:p>
        </w:tc>
        <w:tc>
          <w:tcPr>
            <w:tcW w:type="dxa" w:w="1149"/>
            <w:tcMar>
              <w:top w:type="dxa" w:w="50"/>
              <w:left w:type="dxa" w:w="100"/>
            </w:tcMar>
            <w:vAlign w:val="center"/>
          </w:tcPr>
          <w:p w14:paraId="FE0C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FF0C0000">
            <w:pPr>
              <w:spacing w:after="0" w:before="0"/>
              <w:ind w:firstLine="0" w:left="135"/>
              <w:jc w:val="center"/>
            </w:pPr>
          </w:p>
        </w:tc>
        <w:tc>
          <w:tcPr>
            <w:tcW w:type="dxa" w:w="2286"/>
            <w:tcMar>
              <w:top w:type="dxa" w:w="50"/>
              <w:left w:type="dxa" w:w="100"/>
            </w:tcMar>
            <w:vAlign w:val="center"/>
          </w:tcPr>
          <w:p w14:paraId="000D0000">
            <w:pPr>
              <w:spacing w:after="0" w:before="0"/>
              <w:ind w:firstLine="0" w:left="135"/>
              <w:jc w:val="center"/>
            </w:pPr>
          </w:p>
        </w:tc>
        <w:tc>
          <w:tcPr>
            <w:tcW w:type="dxa" w:w="1759"/>
            <w:tcMar>
              <w:top w:type="dxa" w:w="50"/>
              <w:left w:type="dxa" w:w="100"/>
            </w:tcMar>
            <w:vAlign w:val="center"/>
          </w:tcPr>
          <w:p w14:paraId="010D0000">
            <w:pPr>
              <w:spacing w:after="0" w:before="0"/>
              <w:ind w:firstLine="0" w:left="135"/>
              <w:jc w:val="left"/>
            </w:pPr>
            <w:r>
              <w:rPr>
                <w:rFonts w:ascii="Times New Roman" w:hAnsi="Times New Roman"/>
                <w:b w:val="0"/>
                <w:i w:val="0"/>
                <w:color w:val="000000"/>
                <w:sz w:val="24"/>
              </w:rPr>
              <w:t xml:space="preserve"> 01.04.2024 </w:t>
            </w:r>
          </w:p>
        </w:tc>
        <w:tc>
          <w:tcPr>
            <w:tcW w:type="dxa" w:w="2781"/>
            <w:tcMar>
              <w:top w:type="dxa" w:w="50"/>
              <w:left w:type="dxa" w:w="100"/>
            </w:tcMar>
            <w:vAlign w:val="center"/>
          </w:tcPr>
          <w:p w14:paraId="02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"https://m.edsoo.ru/8bc373f8"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https://m.edsoo.ru/8bc373f8</w:t>
            </w:r>
            <w:r>
              <w:rPr>
                <w:rFonts w:ascii="Times New Roman" w:hAnsi="Times New Roman"/>
                <w:b w:val="0"/>
                <w:i w:val="0"/>
                <w:color w:val="0000FF"/>
                <w:sz w:val="22"/>
                <w:u w:val="single"/>
              </w:rPr>
              <w:fldChar w:fldCharType="end"/>
            </w:r>
          </w:p>
        </w:tc>
      </w:tr>
      <w:tr>
        <w:trPr>
          <w:trHeight w:hRule="atLeast" w:val="2715"/>
        </w:trPr>
        <w:tc>
          <w:tcPr>
            <w:tcW w:type="dxa" w:w="518"/>
            <w:tcMar>
              <w:top w:type="dxa" w:w="50"/>
              <w:left w:type="dxa" w:w="100"/>
            </w:tcMar>
            <w:vAlign w:val="center"/>
          </w:tcPr>
          <w:p w14:paraId="030D0000">
            <w:pPr>
              <w:spacing w:after="0" w:before="0"/>
              <w:ind w:firstLine="0" w:left="0"/>
              <w:jc w:val="left"/>
            </w:pPr>
            <w:r>
              <w:rPr>
                <w:rFonts w:ascii="Times New Roman" w:hAnsi="Times New Roman"/>
                <w:b w:val="0"/>
                <w:i w:val="0"/>
                <w:color w:val="000000"/>
                <w:sz w:val="24"/>
              </w:rPr>
              <w:t>52</w:t>
            </w:r>
          </w:p>
        </w:tc>
        <w:tc>
          <w:tcPr>
            <w:tcW w:type="dxa" w:w="2960"/>
            <w:tcMar>
              <w:top w:type="dxa" w:w="50"/>
              <w:left w:type="dxa" w:w="100"/>
            </w:tcMar>
            <w:vAlign w:val="center"/>
          </w:tcPr>
          <w:p w14:paraId="040D0000">
            <w:pPr>
              <w:spacing w:after="0" w:before="0"/>
              <w:ind w:firstLine="0" w:left="135"/>
              <w:jc w:val="left"/>
            </w:pPr>
            <w:r>
              <w:rPr>
                <w:rFonts w:ascii="Times New Roman" w:hAnsi="Times New Roman"/>
                <w:b w:val="0"/>
                <w:i w:val="0"/>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type="dxa" w:w="1149"/>
            <w:tcMar>
              <w:top w:type="dxa" w:w="50"/>
              <w:left w:type="dxa" w:w="100"/>
            </w:tcMar>
            <w:vAlign w:val="center"/>
          </w:tcPr>
          <w:p w14:paraId="05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060D0000">
            <w:pPr>
              <w:spacing w:after="0" w:before="0"/>
              <w:ind w:firstLine="0" w:left="135"/>
              <w:jc w:val="center"/>
            </w:pPr>
          </w:p>
        </w:tc>
        <w:tc>
          <w:tcPr>
            <w:tcW w:type="dxa" w:w="2286"/>
            <w:tcMar>
              <w:top w:type="dxa" w:w="50"/>
              <w:left w:type="dxa" w:w="100"/>
            </w:tcMar>
            <w:vAlign w:val="center"/>
          </w:tcPr>
          <w:p w14:paraId="070D0000">
            <w:pPr>
              <w:spacing w:after="0" w:before="0"/>
              <w:ind w:firstLine="0" w:left="135"/>
              <w:jc w:val="center"/>
            </w:pPr>
          </w:p>
        </w:tc>
        <w:tc>
          <w:tcPr>
            <w:tcW w:type="dxa" w:w="1759"/>
            <w:tcMar>
              <w:top w:type="dxa" w:w="50"/>
              <w:left w:type="dxa" w:w="100"/>
            </w:tcMar>
            <w:vAlign w:val="center"/>
          </w:tcPr>
          <w:p w14:paraId="080D0000">
            <w:pPr>
              <w:spacing w:after="0" w:before="0"/>
              <w:ind w:firstLine="0" w:left="135"/>
              <w:jc w:val="left"/>
            </w:pPr>
            <w:r>
              <w:rPr>
                <w:rFonts w:ascii="Times New Roman" w:hAnsi="Times New Roman"/>
                <w:b w:val="0"/>
                <w:i w:val="0"/>
                <w:color w:val="000000"/>
                <w:sz w:val="24"/>
              </w:rPr>
              <w:t xml:space="preserve"> 05.04.2024 </w:t>
            </w:r>
          </w:p>
        </w:tc>
        <w:tc>
          <w:tcPr>
            <w:tcW w:type="dxa" w:w="2781"/>
            <w:tcMar>
              <w:top w:type="dxa" w:w="50"/>
              <w:left w:type="dxa" w:w="100"/>
            </w:tcMar>
            <w:vAlign w:val="center"/>
          </w:tcPr>
          <w:p w14:paraId="09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"https://m.edsoo.ru/8bc375a6"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https://m.edsoo.ru/8bc375a6</w:t>
            </w:r>
            <w:r>
              <w:rPr>
                <w:rFonts w:ascii="Times New Roman" w:hAnsi="Times New Roman"/>
                <w:b w:val="0"/>
                <w:i w:val="0"/>
                <w:color w:val="0000FF"/>
                <w:sz w:val="22"/>
                <w:u w:val="single"/>
              </w:rPr>
              <w:fldChar w:fldCharType="end"/>
            </w:r>
          </w:p>
        </w:tc>
      </w:tr>
      <w:tr>
        <w:trPr>
          <w:trHeight w:hRule="atLeast" w:val="1635"/>
        </w:trPr>
        <w:tc>
          <w:tcPr>
            <w:tcW w:type="dxa" w:w="518"/>
            <w:tcMar>
              <w:top w:type="dxa" w:w="50"/>
              <w:left w:type="dxa" w:w="100"/>
            </w:tcMar>
            <w:vAlign w:val="center"/>
          </w:tcPr>
          <w:p w14:paraId="0A0D0000">
            <w:pPr>
              <w:spacing w:after="0" w:before="0"/>
              <w:ind w:firstLine="0" w:left="0"/>
              <w:jc w:val="left"/>
            </w:pPr>
            <w:r>
              <w:rPr>
                <w:rFonts w:ascii="Times New Roman" w:hAnsi="Times New Roman"/>
                <w:b w:val="0"/>
                <w:i w:val="0"/>
                <w:color w:val="000000"/>
                <w:sz w:val="24"/>
              </w:rPr>
              <w:t>53</w:t>
            </w:r>
          </w:p>
        </w:tc>
        <w:tc>
          <w:tcPr>
            <w:tcW w:type="dxa" w:w="2960"/>
            <w:tcMar>
              <w:top w:type="dxa" w:w="50"/>
              <w:left w:type="dxa" w:w="100"/>
            </w:tcMar>
            <w:vAlign w:val="center"/>
          </w:tcPr>
          <w:p w14:paraId="0B0D0000">
            <w:pPr>
              <w:spacing w:after="0" w:before="0"/>
              <w:ind w:firstLine="0" w:left="135"/>
              <w:jc w:val="left"/>
            </w:pPr>
            <w:r>
              <w:rPr>
                <w:rFonts w:ascii="Times New Roman" w:hAnsi="Times New Roman"/>
                <w:b w:val="0"/>
                <w:i w:val="0"/>
                <w:color w:val="000000"/>
                <w:sz w:val="24"/>
              </w:rPr>
              <w:t>Развитие речи. Интерпретация стихотворения отечественных поэтов XX—XXI веков</w:t>
            </w:r>
          </w:p>
        </w:tc>
        <w:tc>
          <w:tcPr>
            <w:tcW w:type="dxa" w:w="1149"/>
            <w:tcMar>
              <w:top w:type="dxa" w:w="50"/>
              <w:left w:type="dxa" w:w="100"/>
            </w:tcMar>
            <w:vAlign w:val="center"/>
          </w:tcPr>
          <w:p w14:paraId="0C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0D0D0000">
            <w:pPr>
              <w:spacing w:after="0" w:before="0"/>
              <w:ind w:firstLine="0" w:left="135"/>
              <w:jc w:val="center"/>
            </w:pPr>
          </w:p>
        </w:tc>
        <w:tc>
          <w:tcPr>
            <w:tcW w:type="dxa" w:w="2286"/>
            <w:tcMar>
              <w:top w:type="dxa" w:w="50"/>
              <w:left w:type="dxa" w:w="100"/>
            </w:tcMar>
            <w:vAlign w:val="center"/>
          </w:tcPr>
          <w:p w14:paraId="0E0D0000">
            <w:pPr>
              <w:spacing w:after="0" w:before="0"/>
              <w:ind w:firstLine="0" w:left="135"/>
              <w:jc w:val="center"/>
            </w:pPr>
          </w:p>
        </w:tc>
        <w:tc>
          <w:tcPr>
            <w:tcW w:type="dxa" w:w="1759"/>
            <w:tcMar>
              <w:top w:type="dxa" w:w="50"/>
              <w:left w:type="dxa" w:w="100"/>
            </w:tcMar>
            <w:vAlign w:val="center"/>
          </w:tcPr>
          <w:p w14:paraId="0F0D0000">
            <w:pPr>
              <w:spacing w:after="0" w:before="0"/>
              <w:ind w:firstLine="0" w:left="135"/>
              <w:jc w:val="left"/>
            </w:pPr>
            <w:r>
              <w:rPr>
                <w:rFonts w:ascii="Times New Roman" w:hAnsi="Times New Roman"/>
                <w:b w:val="0"/>
                <w:i w:val="0"/>
                <w:color w:val="000000"/>
                <w:sz w:val="24"/>
              </w:rPr>
              <w:t xml:space="preserve"> 08.04.2024 </w:t>
            </w:r>
          </w:p>
        </w:tc>
        <w:tc>
          <w:tcPr>
            <w:tcW w:type="dxa" w:w="2781"/>
            <w:tcMar>
              <w:top w:type="dxa" w:w="50"/>
              <w:left w:type="dxa" w:w="100"/>
            </w:tcMar>
            <w:vAlign w:val="center"/>
          </w:tcPr>
          <w:p w14:paraId="100D0000">
            <w:pPr>
              <w:spacing w:after="0" w:before="0"/>
              <w:ind w:firstLine="0" w:left="135"/>
              <w:jc w:val="left"/>
            </w:pPr>
          </w:p>
        </w:tc>
      </w:tr>
      <w:tr>
        <w:trPr>
          <w:trHeight w:hRule="atLeast" w:val="3240"/>
        </w:trPr>
        <w:tc>
          <w:tcPr>
            <w:tcW w:type="dxa" w:w="518"/>
            <w:tcMar>
              <w:top w:type="dxa" w:w="50"/>
              <w:left w:type="dxa" w:w="100"/>
            </w:tcMar>
            <w:vAlign w:val="center"/>
          </w:tcPr>
          <w:p w14:paraId="110D0000">
            <w:pPr>
              <w:spacing w:after="0" w:before="0"/>
              <w:ind w:firstLine="0" w:left="0"/>
              <w:jc w:val="left"/>
            </w:pPr>
            <w:r>
              <w:rPr>
                <w:rFonts w:ascii="Times New Roman" w:hAnsi="Times New Roman"/>
                <w:b w:val="0"/>
                <w:i w:val="0"/>
                <w:color w:val="000000"/>
                <w:sz w:val="24"/>
              </w:rPr>
              <w:t>54</w:t>
            </w:r>
          </w:p>
        </w:tc>
        <w:tc>
          <w:tcPr>
            <w:tcW w:type="dxa" w:w="2960"/>
            <w:tcMar>
              <w:top w:type="dxa" w:w="50"/>
              <w:left w:type="dxa" w:w="100"/>
            </w:tcMar>
            <w:vAlign w:val="center"/>
          </w:tcPr>
          <w:p w14:paraId="120D0000">
            <w:pPr>
              <w:spacing w:after="0" w:before="0"/>
              <w:ind w:firstLine="0" w:left="135"/>
              <w:jc w:val="left"/>
            </w:pPr>
            <w:r>
              <w:rPr>
                <w:rFonts w:ascii="Times New Roman" w:hAnsi="Times New Roman"/>
                <w:b w:val="0"/>
                <w:i w:val="0"/>
                <w:color w:val="000000"/>
                <w:sz w:val="24"/>
              </w:rPr>
              <w:t>Произведения отечественных прозаиков второй половины XX — начала XXI века. В. П. Астафьева, Ф. Искандера. Тематика, проблематика, сюжет, система образов одного из рассказов</w:t>
            </w:r>
          </w:p>
        </w:tc>
        <w:tc>
          <w:tcPr>
            <w:tcW w:type="dxa" w:w="1149"/>
            <w:tcMar>
              <w:top w:type="dxa" w:w="50"/>
              <w:left w:type="dxa" w:w="100"/>
            </w:tcMar>
            <w:vAlign w:val="center"/>
          </w:tcPr>
          <w:p w14:paraId="13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140D0000">
            <w:pPr>
              <w:spacing w:after="0" w:before="0"/>
              <w:ind w:firstLine="0" w:left="135"/>
              <w:jc w:val="center"/>
            </w:pPr>
          </w:p>
        </w:tc>
        <w:tc>
          <w:tcPr>
            <w:tcW w:type="dxa" w:w="2286"/>
            <w:tcMar>
              <w:top w:type="dxa" w:w="50"/>
              <w:left w:type="dxa" w:w="100"/>
            </w:tcMar>
            <w:vAlign w:val="center"/>
          </w:tcPr>
          <w:p w14:paraId="150D0000">
            <w:pPr>
              <w:spacing w:after="0" w:before="0"/>
              <w:ind w:firstLine="0" w:left="135"/>
              <w:jc w:val="center"/>
            </w:pPr>
          </w:p>
        </w:tc>
        <w:tc>
          <w:tcPr>
            <w:tcW w:type="dxa" w:w="1759"/>
            <w:tcMar>
              <w:top w:type="dxa" w:w="50"/>
              <w:left w:type="dxa" w:w="100"/>
            </w:tcMar>
            <w:vAlign w:val="center"/>
          </w:tcPr>
          <w:p w14:paraId="160D0000">
            <w:pPr>
              <w:spacing w:after="0" w:before="0"/>
              <w:ind w:firstLine="0" w:left="135"/>
              <w:jc w:val="left"/>
            </w:pPr>
            <w:r>
              <w:rPr>
                <w:rFonts w:ascii="Times New Roman" w:hAnsi="Times New Roman"/>
                <w:b w:val="0"/>
                <w:i w:val="0"/>
                <w:color w:val="000000"/>
                <w:sz w:val="24"/>
              </w:rPr>
              <w:t xml:space="preserve"> 12.04.2024 </w:t>
            </w:r>
          </w:p>
        </w:tc>
        <w:tc>
          <w:tcPr>
            <w:tcW w:type="dxa" w:w="2781"/>
            <w:tcMar>
              <w:top w:type="dxa" w:w="50"/>
              <w:left w:type="dxa" w:w="100"/>
            </w:tcMar>
            <w:vAlign w:val="center"/>
          </w:tcPr>
          <w:p w14:paraId="17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"https://m.edsoo.ru/8bc3798e"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https://m.edsoo.ru/8bc3798e</w:t>
            </w:r>
            <w:r>
              <w:rPr>
                <w:rFonts w:ascii="Times New Roman" w:hAnsi="Times New Roman"/>
                <w:b w:val="0"/>
                <w:i w:val="0"/>
                <w:color w:val="0000FF"/>
                <w:sz w:val="22"/>
                <w:u w:val="single"/>
              </w:rPr>
              <w:fldChar w:fldCharType="end"/>
            </w:r>
          </w:p>
        </w:tc>
      </w:tr>
      <w:tr>
        <w:trPr>
          <w:trHeight w:hRule="atLeast" w:val="2445"/>
        </w:trPr>
        <w:tc>
          <w:tcPr>
            <w:tcW w:type="dxa" w:w="518"/>
            <w:tcMar>
              <w:top w:type="dxa" w:w="50"/>
              <w:left w:type="dxa" w:w="100"/>
            </w:tcMar>
            <w:vAlign w:val="center"/>
          </w:tcPr>
          <w:p w14:paraId="180D0000">
            <w:pPr>
              <w:spacing w:after="0" w:before="0"/>
              <w:ind w:firstLine="0" w:left="0"/>
              <w:jc w:val="left"/>
            </w:pPr>
            <w:r>
              <w:rPr>
                <w:rFonts w:ascii="Times New Roman" w:hAnsi="Times New Roman"/>
                <w:b w:val="0"/>
                <w:i w:val="0"/>
                <w:color w:val="000000"/>
                <w:sz w:val="24"/>
              </w:rPr>
              <w:t>55</w:t>
            </w:r>
          </w:p>
        </w:tc>
        <w:tc>
          <w:tcPr>
            <w:tcW w:type="dxa" w:w="2960"/>
            <w:tcMar>
              <w:top w:type="dxa" w:w="50"/>
              <w:left w:type="dxa" w:w="100"/>
            </w:tcMar>
            <w:vAlign w:val="center"/>
          </w:tcPr>
          <w:p w14:paraId="190D0000">
            <w:pPr>
              <w:spacing w:after="0" w:before="0"/>
              <w:ind w:firstLine="0" w:left="135"/>
              <w:jc w:val="left"/>
            </w:pPr>
            <w:r>
              <w:rPr>
                <w:rFonts w:ascii="Times New Roman" w:hAnsi="Times New Roman"/>
                <w:b w:val="0"/>
                <w:i w:val="0"/>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type="dxa" w:w="1149"/>
            <w:tcMar>
              <w:top w:type="dxa" w:w="50"/>
              <w:left w:type="dxa" w:w="100"/>
            </w:tcMar>
            <w:vAlign w:val="center"/>
          </w:tcPr>
          <w:p w14:paraId="1A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1B0D0000">
            <w:pPr>
              <w:spacing w:after="0" w:before="0"/>
              <w:ind w:firstLine="0" w:left="135"/>
              <w:jc w:val="center"/>
            </w:pPr>
          </w:p>
        </w:tc>
        <w:tc>
          <w:tcPr>
            <w:tcW w:type="dxa" w:w="2286"/>
            <w:tcMar>
              <w:top w:type="dxa" w:w="50"/>
              <w:left w:type="dxa" w:w="100"/>
            </w:tcMar>
            <w:vAlign w:val="center"/>
          </w:tcPr>
          <w:p w14:paraId="1C0D0000">
            <w:pPr>
              <w:spacing w:after="0" w:before="0"/>
              <w:ind w:firstLine="0" w:left="135"/>
              <w:jc w:val="center"/>
            </w:pPr>
          </w:p>
        </w:tc>
        <w:tc>
          <w:tcPr>
            <w:tcW w:type="dxa" w:w="1759"/>
            <w:tcMar>
              <w:top w:type="dxa" w:w="50"/>
              <w:left w:type="dxa" w:w="100"/>
            </w:tcMar>
            <w:vAlign w:val="center"/>
          </w:tcPr>
          <w:p w14:paraId="1D0D0000">
            <w:pPr>
              <w:spacing w:after="0" w:before="0"/>
              <w:ind w:firstLine="0" w:left="135"/>
              <w:jc w:val="left"/>
            </w:pPr>
            <w:r>
              <w:rPr>
                <w:rFonts w:ascii="Times New Roman" w:hAnsi="Times New Roman"/>
                <w:b w:val="0"/>
                <w:i w:val="0"/>
                <w:color w:val="000000"/>
                <w:sz w:val="24"/>
              </w:rPr>
              <w:t xml:space="preserve"> 15.04.2024 </w:t>
            </w:r>
          </w:p>
        </w:tc>
        <w:tc>
          <w:tcPr>
            <w:tcW w:type="dxa" w:w="2781"/>
            <w:tcMar>
              <w:top w:type="dxa" w:w="50"/>
              <w:left w:type="dxa" w:w="100"/>
            </w:tcMar>
            <w:vAlign w:val="center"/>
          </w:tcPr>
          <w:p w14:paraId="1E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"https://m.edsoo.ru/8bc37a9c"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https://m.edsoo.ru/8bc37a9c</w:t>
            </w:r>
            <w:r>
              <w:rPr>
                <w:rFonts w:ascii="Times New Roman" w:hAnsi="Times New Roman"/>
                <w:b w:val="0"/>
                <w:i w:val="0"/>
                <w:color w:val="0000FF"/>
                <w:sz w:val="22"/>
                <w:u w:val="single"/>
              </w:rPr>
              <w:fldChar w:fldCharType="end"/>
            </w:r>
          </w:p>
        </w:tc>
      </w:tr>
      <w:tr>
        <w:trPr>
          <w:trHeight w:hRule="atLeast" w:val="1635"/>
        </w:trPr>
        <w:tc>
          <w:tcPr>
            <w:tcW w:type="dxa" w:w="518"/>
            <w:tcMar>
              <w:top w:type="dxa" w:w="50"/>
              <w:left w:type="dxa" w:w="100"/>
            </w:tcMar>
            <w:vAlign w:val="center"/>
          </w:tcPr>
          <w:p w14:paraId="1F0D0000">
            <w:pPr>
              <w:spacing w:after="0" w:before="0"/>
              <w:ind w:firstLine="0" w:left="0"/>
              <w:jc w:val="left"/>
            </w:pPr>
            <w:r>
              <w:rPr>
                <w:rFonts w:ascii="Times New Roman" w:hAnsi="Times New Roman"/>
                <w:b w:val="0"/>
                <w:i w:val="0"/>
                <w:color w:val="000000"/>
                <w:sz w:val="24"/>
              </w:rPr>
              <w:t>56</w:t>
            </w:r>
          </w:p>
        </w:tc>
        <w:tc>
          <w:tcPr>
            <w:tcW w:type="dxa" w:w="2960"/>
            <w:tcMar>
              <w:top w:type="dxa" w:w="50"/>
              <w:left w:type="dxa" w:w="100"/>
            </w:tcMar>
            <w:vAlign w:val="center"/>
          </w:tcPr>
          <w:p w14:paraId="200D0000">
            <w:pPr>
              <w:spacing w:after="0" w:before="0"/>
              <w:ind w:firstLine="0" w:left="135"/>
              <w:jc w:val="left"/>
            </w:pPr>
            <w:r>
              <w:rPr>
                <w:rFonts w:ascii="Times New Roman" w:hAnsi="Times New Roman"/>
                <w:b w:val="0"/>
                <w:i w:val="0"/>
                <w:color w:val="000000"/>
                <w:sz w:val="24"/>
              </w:rPr>
              <w:t>Внеклассное чтение по произведениям отечественных прозаиков второй половины XX — начала XXI века</w:t>
            </w:r>
          </w:p>
        </w:tc>
        <w:tc>
          <w:tcPr>
            <w:tcW w:type="dxa" w:w="1149"/>
            <w:tcMar>
              <w:top w:type="dxa" w:w="50"/>
              <w:left w:type="dxa" w:w="100"/>
            </w:tcMar>
            <w:vAlign w:val="center"/>
          </w:tcPr>
          <w:p w14:paraId="21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220D0000">
            <w:pPr>
              <w:spacing w:after="0" w:before="0"/>
              <w:ind w:firstLine="0" w:left="135"/>
              <w:jc w:val="center"/>
            </w:pPr>
          </w:p>
        </w:tc>
        <w:tc>
          <w:tcPr>
            <w:tcW w:type="dxa" w:w="2286"/>
            <w:tcMar>
              <w:top w:type="dxa" w:w="50"/>
              <w:left w:type="dxa" w:w="100"/>
            </w:tcMar>
            <w:vAlign w:val="center"/>
          </w:tcPr>
          <w:p w14:paraId="230D0000">
            <w:pPr>
              <w:spacing w:after="0" w:before="0"/>
              <w:ind w:firstLine="0" w:left="135"/>
              <w:jc w:val="center"/>
            </w:pPr>
          </w:p>
        </w:tc>
        <w:tc>
          <w:tcPr>
            <w:tcW w:type="dxa" w:w="1759"/>
            <w:tcMar>
              <w:top w:type="dxa" w:w="50"/>
              <w:left w:type="dxa" w:w="100"/>
            </w:tcMar>
            <w:vAlign w:val="center"/>
          </w:tcPr>
          <w:p w14:paraId="240D0000">
            <w:pPr>
              <w:spacing w:after="0" w:before="0"/>
              <w:ind w:firstLine="0" w:left="135"/>
              <w:jc w:val="left"/>
            </w:pPr>
            <w:r>
              <w:rPr>
                <w:rFonts w:ascii="Times New Roman" w:hAnsi="Times New Roman"/>
                <w:b w:val="0"/>
                <w:i w:val="0"/>
                <w:color w:val="000000"/>
                <w:sz w:val="24"/>
              </w:rPr>
              <w:t xml:space="preserve"> 19.04.2024 </w:t>
            </w:r>
          </w:p>
        </w:tc>
        <w:tc>
          <w:tcPr>
            <w:tcW w:type="dxa" w:w="2781"/>
            <w:tcMar>
              <w:top w:type="dxa" w:w="50"/>
              <w:left w:type="dxa" w:w="100"/>
            </w:tcMar>
            <w:vAlign w:val="center"/>
          </w:tcPr>
          <w:p w14:paraId="250D0000">
            <w:pPr>
              <w:spacing w:after="0" w:before="0"/>
              <w:ind w:firstLine="0" w:left="135"/>
              <w:jc w:val="left"/>
            </w:pPr>
          </w:p>
        </w:tc>
      </w:tr>
      <w:tr>
        <w:trPr>
          <w:trHeight w:hRule="atLeast" w:val="6465"/>
        </w:trPr>
        <w:tc>
          <w:tcPr>
            <w:tcW w:type="dxa" w:w="518"/>
            <w:tcMar>
              <w:top w:type="dxa" w:w="50"/>
              <w:left w:type="dxa" w:w="100"/>
            </w:tcMar>
            <w:vAlign w:val="center"/>
          </w:tcPr>
          <w:p w14:paraId="260D0000">
            <w:pPr>
              <w:spacing w:after="0" w:before="0"/>
              <w:ind w:firstLine="0" w:left="0"/>
              <w:jc w:val="left"/>
            </w:pPr>
            <w:r>
              <w:rPr>
                <w:rFonts w:ascii="Times New Roman" w:hAnsi="Times New Roman"/>
                <w:b w:val="0"/>
                <w:i w:val="0"/>
                <w:color w:val="000000"/>
                <w:sz w:val="24"/>
              </w:rPr>
              <w:t>57</w:t>
            </w:r>
          </w:p>
        </w:tc>
        <w:tc>
          <w:tcPr>
            <w:tcW w:type="dxa" w:w="2960"/>
            <w:tcMar>
              <w:top w:type="dxa" w:w="50"/>
              <w:left w:type="dxa" w:w="100"/>
            </w:tcMar>
            <w:vAlign w:val="center"/>
          </w:tcPr>
          <w:p w14:paraId="270D0000">
            <w:pPr>
              <w:spacing w:after="0" w:before="0"/>
              <w:ind w:firstLine="0" w:left="135"/>
              <w:jc w:val="left"/>
            </w:pPr>
            <w:r>
              <w:rPr>
                <w:rFonts w:ascii="Times New Roman" w:hAnsi="Times New Roman"/>
                <w:b w:val="0"/>
                <w:i w:val="0"/>
                <w:color w:val="000000"/>
                <w:sz w:val="24"/>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из произведений.</w:t>
            </w:r>
          </w:p>
        </w:tc>
        <w:tc>
          <w:tcPr>
            <w:tcW w:type="dxa" w:w="1149"/>
            <w:tcMar>
              <w:top w:type="dxa" w:w="50"/>
              <w:left w:type="dxa" w:w="100"/>
            </w:tcMar>
            <w:vAlign w:val="center"/>
          </w:tcPr>
          <w:p w14:paraId="28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290D0000">
            <w:pPr>
              <w:spacing w:after="0" w:before="0"/>
              <w:ind w:firstLine="0" w:left="135"/>
              <w:jc w:val="center"/>
            </w:pPr>
          </w:p>
        </w:tc>
        <w:tc>
          <w:tcPr>
            <w:tcW w:type="dxa" w:w="2286"/>
            <w:tcMar>
              <w:top w:type="dxa" w:w="50"/>
              <w:left w:type="dxa" w:w="100"/>
            </w:tcMar>
            <w:vAlign w:val="center"/>
          </w:tcPr>
          <w:p w14:paraId="2A0D0000">
            <w:pPr>
              <w:spacing w:after="0" w:before="0"/>
              <w:ind w:firstLine="0" w:left="135"/>
              <w:jc w:val="center"/>
            </w:pPr>
          </w:p>
        </w:tc>
        <w:tc>
          <w:tcPr>
            <w:tcW w:type="dxa" w:w="1759"/>
            <w:tcMar>
              <w:top w:type="dxa" w:w="50"/>
              <w:left w:type="dxa" w:w="100"/>
            </w:tcMar>
            <w:vAlign w:val="center"/>
          </w:tcPr>
          <w:p w14:paraId="2B0D0000">
            <w:pPr>
              <w:spacing w:after="0" w:before="0"/>
              <w:ind w:firstLine="0" w:left="135"/>
              <w:jc w:val="left"/>
            </w:pPr>
            <w:r>
              <w:rPr>
                <w:rFonts w:ascii="Times New Roman" w:hAnsi="Times New Roman"/>
                <w:b w:val="0"/>
                <w:i w:val="0"/>
                <w:color w:val="000000"/>
                <w:sz w:val="24"/>
              </w:rPr>
              <w:t xml:space="preserve"> 22.04.2024 </w:t>
            </w:r>
          </w:p>
        </w:tc>
        <w:tc>
          <w:tcPr>
            <w:tcW w:type="dxa" w:w="2781"/>
            <w:tcMar>
              <w:top w:type="dxa" w:w="50"/>
              <w:left w:type="dxa" w:w="100"/>
            </w:tcMar>
            <w:vAlign w:val="center"/>
          </w:tcPr>
          <w:p w14:paraId="2C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"https://m.edsoo.ru/8bc37e0c"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https://m.edsoo.ru/8bc37e0c</w:t>
            </w:r>
            <w:r>
              <w:rPr>
                <w:rFonts w:ascii="Times New Roman" w:hAnsi="Times New Roman"/>
                <w:b w:val="0"/>
                <w:i w:val="0"/>
                <w:color w:val="0000FF"/>
                <w:sz w:val="22"/>
                <w:u w:val="single"/>
              </w:rPr>
              <w:fldChar w:fldCharType="end"/>
            </w:r>
          </w:p>
        </w:tc>
      </w:tr>
      <w:tr>
        <w:trPr>
          <w:trHeight w:hRule="atLeast" w:val="3780"/>
        </w:trPr>
        <w:tc>
          <w:tcPr>
            <w:tcW w:type="dxa" w:w="518"/>
            <w:tcMar>
              <w:top w:type="dxa" w:w="50"/>
              <w:left w:type="dxa" w:w="100"/>
            </w:tcMar>
            <w:vAlign w:val="center"/>
          </w:tcPr>
          <w:p w14:paraId="2D0D0000">
            <w:pPr>
              <w:spacing w:after="0" w:before="0"/>
              <w:ind w:firstLine="0" w:left="0"/>
              <w:jc w:val="left"/>
            </w:pPr>
            <w:r>
              <w:rPr>
                <w:rFonts w:ascii="Times New Roman" w:hAnsi="Times New Roman"/>
                <w:b w:val="0"/>
                <w:i w:val="0"/>
                <w:color w:val="000000"/>
                <w:sz w:val="24"/>
              </w:rPr>
              <w:t>58</w:t>
            </w:r>
          </w:p>
        </w:tc>
        <w:tc>
          <w:tcPr>
            <w:tcW w:type="dxa" w:w="2960"/>
            <w:tcMar>
              <w:top w:type="dxa" w:w="50"/>
              <w:left w:type="dxa" w:w="100"/>
            </w:tcMar>
            <w:vAlign w:val="center"/>
          </w:tcPr>
          <w:p w14:paraId="2E0D0000">
            <w:pPr>
              <w:spacing w:after="0" w:before="0"/>
              <w:ind w:firstLine="0" w:left="135"/>
              <w:jc w:val="left"/>
            </w:pPr>
            <w:r>
              <w:rPr>
                <w:rFonts w:ascii="Times New Roman" w:hAnsi="Times New Roman"/>
                <w:b w:val="0"/>
                <w:i w:val="0"/>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type="dxa" w:w="1149"/>
            <w:tcMar>
              <w:top w:type="dxa" w:w="50"/>
              <w:left w:type="dxa" w:w="100"/>
            </w:tcMar>
            <w:vAlign w:val="center"/>
          </w:tcPr>
          <w:p w14:paraId="2F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300D0000">
            <w:pPr>
              <w:spacing w:after="0" w:before="0"/>
              <w:ind w:firstLine="0" w:left="135"/>
              <w:jc w:val="center"/>
            </w:pPr>
          </w:p>
        </w:tc>
        <w:tc>
          <w:tcPr>
            <w:tcW w:type="dxa" w:w="2286"/>
            <w:tcMar>
              <w:top w:type="dxa" w:w="50"/>
              <w:left w:type="dxa" w:w="100"/>
            </w:tcMar>
            <w:vAlign w:val="center"/>
          </w:tcPr>
          <w:p w14:paraId="310D0000">
            <w:pPr>
              <w:spacing w:after="0" w:before="0"/>
              <w:ind w:firstLine="0" w:left="135"/>
              <w:jc w:val="center"/>
            </w:pPr>
          </w:p>
        </w:tc>
        <w:tc>
          <w:tcPr>
            <w:tcW w:type="dxa" w:w="1759"/>
            <w:tcMar>
              <w:top w:type="dxa" w:w="50"/>
              <w:left w:type="dxa" w:w="100"/>
            </w:tcMar>
            <w:vAlign w:val="center"/>
          </w:tcPr>
          <w:p w14:paraId="320D0000">
            <w:pPr>
              <w:spacing w:after="0" w:before="0"/>
              <w:ind w:firstLine="0" w:left="135"/>
              <w:jc w:val="left"/>
            </w:pPr>
            <w:r>
              <w:rPr>
                <w:rFonts w:ascii="Times New Roman" w:hAnsi="Times New Roman"/>
                <w:b w:val="0"/>
                <w:i w:val="0"/>
                <w:color w:val="000000"/>
                <w:sz w:val="24"/>
              </w:rPr>
              <w:t xml:space="preserve"> 26.04.2024 </w:t>
            </w:r>
          </w:p>
        </w:tc>
        <w:tc>
          <w:tcPr>
            <w:tcW w:type="dxa" w:w="2781"/>
            <w:tcMar>
              <w:top w:type="dxa" w:w="50"/>
              <w:left w:type="dxa" w:w="100"/>
            </w:tcMar>
            <w:vAlign w:val="center"/>
          </w:tcPr>
          <w:p w14:paraId="33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"https://m.edsoo.ru/8bc37f24"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https://m.edsoo.ru/8bc37f24</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340D0000">
            <w:pPr>
              <w:spacing w:after="0" w:before="0"/>
              <w:ind w:firstLine="0" w:left="0"/>
              <w:jc w:val="left"/>
            </w:pPr>
            <w:r>
              <w:rPr>
                <w:rFonts w:ascii="Times New Roman" w:hAnsi="Times New Roman"/>
                <w:b w:val="0"/>
                <w:i w:val="0"/>
                <w:color w:val="000000"/>
                <w:sz w:val="24"/>
              </w:rPr>
              <w:t>59</w:t>
            </w:r>
          </w:p>
        </w:tc>
        <w:tc>
          <w:tcPr>
            <w:tcW w:type="dxa" w:w="2960"/>
            <w:tcMar>
              <w:top w:type="dxa" w:w="50"/>
              <w:left w:type="dxa" w:w="100"/>
            </w:tcMar>
            <w:vAlign w:val="center"/>
          </w:tcPr>
          <w:p w14:paraId="350D0000">
            <w:pPr>
              <w:spacing w:after="0" w:before="0"/>
              <w:ind w:firstLine="0" w:left="135"/>
              <w:jc w:val="left"/>
            </w:pPr>
            <w:r>
              <w:rPr>
                <w:rFonts w:ascii="Times New Roman" w:hAnsi="Times New Roman"/>
                <w:b w:val="0"/>
                <w:i w:val="0"/>
                <w:color w:val="000000"/>
                <w:sz w:val="24"/>
              </w:rPr>
              <w:t>Внеклассное чтение. Тема взаимоотношения поколений, становления человека, выбора им жизненного пути</w:t>
            </w:r>
          </w:p>
        </w:tc>
        <w:tc>
          <w:tcPr>
            <w:tcW w:type="dxa" w:w="1149"/>
            <w:tcMar>
              <w:top w:type="dxa" w:w="50"/>
              <w:left w:type="dxa" w:w="100"/>
            </w:tcMar>
            <w:vAlign w:val="center"/>
          </w:tcPr>
          <w:p w14:paraId="36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370D0000">
            <w:pPr>
              <w:spacing w:after="0" w:before="0"/>
              <w:ind w:firstLine="0" w:left="135"/>
              <w:jc w:val="center"/>
            </w:pPr>
          </w:p>
        </w:tc>
        <w:tc>
          <w:tcPr>
            <w:tcW w:type="dxa" w:w="2286"/>
            <w:tcMar>
              <w:top w:type="dxa" w:w="50"/>
              <w:left w:type="dxa" w:w="100"/>
            </w:tcMar>
            <w:vAlign w:val="center"/>
          </w:tcPr>
          <w:p w14:paraId="380D0000">
            <w:pPr>
              <w:spacing w:after="0" w:before="0"/>
              <w:ind w:firstLine="0" w:left="135"/>
              <w:jc w:val="center"/>
            </w:pPr>
          </w:p>
        </w:tc>
        <w:tc>
          <w:tcPr>
            <w:tcW w:type="dxa" w:w="1759"/>
            <w:tcMar>
              <w:top w:type="dxa" w:w="50"/>
              <w:left w:type="dxa" w:w="100"/>
            </w:tcMar>
            <w:vAlign w:val="center"/>
          </w:tcPr>
          <w:p w14:paraId="390D0000">
            <w:pPr>
              <w:spacing w:after="0" w:before="0"/>
              <w:ind w:firstLine="0" w:left="135"/>
              <w:jc w:val="left"/>
            </w:pPr>
            <w:r>
              <w:rPr>
                <w:rFonts w:ascii="Times New Roman" w:hAnsi="Times New Roman"/>
                <w:b w:val="0"/>
                <w:i w:val="0"/>
                <w:color w:val="000000"/>
                <w:sz w:val="24"/>
              </w:rPr>
              <w:t xml:space="preserve"> 29.04.2024 </w:t>
            </w:r>
          </w:p>
        </w:tc>
        <w:tc>
          <w:tcPr>
            <w:tcW w:type="dxa" w:w="2781"/>
            <w:tcMar>
              <w:top w:type="dxa" w:w="50"/>
              <w:left w:type="dxa" w:w="100"/>
            </w:tcMar>
            <w:vAlign w:val="center"/>
          </w:tcPr>
          <w:p w14:paraId="3A0D0000">
            <w:pPr>
              <w:spacing w:after="0" w:before="0"/>
              <w:ind w:firstLine="0" w:left="135"/>
              <w:jc w:val="left"/>
            </w:pPr>
          </w:p>
        </w:tc>
      </w:tr>
      <w:tr>
        <w:trPr>
          <w:trHeight w:hRule="atLeast" w:val="3315"/>
        </w:trPr>
        <w:tc>
          <w:tcPr>
            <w:tcW w:type="dxa" w:w="518"/>
            <w:tcMar>
              <w:top w:type="dxa" w:w="50"/>
              <w:left w:type="dxa" w:w="100"/>
            </w:tcMar>
            <w:vAlign w:val="center"/>
          </w:tcPr>
          <w:p w14:paraId="3B0D0000">
            <w:pPr>
              <w:spacing w:after="0" w:before="0"/>
              <w:ind w:firstLine="0" w:left="0"/>
              <w:jc w:val="left"/>
            </w:pPr>
            <w:r>
              <w:rPr>
                <w:rFonts w:ascii="Times New Roman" w:hAnsi="Times New Roman"/>
                <w:b w:val="0"/>
                <w:i w:val="0"/>
                <w:color w:val="000000"/>
                <w:sz w:val="24"/>
              </w:rPr>
              <w:t>60</w:t>
            </w:r>
          </w:p>
        </w:tc>
        <w:tc>
          <w:tcPr>
            <w:tcW w:type="dxa" w:w="2960"/>
            <w:tcMar>
              <w:top w:type="dxa" w:w="50"/>
              <w:left w:type="dxa" w:w="100"/>
            </w:tcMar>
            <w:vAlign w:val="center"/>
          </w:tcPr>
          <w:p w14:paraId="3C0D0000">
            <w:pPr>
              <w:spacing w:after="0" w:before="0"/>
              <w:ind w:firstLine="0" w:left="135"/>
              <w:jc w:val="left"/>
            </w:pPr>
            <w:r>
              <w:rPr>
                <w:rFonts w:ascii="Times New Roman" w:hAnsi="Times New Roman"/>
                <w:b w:val="0"/>
                <w:i w:val="0"/>
                <w:color w:val="000000"/>
                <w:sz w:val="24"/>
              </w:rPr>
              <w:t>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type="dxa" w:w="1149"/>
            <w:tcMar>
              <w:top w:type="dxa" w:w="50"/>
              <w:left w:type="dxa" w:w="100"/>
            </w:tcMar>
            <w:vAlign w:val="center"/>
          </w:tcPr>
          <w:p w14:paraId="3D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3E0D0000">
            <w:pPr>
              <w:spacing w:after="0" w:before="0"/>
              <w:ind w:firstLine="0" w:left="135"/>
              <w:jc w:val="center"/>
            </w:pPr>
            <w:r>
              <w:rPr>
                <w:rFonts w:ascii="Times New Roman" w:hAnsi="Times New Roman"/>
                <w:b w:val="0"/>
                <w:i w:val="0"/>
                <w:color w:val="000000"/>
                <w:sz w:val="24"/>
              </w:rPr>
              <w:t xml:space="preserve"> 1 </w:t>
            </w:r>
          </w:p>
        </w:tc>
        <w:tc>
          <w:tcPr>
            <w:tcW w:type="dxa" w:w="2286"/>
            <w:tcMar>
              <w:top w:type="dxa" w:w="50"/>
              <w:left w:type="dxa" w:w="100"/>
            </w:tcMar>
            <w:vAlign w:val="center"/>
          </w:tcPr>
          <w:p w14:paraId="3F0D0000">
            <w:pPr>
              <w:spacing w:after="0" w:before="0"/>
              <w:ind w:firstLine="0" w:left="135"/>
              <w:jc w:val="center"/>
            </w:pPr>
          </w:p>
        </w:tc>
        <w:tc>
          <w:tcPr>
            <w:tcW w:type="dxa" w:w="1759"/>
            <w:tcMar>
              <w:top w:type="dxa" w:w="50"/>
              <w:left w:type="dxa" w:w="100"/>
            </w:tcMar>
            <w:vAlign w:val="center"/>
          </w:tcPr>
          <w:p w14:paraId="400D0000">
            <w:pPr>
              <w:spacing w:after="0" w:before="0"/>
              <w:ind w:firstLine="0" w:left="135"/>
              <w:jc w:val="left"/>
            </w:pPr>
            <w:r>
              <w:rPr>
                <w:rFonts w:ascii="Times New Roman" w:hAnsi="Times New Roman"/>
                <w:b w:val="0"/>
                <w:i w:val="0"/>
                <w:color w:val="000000"/>
                <w:sz w:val="24"/>
              </w:rPr>
              <w:t xml:space="preserve"> 03.05.2024 </w:t>
            </w:r>
          </w:p>
        </w:tc>
        <w:tc>
          <w:tcPr>
            <w:tcW w:type="dxa" w:w="2781"/>
            <w:tcMar>
              <w:top w:type="dxa" w:w="50"/>
              <w:left w:type="dxa" w:w="100"/>
            </w:tcMar>
            <w:vAlign w:val="center"/>
          </w:tcPr>
          <w:p w14:paraId="41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"https://m.edsoo.ru/8bc383d4"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https://m.edsoo.ru/8bc383d4</w:t>
            </w:r>
            <w:r>
              <w:rPr>
                <w:rFonts w:ascii="Times New Roman" w:hAnsi="Times New Roman"/>
                <w:b w:val="0"/>
                <w:i w:val="0"/>
                <w:color w:val="0000FF"/>
                <w:sz w:val="22"/>
                <w:u w:val="single"/>
              </w:rPr>
              <w:fldChar w:fldCharType="end"/>
            </w:r>
          </w:p>
        </w:tc>
      </w:tr>
      <w:tr>
        <w:trPr>
          <w:trHeight w:hRule="atLeast" w:val="2445"/>
        </w:trPr>
        <w:tc>
          <w:tcPr>
            <w:tcW w:type="dxa" w:w="518"/>
            <w:tcMar>
              <w:top w:type="dxa" w:w="50"/>
              <w:left w:type="dxa" w:w="100"/>
            </w:tcMar>
            <w:vAlign w:val="center"/>
          </w:tcPr>
          <w:p w14:paraId="420D0000">
            <w:pPr>
              <w:spacing w:after="0" w:before="0"/>
              <w:ind w:firstLine="0" w:left="0"/>
              <w:jc w:val="left"/>
            </w:pPr>
            <w:r>
              <w:rPr>
                <w:rFonts w:ascii="Times New Roman" w:hAnsi="Times New Roman"/>
                <w:b w:val="0"/>
                <w:i w:val="0"/>
                <w:color w:val="000000"/>
                <w:sz w:val="24"/>
              </w:rPr>
              <w:t>61</w:t>
            </w:r>
          </w:p>
        </w:tc>
        <w:tc>
          <w:tcPr>
            <w:tcW w:type="dxa" w:w="2960"/>
            <w:tcMar>
              <w:top w:type="dxa" w:w="50"/>
              <w:left w:type="dxa" w:w="100"/>
            </w:tcMar>
            <w:vAlign w:val="center"/>
          </w:tcPr>
          <w:p w14:paraId="430D0000">
            <w:pPr>
              <w:spacing w:after="0" w:before="0"/>
              <w:ind w:firstLine="0" w:left="135"/>
              <w:jc w:val="left"/>
            </w:pPr>
            <w:r>
              <w:rPr>
                <w:rFonts w:ascii="Times New Roman" w:hAnsi="Times New Roman"/>
                <w:b w:val="0"/>
                <w:i w:val="0"/>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type="dxa" w:w="1149"/>
            <w:tcMar>
              <w:top w:type="dxa" w:w="50"/>
              <w:left w:type="dxa" w:w="100"/>
            </w:tcMar>
            <w:vAlign w:val="center"/>
          </w:tcPr>
          <w:p w14:paraId="44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450D0000">
            <w:pPr>
              <w:spacing w:after="0" w:before="0"/>
              <w:ind w:firstLine="0" w:left="135"/>
              <w:jc w:val="center"/>
            </w:pPr>
          </w:p>
        </w:tc>
        <w:tc>
          <w:tcPr>
            <w:tcW w:type="dxa" w:w="2286"/>
            <w:tcMar>
              <w:top w:type="dxa" w:w="50"/>
              <w:left w:type="dxa" w:w="100"/>
            </w:tcMar>
            <w:vAlign w:val="center"/>
          </w:tcPr>
          <w:p w14:paraId="460D0000">
            <w:pPr>
              <w:spacing w:after="0" w:before="0"/>
              <w:ind w:firstLine="0" w:left="135"/>
              <w:jc w:val="center"/>
            </w:pPr>
          </w:p>
        </w:tc>
        <w:tc>
          <w:tcPr>
            <w:tcW w:type="dxa" w:w="1759"/>
            <w:tcMar>
              <w:top w:type="dxa" w:w="50"/>
              <w:left w:type="dxa" w:w="100"/>
            </w:tcMar>
            <w:vAlign w:val="center"/>
          </w:tcPr>
          <w:p w14:paraId="470D0000">
            <w:pPr>
              <w:spacing w:after="0" w:before="0"/>
              <w:ind w:firstLine="0" w:left="135"/>
              <w:jc w:val="left"/>
            </w:pPr>
            <w:r>
              <w:rPr>
                <w:rFonts w:ascii="Times New Roman" w:hAnsi="Times New Roman"/>
                <w:b w:val="0"/>
                <w:i w:val="0"/>
                <w:color w:val="000000"/>
                <w:sz w:val="24"/>
              </w:rPr>
              <w:t xml:space="preserve"> 06.05.2024 </w:t>
            </w:r>
          </w:p>
        </w:tc>
        <w:tc>
          <w:tcPr>
            <w:tcW w:type="dxa" w:w="2781"/>
            <w:tcMar>
              <w:top w:type="dxa" w:w="50"/>
              <w:left w:type="dxa" w:w="100"/>
            </w:tcMar>
            <w:vAlign w:val="center"/>
          </w:tcPr>
          <w:p w14:paraId="48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"https://m.edsoo.ru/8bc3851e"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https://m.edsoo.ru/8bc3851e</w:t>
            </w:r>
            <w:r>
              <w:rPr>
                <w:rFonts w:ascii="Times New Roman" w:hAnsi="Times New Roman"/>
                <w:b w:val="0"/>
                <w:i w:val="0"/>
                <w:color w:val="0000FF"/>
                <w:sz w:val="22"/>
                <w:u w:val="single"/>
              </w:rPr>
              <w:fldChar w:fldCharType="end"/>
            </w:r>
          </w:p>
        </w:tc>
      </w:tr>
      <w:tr>
        <w:trPr>
          <w:trHeight w:hRule="atLeast" w:val="2715"/>
        </w:trPr>
        <w:tc>
          <w:tcPr>
            <w:tcW w:type="dxa" w:w="518"/>
            <w:tcMar>
              <w:top w:type="dxa" w:w="50"/>
              <w:left w:type="dxa" w:w="100"/>
            </w:tcMar>
            <w:vAlign w:val="center"/>
          </w:tcPr>
          <w:p w14:paraId="490D0000">
            <w:pPr>
              <w:spacing w:after="0" w:before="0"/>
              <w:ind w:firstLine="0" w:left="0"/>
              <w:jc w:val="left"/>
            </w:pPr>
            <w:r>
              <w:rPr>
                <w:rFonts w:ascii="Times New Roman" w:hAnsi="Times New Roman"/>
                <w:b w:val="0"/>
                <w:i w:val="0"/>
                <w:color w:val="000000"/>
                <w:sz w:val="24"/>
              </w:rPr>
              <w:t>62</w:t>
            </w:r>
          </w:p>
        </w:tc>
        <w:tc>
          <w:tcPr>
            <w:tcW w:type="dxa" w:w="2960"/>
            <w:tcMar>
              <w:top w:type="dxa" w:w="50"/>
              <w:left w:type="dxa" w:w="100"/>
            </w:tcMar>
            <w:vAlign w:val="center"/>
          </w:tcPr>
          <w:p w14:paraId="4A0D0000">
            <w:pPr>
              <w:spacing w:after="0" w:before="0"/>
              <w:ind w:firstLine="0" w:left="135"/>
              <w:jc w:val="left"/>
            </w:pPr>
            <w:r>
              <w:rPr>
                <w:rFonts w:ascii="Times New Roman" w:hAnsi="Times New Roman"/>
                <w:b w:val="0"/>
                <w:i w:val="0"/>
                <w:color w:val="000000"/>
                <w:sz w:val="24"/>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type="dxa" w:w="1149"/>
            <w:tcMar>
              <w:top w:type="dxa" w:w="50"/>
              <w:left w:type="dxa" w:w="100"/>
            </w:tcMar>
            <w:vAlign w:val="center"/>
          </w:tcPr>
          <w:p w14:paraId="4B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4C0D0000">
            <w:pPr>
              <w:spacing w:after="0" w:before="0"/>
              <w:ind w:firstLine="0" w:left="135"/>
              <w:jc w:val="center"/>
            </w:pPr>
          </w:p>
        </w:tc>
        <w:tc>
          <w:tcPr>
            <w:tcW w:type="dxa" w:w="2286"/>
            <w:tcMar>
              <w:top w:type="dxa" w:w="50"/>
              <w:left w:type="dxa" w:w="100"/>
            </w:tcMar>
            <w:vAlign w:val="center"/>
          </w:tcPr>
          <w:p w14:paraId="4D0D0000">
            <w:pPr>
              <w:spacing w:after="0" w:before="0"/>
              <w:ind w:firstLine="0" w:left="135"/>
              <w:jc w:val="center"/>
            </w:pPr>
          </w:p>
        </w:tc>
        <w:tc>
          <w:tcPr>
            <w:tcW w:type="dxa" w:w="1759"/>
            <w:tcMar>
              <w:top w:type="dxa" w:w="50"/>
              <w:left w:type="dxa" w:w="100"/>
            </w:tcMar>
            <w:vAlign w:val="center"/>
          </w:tcPr>
          <w:p w14:paraId="4E0D0000">
            <w:pPr>
              <w:spacing w:after="0" w:before="0"/>
              <w:ind w:firstLine="0" w:left="135"/>
              <w:jc w:val="left"/>
            </w:pPr>
            <w:r>
              <w:rPr>
                <w:rFonts w:ascii="Times New Roman" w:hAnsi="Times New Roman"/>
                <w:b w:val="0"/>
                <w:i w:val="0"/>
                <w:color w:val="000000"/>
                <w:sz w:val="24"/>
              </w:rPr>
              <w:t xml:space="preserve"> 10.05.2024 </w:t>
            </w:r>
          </w:p>
        </w:tc>
        <w:tc>
          <w:tcPr>
            <w:tcW w:type="dxa" w:w="2781"/>
            <w:tcMar>
              <w:top w:type="dxa" w:w="50"/>
              <w:left w:type="dxa" w:w="100"/>
            </w:tcMar>
            <w:vAlign w:val="center"/>
          </w:tcPr>
          <w:p w14:paraId="4F0D0000">
            <w:pPr>
              <w:spacing w:after="0" w:before="0"/>
              <w:ind w:firstLine="0" w:left="135"/>
              <w:jc w:val="left"/>
            </w:pPr>
            <w:r>
              <w:rPr>
                <w:rFonts w:ascii="Times New Roman" w:hAnsi="Times New Roman"/>
                <w:b w:val="0"/>
                <w:i w:val="0"/>
                <w:color w:val="000000"/>
                <w:sz w:val="24"/>
              </w:rPr>
              <w:t>Библиотека ЦОК</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"https://m.edsoo.ru/8bc38672"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https://m.edsoo.ru/8bc38672</w:t>
            </w:r>
            <w:r>
              <w:rPr>
                <w:rFonts w:ascii="Times New Roman" w:hAnsi="Times New Roman"/>
                <w:b w:val="0"/>
                <w:i w:val="0"/>
                <w:color w:val="0000FF"/>
                <w:sz w:val="22"/>
                <w:u w:val="single"/>
              </w:rPr>
              <w:fldChar w:fldCharType="end"/>
            </w:r>
          </w:p>
        </w:tc>
      </w:tr>
      <w:tr>
        <w:trPr>
          <w:trHeight w:hRule="atLeast" w:val="2715"/>
        </w:trPr>
        <w:tc>
          <w:tcPr>
            <w:tcW w:type="dxa" w:w="518"/>
            <w:tcMar>
              <w:top w:type="dxa" w:w="50"/>
              <w:left w:type="dxa" w:w="100"/>
            </w:tcMar>
            <w:vAlign w:val="center"/>
          </w:tcPr>
          <w:p w14:paraId="500D0000">
            <w:pPr>
              <w:spacing w:after="0" w:before="0"/>
              <w:ind w:firstLine="0" w:left="0"/>
              <w:jc w:val="left"/>
            </w:pPr>
            <w:r>
              <w:rPr>
                <w:rFonts w:ascii="Times New Roman" w:hAnsi="Times New Roman"/>
                <w:b w:val="0"/>
                <w:i w:val="0"/>
                <w:color w:val="000000"/>
                <w:sz w:val="24"/>
              </w:rPr>
              <w:t>63</w:t>
            </w:r>
          </w:p>
        </w:tc>
        <w:tc>
          <w:tcPr>
            <w:tcW w:type="dxa" w:w="2960"/>
            <w:tcMar>
              <w:top w:type="dxa" w:w="50"/>
              <w:left w:type="dxa" w:w="100"/>
            </w:tcMar>
            <w:vAlign w:val="center"/>
          </w:tcPr>
          <w:p w14:paraId="510D0000">
            <w:pPr>
              <w:spacing w:after="0" w:before="0"/>
              <w:ind w:firstLine="0" w:left="135"/>
              <w:jc w:val="left"/>
            </w:pPr>
            <w:r>
              <w:rPr>
                <w:rFonts w:ascii="Times New Roman" w:hAnsi="Times New Roman"/>
                <w:b w:val="0"/>
                <w:i w:val="0"/>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type="dxa" w:w="1149"/>
            <w:tcMar>
              <w:top w:type="dxa" w:w="50"/>
              <w:left w:type="dxa" w:w="100"/>
            </w:tcMar>
            <w:vAlign w:val="center"/>
          </w:tcPr>
          <w:p w14:paraId="52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530D0000">
            <w:pPr>
              <w:spacing w:after="0" w:before="0"/>
              <w:ind w:firstLine="0" w:left="135"/>
              <w:jc w:val="center"/>
            </w:pPr>
          </w:p>
        </w:tc>
        <w:tc>
          <w:tcPr>
            <w:tcW w:type="dxa" w:w="2286"/>
            <w:tcMar>
              <w:top w:type="dxa" w:w="50"/>
              <w:left w:type="dxa" w:w="100"/>
            </w:tcMar>
            <w:vAlign w:val="center"/>
          </w:tcPr>
          <w:p w14:paraId="540D0000">
            <w:pPr>
              <w:spacing w:after="0" w:before="0"/>
              <w:ind w:firstLine="0" w:left="135"/>
              <w:jc w:val="center"/>
            </w:pPr>
          </w:p>
        </w:tc>
        <w:tc>
          <w:tcPr>
            <w:tcW w:type="dxa" w:w="1759"/>
            <w:tcMar>
              <w:top w:type="dxa" w:w="50"/>
              <w:left w:type="dxa" w:w="100"/>
            </w:tcMar>
            <w:vAlign w:val="center"/>
          </w:tcPr>
          <w:p w14:paraId="550D0000">
            <w:pPr>
              <w:spacing w:after="0" w:before="0"/>
              <w:ind w:firstLine="0" w:left="135"/>
              <w:jc w:val="left"/>
            </w:pPr>
            <w:r>
              <w:rPr>
                <w:rFonts w:ascii="Times New Roman" w:hAnsi="Times New Roman"/>
                <w:b w:val="0"/>
                <w:i w:val="0"/>
                <w:color w:val="000000"/>
                <w:sz w:val="24"/>
              </w:rPr>
              <w:t xml:space="preserve"> 13.05.2024 </w:t>
            </w:r>
          </w:p>
        </w:tc>
        <w:tc>
          <w:tcPr>
            <w:tcW w:type="dxa" w:w="2781"/>
            <w:tcMar>
              <w:top w:type="dxa" w:w="50"/>
              <w:left w:type="dxa" w:w="100"/>
            </w:tcMar>
            <w:vAlign w:val="center"/>
          </w:tcPr>
          <w:p w14:paraId="560D0000">
            <w:pPr>
              <w:spacing w:after="0" w:before="0"/>
              <w:ind w:firstLine="0" w:left="135"/>
              <w:jc w:val="left"/>
            </w:pPr>
            <w:r>
              <w:rPr>
                <w:rFonts w:ascii="Times New Roman" w:hAnsi="Times New Roman"/>
                <w:b w:val="0"/>
                <w:i w:val="0"/>
                <w:color w:val="000000"/>
                <w:sz w:val="24"/>
              </w:rPr>
              <w:t>Библиотека ЦОК</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"https://m.edsoo.ru/8bc38a64"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https://m.edsoo.ru/8bc38a64</w:t>
            </w:r>
            <w:r>
              <w:rPr>
                <w:rFonts w:ascii="Times New Roman" w:hAnsi="Times New Roman"/>
                <w:b w:val="0"/>
                <w:i w:val="0"/>
                <w:color w:val="0000FF"/>
                <w:sz w:val="22"/>
                <w:u w:val="single"/>
              </w:rPr>
              <w:fldChar w:fldCharType="end"/>
            </w:r>
          </w:p>
        </w:tc>
      </w:tr>
      <w:tr>
        <w:trPr>
          <w:trHeight w:hRule="atLeast" w:val="3240"/>
        </w:trPr>
        <w:tc>
          <w:tcPr>
            <w:tcW w:type="dxa" w:w="518"/>
            <w:tcMar>
              <w:top w:type="dxa" w:w="50"/>
              <w:left w:type="dxa" w:w="100"/>
            </w:tcMar>
            <w:vAlign w:val="center"/>
          </w:tcPr>
          <w:p w14:paraId="570D0000">
            <w:pPr>
              <w:spacing w:after="0" w:before="0"/>
              <w:ind w:firstLine="0" w:left="0"/>
              <w:jc w:val="left"/>
            </w:pPr>
            <w:r>
              <w:rPr>
                <w:rFonts w:ascii="Times New Roman" w:hAnsi="Times New Roman"/>
                <w:b w:val="0"/>
                <w:i w:val="0"/>
                <w:color w:val="000000"/>
                <w:sz w:val="24"/>
              </w:rPr>
              <w:t>64</w:t>
            </w:r>
          </w:p>
        </w:tc>
        <w:tc>
          <w:tcPr>
            <w:tcW w:type="dxa" w:w="2960"/>
            <w:tcMar>
              <w:top w:type="dxa" w:w="50"/>
              <w:left w:type="dxa" w:w="100"/>
            </w:tcMar>
            <w:vAlign w:val="center"/>
          </w:tcPr>
          <w:p w14:paraId="580D0000">
            <w:pPr>
              <w:spacing w:after="0" w:before="0"/>
              <w:ind w:firstLine="0" w:left="135"/>
              <w:jc w:val="left"/>
            </w:pPr>
            <w:r>
              <w:rPr>
                <w:rFonts w:ascii="Times New Roman" w:hAnsi="Times New Roman"/>
                <w:b w:val="0"/>
                <w:i w:val="0"/>
                <w:color w:val="000000"/>
                <w:sz w:val="24"/>
              </w:rPr>
              <w:t>Зарубежная новеллистика. О. Генри. «Дары волхвов». Жанр, тема, идея, проблематика, сюжет новеллы. Система персонажей. Роль художественной детали в произведении</w:t>
            </w:r>
          </w:p>
        </w:tc>
        <w:tc>
          <w:tcPr>
            <w:tcW w:type="dxa" w:w="1149"/>
            <w:tcMar>
              <w:top w:type="dxa" w:w="50"/>
              <w:left w:type="dxa" w:w="100"/>
            </w:tcMar>
            <w:vAlign w:val="center"/>
          </w:tcPr>
          <w:p w14:paraId="59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5A0D0000">
            <w:pPr>
              <w:spacing w:after="0" w:before="0"/>
              <w:ind w:firstLine="0" w:left="135"/>
              <w:jc w:val="center"/>
            </w:pPr>
          </w:p>
        </w:tc>
        <w:tc>
          <w:tcPr>
            <w:tcW w:type="dxa" w:w="2286"/>
            <w:tcMar>
              <w:top w:type="dxa" w:w="50"/>
              <w:left w:type="dxa" w:w="100"/>
            </w:tcMar>
            <w:vAlign w:val="center"/>
          </w:tcPr>
          <w:p w14:paraId="5B0D0000">
            <w:pPr>
              <w:spacing w:after="0" w:before="0"/>
              <w:ind w:firstLine="0" w:left="135"/>
              <w:jc w:val="center"/>
            </w:pPr>
          </w:p>
        </w:tc>
        <w:tc>
          <w:tcPr>
            <w:tcW w:type="dxa" w:w="1759"/>
            <w:tcMar>
              <w:top w:type="dxa" w:w="50"/>
              <w:left w:type="dxa" w:w="100"/>
            </w:tcMar>
            <w:vAlign w:val="center"/>
          </w:tcPr>
          <w:p w14:paraId="5C0D0000">
            <w:pPr>
              <w:spacing w:after="0" w:before="0"/>
              <w:ind w:firstLine="0" w:left="135"/>
              <w:jc w:val="left"/>
            </w:pPr>
            <w:r>
              <w:rPr>
                <w:rFonts w:ascii="Times New Roman" w:hAnsi="Times New Roman"/>
                <w:b w:val="0"/>
                <w:i w:val="0"/>
                <w:color w:val="000000"/>
                <w:sz w:val="24"/>
              </w:rPr>
              <w:t xml:space="preserve"> 17.05.2024 </w:t>
            </w:r>
          </w:p>
        </w:tc>
        <w:tc>
          <w:tcPr>
            <w:tcW w:type="dxa" w:w="2781"/>
            <w:tcMar>
              <w:top w:type="dxa" w:w="50"/>
              <w:left w:type="dxa" w:w="100"/>
            </w:tcMar>
            <w:vAlign w:val="center"/>
          </w:tcPr>
          <w:p w14:paraId="5D0D0000">
            <w:pPr>
              <w:spacing w:after="0" w:before="0"/>
              <w:ind w:firstLine="0" w:left="135"/>
              <w:jc w:val="left"/>
            </w:pPr>
          </w:p>
        </w:tc>
      </w:tr>
      <w:tr>
        <w:trPr>
          <w:trHeight w:hRule="atLeast" w:val="1635"/>
        </w:trPr>
        <w:tc>
          <w:tcPr>
            <w:tcW w:type="dxa" w:w="518"/>
            <w:tcMar>
              <w:top w:type="dxa" w:w="50"/>
              <w:left w:type="dxa" w:w="100"/>
            </w:tcMar>
            <w:vAlign w:val="center"/>
          </w:tcPr>
          <w:p w14:paraId="5E0D0000">
            <w:pPr>
              <w:spacing w:after="0" w:before="0"/>
              <w:ind w:firstLine="0" w:left="0"/>
              <w:jc w:val="left"/>
            </w:pPr>
            <w:r>
              <w:rPr>
                <w:rFonts w:ascii="Times New Roman" w:hAnsi="Times New Roman"/>
                <w:b w:val="0"/>
                <w:i w:val="0"/>
                <w:color w:val="000000"/>
                <w:sz w:val="24"/>
              </w:rPr>
              <w:t>65</w:t>
            </w:r>
          </w:p>
        </w:tc>
        <w:tc>
          <w:tcPr>
            <w:tcW w:type="dxa" w:w="2960"/>
            <w:tcMar>
              <w:top w:type="dxa" w:w="50"/>
              <w:left w:type="dxa" w:w="100"/>
            </w:tcMar>
            <w:vAlign w:val="center"/>
          </w:tcPr>
          <w:p w14:paraId="5F0D0000">
            <w:pPr>
              <w:spacing w:after="0" w:before="0"/>
              <w:ind w:firstLine="0" w:left="135"/>
              <w:jc w:val="left"/>
            </w:pPr>
            <w:r>
              <w:rPr>
                <w:rFonts w:ascii="Times New Roman" w:hAnsi="Times New Roman"/>
                <w:b w:val="0"/>
                <w:i w:val="0"/>
                <w:color w:val="000000"/>
                <w:sz w:val="24"/>
              </w:rPr>
              <w:t>А. де Сент Экзюпери. Повесть-сказка «Маленький принц». Жанр, тематика, проблематика, сюжет произведения</w:t>
            </w:r>
          </w:p>
        </w:tc>
        <w:tc>
          <w:tcPr>
            <w:tcW w:type="dxa" w:w="1149"/>
            <w:tcMar>
              <w:top w:type="dxa" w:w="50"/>
              <w:left w:type="dxa" w:w="100"/>
            </w:tcMar>
            <w:vAlign w:val="center"/>
          </w:tcPr>
          <w:p w14:paraId="60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610D0000">
            <w:pPr>
              <w:spacing w:after="0" w:before="0"/>
              <w:ind w:firstLine="0" w:left="135"/>
              <w:jc w:val="center"/>
            </w:pPr>
          </w:p>
        </w:tc>
        <w:tc>
          <w:tcPr>
            <w:tcW w:type="dxa" w:w="2286"/>
            <w:tcMar>
              <w:top w:type="dxa" w:w="50"/>
              <w:left w:type="dxa" w:w="100"/>
            </w:tcMar>
            <w:vAlign w:val="center"/>
          </w:tcPr>
          <w:p w14:paraId="620D0000">
            <w:pPr>
              <w:spacing w:after="0" w:before="0"/>
              <w:ind w:firstLine="0" w:left="135"/>
              <w:jc w:val="center"/>
            </w:pPr>
          </w:p>
        </w:tc>
        <w:tc>
          <w:tcPr>
            <w:tcW w:type="dxa" w:w="1759"/>
            <w:tcMar>
              <w:top w:type="dxa" w:w="50"/>
              <w:left w:type="dxa" w:w="100"/>
            </w:tcMar>
            <w:vAlign w:val="center"/>
          </w:tcPr>
          <w:p w14:paraId="630D0000">
            <w:pPr>
              <w:spacing w:after="0" w:before="0"/>
              <w:ind w:firstLine="0" w:left="135"/>
              <w:jc w:val="left"/>
            </w:pPr>
            <w:r>
              <w:rPr>
                <w:rFonts w:ascii="Times New Roman" w:hAnsi="Times New Roman"/>
                <w:b w:val="0"/>
                <w:i w:val="0"/>
                <w:color w:val="000000"/>
                <w:sz w:val="24"/>
              </w:rPr>
              <w:t xml:space="preserve"> 20.05.2024 </w:t>
            </w:r>
          </w:p>
        </w:tc>
        <w:tc>
          <w:tcPr>
            <w:tcW w:type="dxa" w:w="2781"/>
            <w:tcMar>
              <w:top w:type="dxa" w:w="50"/>
              <w:left w:type="dxa" w:w="100"/>
            </w:tcMar>
            <w:vAlign w:val="center"/>
          </w:tcPr>
          <w:p w14:paraId="64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"https://m.edsoo.ru/8bc3808c"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https://m.edsoo.ru/8bc3808c</w:t>
            </w:r>
            <w:r>
              <w:rPr>
                <w:rFonts w:ascii="Times New Roman" w:hAnsi="Times New Roman"/>
                <w:b w:val="0"/>
                <w:i w:val="0"/>
                <w:color w:val="0000FF"/>
                <w:sz w:val="22"/>
                <w:u w:val="single"/>
              </w:rPr>
              <w:fldChar w:fldCharType="end"/>
            </w:r>
          </w:p>
        </w:tc>
      </w:tr>
      <w:tr>
        <w:trPr>
          <w:trHeight w:hRule="atLeast" w:val="2715"/>
        </w:trPr>
        <w:tc>
          <w:tcPr>
            <w:tcW w:type="dxa" w:w="518"/>
            <w:tcMar>
              <w:top w:type="dxa" w:w="50"/>
              <w:left w:type="dxa" w:w="100"/>
            </w:tcMar>
            <w:vAlign w:val="center"/>
          </w:tcPr>
          <w:p w14:paraId="650D0000">
            <w:pPr>
              <w:spacing w:after="0" w:before="0"/>
              <w:ind w:firstLine="0" w:left="0"/>
              <w:jc w:val="left"/>
            </w:pPr>
            <w:r>
              <w:rPr>
                <w:rFonts w:ascii="Times New Roman" w:hAnsi="Times New Roman"/>
                <w:b w:val="0"/>
                <w:i w:val="0"/>
                <w:color w:val="000000"/>
                <w:sz w:val="24"/>
              </w:rPr>
              <w:t>66</w:t>
            </w:r>
          </w:p>
        </w:tc>
        <w:tc>
          <w:tcPr>
            <w:tcW w:type="dxa" w:w="2960"/>
            <w:tcMar>
              <w:top w:type="dxa" w:w="50"/>
              <w:left w:type="dxa" w:w="100"/>
            </w:tcMar>
            <w:vAlign w:val="center"/>
          </w:tcPr>
          <w:p w14:paraId="660D0000">
            <w:pPr>
              <w:spacing w:after="0" w:before="0"/>
              <w:ind w:firstLine="0" w:left="135"/>
              <w:jc w:val="left"/>
            </w:pPr>
            <w:r>
              <w:rPr>
                <w:rFonts w:ascii="Times New Roman" w:hAnsi="Times New Roman"/>
                <w:b w:val="0"/>
                <w:i w:val="0"/>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type="dxa" w:w="1149"/>
            <w:tcMar>
              <w:top w:type="dxa" w:w="50"/>
              <w:left w:type="dxa" w:w="100"/>
            </w:tcMar>
            <w:vAlign w:val="center"/>
          </w:tcPr>
          <w:p w14:paraId="67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680D0000">
            <w:pPr>
              <w:spacing w:after="0" w:before="0"/>
              <w:ind w:firstLine="0" w:left="135"/>
              <w:jc w:val="center"/>
            </w:pPr>
          </w:p>
        </w:tc>
        <w:tc>
          <w:tcPr>
            <w:tcW w:type="dxa" w:w="2286"/>
            <w:tcMar>
              <w:top w:type="dxa" w:w="50"/>
              <w:left w:type="dxa" w:w="100"/>
            </w:tcMar>
            <w:vAlign w:val="center"/>
          </w:tcPr>
          <w:p w14:paraId="690D0000">
            <w:pPr>
              <w:spacing w:after="0" w:before="0"/>
              <w:ind w:firstLine="0" w:left="135"/>
              <w:jc w:val="center"/>
            </w:pPr>
          </w:p>
        </w:tc>
        <w:tc>
          <w:tcPr>
            <w:tcW w:type="dxa" w:w="1759"/>
            <w:tcMar>
              <w:top w:type="dxa" w:w="50"/>
              <w:left w:type="dxa" w:w="100"/>
            </w:tcMar>
            <w:vAlign w:val="center"/>
          </w:tcPr>
          <w:p w14:paraId="6A0D0000">
            <w:pPr>
              <w:spacing w:after="0" w:before="0"/>
              <w:ind w:firstLine="0" w:left="135"/>
              <w:jc w:val="left"/>
            </w:pPr>
            <w:r>
              <w:rPr>
                <w:rFonts w:ascii="Times New Roman" w:hAnsi="Times New Roman"/>
                <w:b w:val="0"/>
                <w:i w:val="0"/>
                <w:color w:val="000000"/>
                <w:sz w:val="24"/>
              </w:rPr>
              <w:t xml:space="preserve"> 24.05.2024 </w:t>
            </w:r>
          </w:p>
        </w:tc>
        <w:tc>
          <w:tcPr>
            <w:tcW w:type="dxa" w:w="2781"/>
            <w:tcMar>
              <w:top w:type="dxa" w:w="50"/>
              <w:left w:type="dxa" w:w="100"/>
            </w:tcMar>
            <w:vAlign w:val="center"/>
          </w:tcPr>
          <w:p w14:paraId="6B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"https://m.edsoo.ru/8bc3819a"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https://m.edsoo.ru/8bc3819a</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6C0D0000">
            <w:pPr>
              <w:spacing w:after="0" w:before="0"/>
              <w:ind w:firstLine="0" w:left="0"/>
              <w:jc w:val="left"/>
            </w:pPr>
            <w:r>
              <w:rPr>
                <w:rFonts w:ascii="Times New Roman" w:hAnsi="Times New Roman"/>
                <w:b w:val="0"/>
                <w:i w:val="0"/>
                <w:color w:val="000000"/>
                <w:sz w:val="24"/>
              </w:rPr>
              <w:t>67</w:t>
            </w:r>
          </w:p>
        </w:tc>
        <w:tc>
          <w:tcPr>
            <w:tcW w:type="dxa" w:w="2960"/>
            <w:tcMar>
              <w:top w:type="dxa" w:w="50"/>
              <w:left w:type="dxa" w:w="100"/>
            </w:tcMar>
            <w:vAlign w:val="center"/>
          </w:tcPr>
          <w:p w14:paraId="6D0D0000">
            <w:pPr>
              <w:spacing w:after="0" w:before="0"/>
              <w:ind w:firstLine="0" w:left="135"/>
              <w:jc w:val="left"/>
            </w:pPr>
            <w:r>
              <w:rPr>
                <w:rFonts w:ascii="Times New Roman" w:hAnsi="Times New Roman"/>
                <w:b w:val="0"/>
                <w:i w:val="0"/>
                <w:color w:val="000000"/>
                <w:sz w:val="24"/>
              </w:rPr>
              <w:t>А. де Сент Экзюпери. Повесть-сказка «Маленький принц». Образ рассказчика. Нравственные уроки «Маленького принца»</w:t>
            </w:r>
          </w:p>
        </w:tc>
        <w:tc>
          <w:tcPr>
            <w:tcW w:type="dxa" w:w="1149"/>
            <w:tcMar>
              <w:top w:type="dxa" w:w="50"/>
              <w:left w:type="dxa" w:w="100"/>
            </w:tcMar>
            <w:vAlign w:val="center"/>
          </w:tcPr>
          <w:p w14:paraId="6E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6F0D0000">
            <w:pPr>
              <w:spacing w:after="0" w:before="0"/>
              <w:ind w:firstLine="0" w:left="135"/>
              <w:jc w:val="center"/>
            </w:pPr>
          </w:p>
        </w:tc>
        <w:tc>
          <w:tcPr>
            <w:tcW w:type="dxa" w:w="2286"/>
            <w:tcMar>
              <w:top w:type="dxa" w:w="50"/>
              <w:left w:type="dxa" w:w="100"/>
            </w:tcMar>
            <w:vAlign w:val="center"/>
          </w:tcPr>
          <w:p w14:paraId="700D0000">
            <w:pPr>
              <w:spacing w:after="0" w:before="0"/>
              <w:ind w:firstLine="0" w:left="135"/>
              <w:jc w:val="center"/>
            </w:pPr>
          </w:p>
        </w:tc>
        <w:tc>
          <w:tcPr>
            <w:tcW w:type="dxa" w:w="1759"/>
            <w:tcMar>
              <w:top w:type="dxa" w:w="50"/>
              <w:left w:type="dxa" w:w="100"/>
            </w:tcMar>
            <w:vAlign w:val="center"/>
          </w:tcPr>
          <w:p w14:paraId="710D0000">
            <w:pPr>
              <w:spacing w:after="0" w:before="0"/>
              <w:ind w:firstLine="0" w:left="135"/>
              <w:jc w:val="left"/>
            </w:pPr>
            <w:r>
              <w:rPr>
                <w:rFonts w:ascii="Times New Roman" w:hAnsi="Times New Roman"/>
                <w:b w:val="0"/>
                <w:i w:val="0"/>
                <w:color w:val="000000"/>
                <w:sz w:val="24"/>
              </w:rPr>
              <w:t xml:space="preserve"> 27.05.2024 </w:t>
            </w:r>
          </w:p>
        </w:tc>
        <w:tc>
          <w:tcPr>
            <w:tcW w:type="dxa" w:w="2781"/>
            <w:tcMar>
              <w:top w:type="dxa" w:w="50"/>
              <w:left w:type="dxa" w:w="100"/>
            </w:tcMar>
            <w:vAlign w:val="center"/>
          </w:tcPr>
          <w:p w14:paraId="72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"https://m.edsoo.ru/8bc382bc"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https://m.edsoo.ru/8bc382bc</w:t>
            </w:r>
            <w:r>
              <w:rPr>
                <w:rFonts w:ascii="Times New Roman" w:hAnsi="Times New Roman"/>
                <w:b w:val="0"/>
                <w:i w:val="0"/>
                <w:color w:val="0000FF"/>
                <w:sz w:val="22"/>
                <w:u w:val="single"/>
              </w:rPr>
              <w:fldChar w:fldCharType="end"/>
            </w:r>
          </w:p>
        </w:tc>
      </w:tr>
      <w:tr>
        <w:trPr>
          <w:trHeight w:hRule="atLeast" w:val="1905"/>
        </w:trPr>
        <w:tc>
          <w:tcPr>
            <w:tcW w:type="dxa" w:w="518"/>
            <w:tcMar>
              <w:top w:type="dxa" w:w="50"/>
              <w:left w:type="dxa" w:w="100"/>
            </w:tcMar>
            <w:vAlign w:val="center"/>
          </w:tcPr>
          <w:p w14:paraId="730D0000">
            <w:pPr>
              <w:spacing w:after="0" w:before="0"/>
              <w:ind w:firstLine="0" w:left="0"/>
              <w:jc w:val="left"/>
            </w:pPr>
            <w:r>
              <w:rPr>
                <w:rFonts w:ascii="Times New Roman" w:hAnsi="Times New Roman"/>
                <w:b w:val="0"/>
                <w:i w:val="0"/>
                <w:color w:val="000000"/>
                <w:sz w:val="24"/>
              </w:rPr>
              <w:t>68</w:t>
            </w:r>
          </w:p>
        </w:tc>
        <w:tc>
          <w:tcPr>
            <w:tcW w:type="dxa" w:w="2960"/>
            <w:tcMar>
              <w:top w:type="dxa" w:w="50"/>
              <w:left w:type="dxa" w:w="100"/>
            </w:tcMar>
            <w:vAlign w:val="center"/>
          </w:tcPr>
          <w:p w14:paraId="740D0000">
            <w:pPr>
              <w:spacing w:after="0" w:before="0"/>
              <w:ind w:firstLine="0" w:left="135"/>
              <w:jc w:val="left"/>
            </w:pPr>
            <w:r>
              <w:rPr>
                <w:rFonts w:ascii="Times New Roman" w:hAnsi="Times New Roman"/>
                <w:b w:val="0"/>
                <w:i w:val="0"/>
                <w:color w:val="000000"/>
                <w:sz w:val="24"/>
              </w:rPr>
              <w:t>Резервный урок. Итоговый урок. Результаты и планы на следующий год. Список рекомендуемой литературы</w:t>
            </w:r>
          </w:p>
        </w:tc>
        <w:tc>
          <w:tcPr>
            <w:tcW w:type="dxa" w:w="1149"/>
            <w:tcMar>
              <w:top w:type="dxa" w:w="50"/>
              <w:left w:type="dxa" w:w="100"/>
            </w:tcMar>
            <w:vAlign w:val="center"/>
          </w:tcPr>
          <w:p w14:paraId="750D0000">
            <w:pPr>
              <w:spacing w:after="0" w:before="0"/>
              <w:ind w:firstLine="0" w:left="135"/>
              <w:jc w:val="center"/>
            </w:pPr>
            <w:r>
              <w:rPr>
                <w:rFonts w:ascii="Times New Roman" w:hAnsi="Times New Roman"/>
                <w:b w:val="0"/>
                <w:i w:val="0"/>
                <w:color w:val="000000"/>
                <w:sz w:val="24"/>
              </w:rPr>
              <w:t xml:space="preserve"> 1 </w:t>
            </w:r>
          </w:p>
        </w:tc>
        <w:tc>
          <w:tcPr>
            <w:tcW w:type="dxa" w:w="2141"/>
            <w:tcMar>
              <w:top w:type="dxa" w:w="50"/>
              <w:left w:type="dxa" w:w="100"/>
            </w:tcMar>
            <w:vAlign w:val="center"/>
          </w:tcPr>
          <w:p w14:paraId="760D0000">
            <w:pPr>
              <w:spacing w:after="0" w:before="0"/>
              <w:ind w:firstLine="0" w:left="135"/>
              <w:jc w:val="center"/>
            </w:pPr>
          </w:p>
        </w:tc>
        <w:tc>
          <w:tcPr>
            <w:tcW w:type="dxa" w:w="2286"/>
            <w:tcMar>
              <w:top w:type="dxa" w:w="50"/>
              <w:left w:type="dxa" w:w="100"/>
            </w:tcMar>
            <w:vAlign w:val="center"/>
          </w:tcPr>
          <w:p w14:paraId="770D0000">
            <w:pPr>
              <w:spacing w:after="0" w:before="0"/>
              <w:ind w:firstLine="0" w:left="135"/>
              <w:jc w:val="center"/>
            </w:pPr>
          </w:p>
        </w:tc>
        <w:tc>
          <w:tcPr>
            <w:tcW w:type="dxa" w:w="1759"/>
            <w:tcMar>
              <w:top w:type="dxa" w:w="50"/>
              <w:left w:type="dxa" w:w="100"/>
            </w:tcMar>
            <w:vAlign w:val="center"/>
          </w:tcPr>
          <w:p w14:paraId="780D0000">
            <w:pPr>
              <w:spacing w:after="0" w:before="0"/>
              <w:ind w:firstLine="0" w:left="135"/>
              <w:jc w:val="left"/>
            </w:pPr>
            <w:r>
              <w:rPr>
                <w:rFonts w:ascii="Times New Roman" w:hAnsi="Times New Roman"/>
                <w:b w:val="0"/>
                <w:i w:val="0"/>
                <w:color w:val="000000"/>
                <w:sz w:val="24"/>
              </w:rPr>
              <w:t xml:space="preserve"> 31.05.2024 </w:t>
            </w:r>
          </w:p>
        </w:tc>
        <w:tc>
          <w:tcPr>
            <w:tcW w:type="dxa" w:w="2781"/>
            <w:tcMar>
              <w:top w:type="dxa" w:w="50"/>
              <w:left w:type="dxa" w:w="100"/>
            </w:tcMar>
            <w:vAlign w:val="center"/>
          </w:tcPr>
          <w:p w14:paraId="790D0000">
            <w:pPr>
              <w:spacing w:after="0" w:before="0"/>
              <w:ind w:firstLine="0" w:left="135"/>
              <w:jc w:val="left"/>
            </w:pPr>
          </w:p>
        </w:tc>
      </w:tr>
      <w:tr>
        <w:trPr>
          <w:trHeight w:hRule="atLeast" w:val="555"/>
        </w:trPr>
        <w:tc>
          <w:tcPr>
            <w:tcW w:type="dxa" w:w="3478"/>
            <w:gridSpan w:val="2"/>
            <w:tcMar>
              <w:top w:type="dxa" w:w="50"/>
              <w:left w:type="dxa" w:w="100"/>
            </w:tcMar>
            <w:vAlign w:val="center"/>
          </w:tcPr>
          <w:p w14:paraId="7A0D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49"/>
            <w:tcMar>
              <w:top w:type="dxa" w:w="50"/>
              <w:left w:type="dxa" w:w="100"/>
            </w:tcMar>
            <w:vAlign w:val="center"/>
          </w:tcPr>
          <w:p w14:paraId="7B0D0000">
            <w:pPr>
              <w:spacing w:after="0" w:before="0"/>
              <w:ind w:firstLine="0" w:left="135"/>
              <w:jc w:val="center"/>
            </w:pPr>
            <w:r>
              <w:rPr>
                <w:rFonts w:ascii="Times New Roman" w:hAnsi="Times New Roman"/>
                <w:b w:val="0"/>
                <w:i w:val="0"/>
                <w:color w:val="000000"/>
                <w:sz w:val="24"/>
              </w:rPr>
              <w:t xml:space="preserve"> 68 </w:t>
            </w:r>
          </w:p>
        </w:tc>
        <w:tc>
          <w:tcPr>
            <w:tcW w:type="dxa" w:w="2141"/>
            <w:tcMar>
              <w:top w:type="dxa" w:w="50"/>
              <w:left w:type="dxa" w:w="100"/>
            </w:tcMar>
            <w:vAlign w:val="center"/>
          </w:tcPr>
          <w:p w14:paraId="7C0D0000">
            <w:pPr>
              <w:spacing w:after="0" w:before="0"/>
              <w:ind w:firstLine="0" w:left="135"/>
              <w:jc w:val="center"/>
            </w:pPr>
            <w:r>
              <w:rPr>
                <w:rFonts w:ascii="Times New Roman" w:hAnsi="Times New Roman"/>
                <w:b w:val="0"/>
                <w:i w:val="0"/>
                <w:color w:val="000000"/>
                <w:sz w:val="24"/>
              </w:rPr>
              <w:t xml:space="preserve"> 2 </w:t>
            </w:r>
          </w:p>
        </w:tc>
        <w:tc>
          <w:tcPr>
            <w:tcW w:type="dxa" w:w="2286"/>
            <w:tcMar>
              <w:top w:type="dxa" w:w="50"/>
              <w:left w:type="dxa" w:w="100"/>
            </w:tcMar>
            <w:vAlign w:val="center"/>
          </w:tcPr>
          <w:p w14:paraId="7D0D0000">
            <w:pPr>
              <w:spacing w:after="0" w:before="0"/>
              <w:ind w:firstLine="0" w:left="135"/>
              <w:jc w:val="center"/>
            </w:pPr>
            <w:r>
              <w:rPr>
                <w:rFonts w:ascii="Times New Roman" w:hAnsi="Times New Roman"/>
                <w:b w:val="0"/>
                <w:i w:val="0"/>
                <w:color w:val="000000"/>
                <w:sz w:val="24"/>
              </w:rPr>
              <w:t xml:space="preserve"> 0 </w:t>
            </w:r>
          </w:p>
        </w:tc>
        <w:tc>
          <w:tcPr>
            <w:tcW w:type="dxa" w:w="4540"/>
            <w:gridSpan w:val="2"/>
            <w:tcMar>
              <w:top w:type="dxa" w:w="50"/>
              <w:left w:type="dxa" w:w="100"/>
            </w:tcMar>
            <w:vAlign w:val="center"/>
          </w:tcPr>
          <w:p w14:paraId="7E0D0000">
            <w:pPr>
              <w:ind/>
              <w:jc w:val="left"/>
            </w:pPr>
          </w:p>
        </w:tc>
      </w:tr>
    </w:tbl>
    <w:p w14:paraId="7F0D0000">
      <w:pPr>
        <w:sectPr>
          <w:pgSz w:h="11906" w:w="16383"/>
        </w:sectPr>
      </w:pPr>
    </w:p>
    <w:p w14:paraId="800D0000">
      <w:pPr>
        <w:spacing w:after="0" w:before="0"/>
        <w:ind w:firstLine="0" w:left="120"/>
        <w:jc w:val="left"/>
      </w:pPr>
      <w:r>
        <w:rPr>
          <w:rFonts w:ascii="Times New Roman" w:hAnsi="Times New Roman"/>
          <w:b w:val="1"/>
          <w:i w:val="0"/>
          <w:color w:val="000000"/>
          <w:sz w:val="28"/>
        </w:rPr>
        <w:t xml:space="preserve"> 8 КЛАСС </w:t>
      </w:r>
    </w:p>
    <w:tbl>
      <w:tblPr>
        <w:tblStyle w:val="Style_1"/>
        <w:tblBorders>
          <w:top w:sz="4" w:val="single"/>
          <w:left w:sz="4" w:val="single"/>
          <w:bottom w:sz="4" w:val="single"/>
          <w:right w:sz="4" w:val="single"/>
          <w:insideH w:sz="4" w:val="single"/>
          <w:insideV w:sz="4" w:val="single"/>
        </w:tblBorders>
      </w:tblPr>
      <w:tblGrid>
        <w:gridCol w:w="526"/>
        <w:gridCol w:w="2880"/>
        <w:gridCol w:w="1163"/>
        <w:gridCol w:w="2157"/>
        <w:gridCol w:w="2300"/>
        <w:gridCol w:w="1771"/>
        <w:gridCol w:w="2797"/>
      </w:tblGrid>
      <w:tr>
        <w:trPr>
          <w:trHeight w:hRule="atLeast" w:val="300"/>
        </w:trPr>
        <w:tc>
          <w:tcPr>
            <w:tcW w:type="dxa" w:w="526"/>
            <w:vMerge w:val="restart"/>
            <w:tcMar>
              <w:top w:type="dxa" w:w="50"/>
              <w:left w:type="dxa" w:w="100"/>
            </w:tcMar>
            <w:vAlign w:val="center"/>
          </w:tcPr>
          <w:p w14:paraId="810D0000">
            <w:pPr>
              <w:spacing w:after="0" w:before="0"/>
              <w:ind w:firstLine="0" w:left="135"/>
              <w:jc w:val="left"/>
            </w:pPr>
            <w:r>
              <w:rPr>
                <w:rFonts w:ascii="Times New Roman" w:hAnsi="Times New Roman"/>
                <w:b w:val="1"/>
                <w:i w:val="0"/>
                <w:color w:val="000000"/>
                <w:sz w:val="24"/>
              </w:rPr>
              <w:t xml:space="preserve">№ п/п </w:t>
            </w:r>
          </w:p>
          <w:p w14:paraId="820D0000">
            <w:pPr>
              <w:spacing w:after="0" w:before="0"/>
              <w:ind w:firstLine="0" w:left="135"/>
              <w:jc w:val="left"/>
            </w:pPr>
          </w:p>
        </w:tc>
        <w:tc>
          <w:tcPr>
            <w:tcW w:type="dxa" w:w="2880"/>
            <w:vMerge w:val="restart"/>
            <w:tcMar>
              <w:top w:type="dxa" w:w="50"/>
              <w:left w:type="dxa" w:w="100"/>
            </w:tcMar>
            <w:vAlign w:val="center"/>
          </w:tcPr>
          <w:p w14:paraId="830D0000">
            <w:pPr>
              <w:spacing w:after="0" w:before="0"/>
              <w:ind w:firstLine="0" w:left="135"/>
              <w:jc w:val="left"/>
            </w:pPr>
            <w:r>
              <w:rPr>
                <w:rFonts w:ascii="Times New Roman" w:hAnsi="Times New Roman"/>
                <w:b w:val="1"/>
                <w:i w:val="0"/>
                <w:color w:val="000000"/>
                <w:sz w:val="24"/>
              </w:rPr>
              <w:t xml:space="preserve">Тема урока </w:t>
            </w:r>
          </w:p>
          <w:p w14:paraId="840D0000">
            <w:pPr>
              <w:spacing w:after="0" w:before="0"/>
              <w:ind w:firstLine="0" w:left="135"/>
              <w:jc w:val="left"/>
            </w:pPr>
          </w:p>
        </w:tc>
        <w:tc>
          <w:tcPr>
            <w:tcW w:type="dxa" w:w="5620"/>
            <w:gridSpan w:val="3"/>
            <w:tcMar>
              <w:top w:type="dxa" w:w="50"/>
              <w:left w:type="dxa" w:w="100"/>
            </w:tcMar>
            <w:vAlign w:val="center"/>
          </w:tcPr>
          <w:p w14:paraId="850D0000">
            <w:pPr>
              <w:spacing w:after="0" w:before="0"/>
              <w:ind w:firstLine="0" w:left="0"/>
              <w:jc w:val="left"/>
            </w:pPr>
            <w:r>
              <w:rPr>
                <w:rFonts w:ascii="Times New Roman" w:hAnsi="Times New Roman"/>
                <w:b w:val="1"/>
                <w:i w:val="0"/>
                <w:color w:val="000000"/>
                <w:sz w:val="24"/>
              </w:rPr>
              <w:t>Количество часов</w:t>
            </w:r>
          </w:p>
        </w:tc>
        <w:tc>
          <w:tcPr>
            <w:tcW w:type="dxa" w:w="1771"/>
            <w:vMerge w:val="restart"/>
            <w:tcMar>
              <w:top w:type="dxa" w:w="50"/>
              <w:left w:type="dxa" w:w="100"/>
            </w:tcMar>
            <w:vAlign w:val="center"/>
          </w:tcPr>
          <w:p w14:paraId="860D0000">
            <w:pPr>
              <w:spacing w:after="0" w:before="0"/>
              <w:ind w:firstLine="0" w:left="135"/>
              <w:jc w:val="left"/>
            </w:pPr>
            <w:r>
              <w:rPr>
                <w:rFonts w:ascii="Times New Roman" w:hAnsi="Times New Roman"/>
                <w:b w:val="1"/>
                <w:i w:val="0"/>
                <w:color w:val="000000"/>
                <w:sz w:val="24"/>
              </w:rPr>
              <w:t xml:space="preserve">Дата изучения </w:t>
            </w:r>
          </w:p>
          <w:p w14:paraId="870D0000">
            <w:pPr>
              <w:spacing w:after="0" w:before="0"/>
              <w:ind w:firstLine="0" w:left="135"/>
              <w:jc w:val="left"/>
            </w:pPr>
          </w:p>
        </w:tc>
        <w:tc>
          <w:tcPr>
            <w:tcW w:type="dxa" w:w="2797"/>
            <w:vMerge w:val="restart"/>
            <w:tcMar>
              <w:top w:type="dxa" w:w="50"/>
              <w:left w:type="dxa" w:w="100"/>
            </w:tcMar>
            <w:vAlign w:val="center"/>
          </w:tcPr>
          <w:p w14:paraId="880D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890D0000">
            <w:pPr>
              <w:spacing w:after="0" w:before="0"/>
              <w:ind w:firstLine="0" w:left="135"/>
              <w:jc w:val="left"/>
            </w:pPr>
          </w:p>
        </w:tc>
      </w:tr>
      <w:tr>
        <w:trPr>
          <w:trHeight w:hRule="atLeast" w:val="795"/>
        </w:trPr>
        <w:tc>
          <w:tcPr>
            <w:tcW w:type="dxa" w:w="526"/>
            <w:gridSpan w:val="1"/>
            <w:vMerge w:val="continue"/>
            <w:tcMar>
              <w:top w:type="dxa" w:w="50"/>
              <w:left w:type="dxa" w:w="100"/>
            </w:tcMar>
            <w:vAlign w:val="center"/>
          </w:tcPr>
          <w:p/>
        </w:tc>
        <w:tc>
          <w:tcPr>
            <w:tcW w:type="dxa" w:w="2880"/>
            <w:gridSpan w:val="1"/>
            <w:vMerge w:val="continue"/>
            <w:tcMar>
              <w:top w:type="dxa" w:w="50"/>
              <w:left w:type="dxa" w:w="100"/>
            </w:tcMar>
            <w:vAlign w:val="center"/>
          </w:tcPr>
          <w:p/>
        </w:tc>
        <w:tc>
          <w:tcPr>
            <w:tcW w:type="dxa" w:w="1163"/>
            <w:tcMar>
              <w:top w:type="dxa" w:w="50"/>
              <w:left w:type="dxa" w:w="100"/>
            </w:tcMar>
            <w:vAlign w:val="center"/>
          </w:tcPr>
          <w:p w14:paraId="8A0D0000">
            <w:pPr>
              <w:spacing w:after="0" w:before="0"/>
              <w:ind w:firstLine="0" w:left="135"/>
              <w:jc w:val="left"/>
            </w:pPr>
            <w:r>
              <w:rPr>
                <w:rFonts w:ascii="Times New Roman" w:hAnsi="Times New Roman"/>
                <w:b w:val="1"/>
                <w:i w:val="0"/>
                <w:color w:val="000000"/>
                <w:sz w:val="24"/>
              </w:rPr>
              <w:t xml:space="preserve">Всего </w:t>
            </w:r>
          </w:p>
          <w:p w14:paraId="8B0D0000">
            <w:pPr>
              <w:spacing w:after="0" w:before="0"/>
              <w:ind w:firstLine="0" w:left="135"/>
              <w:jc w:val="left"/>
            </w:pPr>
          </w:p>
        </w:tc>
        <w:tc>
          <w:tcPr>
            <w:tcW w:type="dxa" w:w="2157"/>
            <w:tcMar>
              <w:top w:type="dxa" w:w="50"/>
              <w:left w:type="dxa" w:w="100"/>
            </w:tcMar>
            <w:vAlign w:val="center"/>
          </w:tcPr>
          <w:p w14:paraId="8C0D0000">
            <w:pPr>
              <w:spacing w:after="0" w:before="0"/>
              <w:ind w:firstLine="0" w:left="135"/>
              <w:jc w:val="left"/>
            </w:pPr>
            <w:r>
              <w:rPr>
                <w:rFonts w:ascii="Times New Roman" w:hAnsi="Times New Roman"/>
                <w:b w:val="1"/>
                <w:i w:val="0"/>
                <w:color w:val="000000"/>
                <w:sz w:val="24"/>
              </w:rPr>
              <w:t xml:space="preserve">Контрольные работы </w:t>
            </w:r>
          </w:p>
          <w:p w14:paraId="8D0D0000">
            <w:pPr>
              <w:spacing w:after="0" w:before="0"/>
              <w:ind w:firstLine="0" w:left="135"/>
              <w:jc w:val="left"/>
            </w:pPr>
          </w:p>
        </w:tc>
        <w:tc>
          <w:tcPr>
            <w:tcW w:type="dxa" w:w="2300"/>
            <w:tcMar>
              <w:top w:type="dxa" w:w="50"/>
              <w:left w:type="dxa" w:w="100"/>
            </w:tcMar>
            <w:vAlign w:val="center"/>
          </w:tcPr>
          <w:p w14:paraId="8E0D0000">
            <w:pPr>
              <w:spacing w:after="0" w:before="0"/>
              <w:ind w:firstLine="0" w:left="135"/>
              <w:jc w:val="left"/>
            </w:pPr>
            <w:r>
              <w:rPr>
                <w:rFonts w:ascii="Times New Roman" w:hAnsi="Times New Roman"/>
                <w:b w:val="1"/>
                <w:i w:val="0"/>
                <w:color w:val="000000"/>
                <w:sz w:val="24"/>
              </w:rPr>
              <w:t xml:space="preserve">Практические работы </w:t>
            </w:r>
          </w:p>
          <w:p w14:paraId="8F0D0000">
            <w:pPr>
              <w:spacing w:after="0" w:before="0"/>
              <w:ind w:firstLine="0" w:left="135"/>
              <w:jc w:val="left"/>
            </w:pPr>
          </w:p>
        </w:tc>
        <w:tc>
          <w:tcPr>
            <w:tcW w:type="dxa" w:w="1771"/>
            <w:gridSpan w:val="1"/>
            <w:vMerge w:val="continue"/>
            <w:tcMar>
              <w:top w:type="dxa" w:w="50"/>
              <w:left w:type="dxa" w:w="100"/>
            </w:tcMar>
            <w:vAlign w:val="center"/>
          </w:tcPr>
          <w:p/>
        </w:tc>
        <w:tc>
          <w:tcPr>
            <w:tcW w:type="dxa" w:w="2797"/>
            <w:gridSpan w:val="1"/>
            <w:vMerge w:val="continue"/>
            <w:tcMar>
              <w:top w:type="dxa" w:w="50"/>
              <w:left w:type="dxa" w:w="100"/>
            </w:tcMar>
            <w:vAlign w:val="center"/>
          </w:tcPr>
          <w:p/>
        </w:tc>
      </w:tr>
      <w:tr>
        <w:trPr>
          <w:trHeight w:hRule="atLeast" w:val="3780"/>
        </w:trPr>
        <w:tc>
          <w:tcPr>
            <w:tcW w:type="dxa" w:w="526"/>
            <w:tcMar>
              <w:top w:type="dxa" w:w="50"/>
              <w:left w:type="dxa" w:w="100"/>
            </w:tcMar>
            <w:vAlign w:val="center"/>
          </w:tcPr>
          <w:p w14:paraId="900D0000">
            <w:pPr>
              <w:spacing w:after="0" w:before="0"/>
              <w:ind w:firstLine="0" w:left="0"/>
              <w:jc w:val="left"/>
            </w:pPr>
            <w:r>
              <w:rPr>
                <w:rFonts w:ascii="Times New Roman" w:hAnsi="Times New Roman"/>
                <w:b w:val="0"/>
                <w:i w:val="0"/>
                <w:color w:val="000000"/>
                <w:sz w:val="24"/>
              </w:rPr>
              <w:t>1</w:t>
            </w:r>
          </w:p>
        </w:tc>
        <w:tc>
          <w:tcPr>
            <w:tcW w:type="dxa" w:w="2880"/>
            <w:tcMar>
              <w:top w:type="dxa" w:w="50"/>
              <w:left w:type="dxa" w:w="100"/>
            </w:tcMar>
            <w:vAlign w:val="center"/>
          </w:tcPr>
          <w:p w14:paraId="910D0000">
            <w:pPr>
              <w:spacing w:after="0" w:before="0"/>
              <w:ind w:firstLine="0" w:left="135"/>
              <w:jc w:val="left"/>
            </w:pPr>
            <w:r>
              <w:rPr>
                <w:rFonts w:ascii="Times New Roman" w:hAnsi="Times New Roman"/>
                <w:b w:val="0"/>
                <w:i w:val="0"/>
                <w:color w:val="000000"/>
                <w:sz w:val="24"/>
              </w:rPr>
              <w:t>Введение. Жанровые особенности житийной литератры. "Повесть о житии и о храбрости благородного и великого князя Александра Невского".: особенности героя жития, исторические основы образа</w:t>
            </w:r>
          </w:p>
        </w:tc>
        <w:tc>
          <w:tcPr>
            <w:tcW w:type="dxa" w:w="1163"/>
            <w:tcMar>
              <w:top w:type="dxa" w:w="50"/>
              <w:left w:type="dxa" w:w="100"/>
            </w:tcMar>
            <w:vAlign w:val="center"/>
          </w:tcPr>
          <w:p w14:paraId="92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930D0000">
            <w:pPr>
              <w:spacing w:after="0" w:before="0"/>
              <w:ind w:firstLine="0" w:left="135"/>
              <w:jc w:val="center"/>
            </w:pPr>
          </w:p>
        </w:tc>
        <w:tc>
          <w:tcPr>
            <w:tcW w:type="dxa" w:w="2300"/>
            <w:tcMar>
              <w:top w:type="dxa" w:w="50"/>
              <w:left w:type="dxa" w:w="100"/>
            </w:tcMar>
            <w:vAlign w:val="center"/>
          </w:tcPr>
          <w:p w14:paraId="940D0000">
            <w:pPr>
              <w:spacing w:after="0" w:before="0"/>
              <w:ind w:firstLine="0" w:left="135"/>
              <w:jc w:val="center"/>
            </w:pPr>
          </w:p>
        </w:tc>
        <w:tc>
          <w:tcPr>
            <w:tcW w:type="dxa" w:w="1771"/>
            <w:tcMar>
              <w:top w:type="dxa" w:w="50"/>
              <w:left w:type="dxa" w:w="100"/>
            </w:tcMar>
            <w:vAlign w:val="center"/>
          </w:tcPr>
          <w:p w14:paraId="950D0000">
            <w:pPr>
              <w:spacing w:after="0" w:before="0"/>
              <w:ind w:firstLine="0" w:left="135"/>
              <w:jc w:val="left"/>
            </w:pPr>
            <w:r>
              <w:rPr>
                <w:rFonts w:ascii="Times New Roman" w:hAnsi="Times New Roman"/>
                <w:b w:val="0"/>
                <w:i w:val="0"/>
                <w:color w:val="000000"/>
                <w:sz w:val="24"/>
              </w:rPr>
              <w:t xml:space="preserve"> 04.09.2023 </w:t>
            </w:r>
          </w:p>
        </w:tc>
        <w:tc>
          <w:tcPr>
            <w:tcW w:type="dxa" w:w="2797"/>
            <w:tcMar>
              <w:top w:type="dxa" w:w="50"/>
              <w:left w:type="dxa" w:w="100"/>
            </w:tcMar>
            <w:vAlign w:val="center"/>
          </w:tcPr>
          <w:p w14:paraId="96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"https://m.edsoo.ru/8bc38c94"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https://m.edsoo.ru/8bc38c94</w:t>
            </w:r>
            <w:r>
              <w:rPr>
                <w:rFonts w:ascii="Times New Roman" w:hAnsi="Times New Roman"/>
                <w:b w:val="0"/>
                <w:i w:val="0"/>
                <w:color w:val="0000FF"/>
                <w:sz w:val="22"/>
                <w:u w:val="single"/>
              </w:rPr>
              <w:fldChar w:fldCharType="end"/>
            </w:r>
          </w:p>
        </w:tc>
      </w:tr>
      <w:tr>
        <w:trPr>
          <w:trHeight w:hRule="atLeast" w:val="4785"/>
        </w:trPr>
        <w:tc>
          <w:tcPr>
            <w:tcW w:type="dxa" w:w="526"/>
            <w:tcMar>
              <w:top w:type="dxa" w:w="50"/>
              <w:left w:type="dxa" w:w="100"/>
            </w:tcMar>
            <w:vAlign w:val="center"/>
          </w:tcPr>
          <w:p w14:paraId="970D0000">
            <w:pPr>
              <w:spacing w:after="0" w:before="0"/>
              <w:ind w:firstLine="0" w:left="0"/>
              <w:jc w:val="left"/>
            </w:pPr>
            <w:r>
              <w:rPr>
                <w:rFonts w:ascii="Times New Roman" w:hAnsi="Times New Roman"/>
                <w:b w:val="0"/>
                <w:i w:val="0"/>
                <w:color w:val="000000"/>
                <w:sz w:val="24"/>
              </w:rPr>
              <w:t>2</w:t>
            </w:r>
          </w:p>
        </w:tc>
        <w:tc>
          <w:tcPr>
            <w:tcW w:type="dxa" w:w="2880"/>
            <w:tcMar>
              <w:top w:type="dxa" w:w="50"/>
              <w:left w:type="dxa" w:w="100"/>
            </w:tcMar>
            <w:vAlign w:val="center"/>
          </w:tcPr>
          <w:p w14:paraId="980D0000">
            <w:pPr>
              <w:spacing w:after="0" w:before="0"/>
              <w:ind w:firstLine="0" w:left="135"/>
              <w:jc w:val="left"/>
            </w:pPr>
            <w:r>
              <w:rPr>
                <w:rFonts w:ascii="Times New Roman" w:hAnsi="Times New Roman"/>
                <w:b w:val="0"/>
                <w:i w:val="0"/>
                <w:color w:val="000000"/>
                <w:sz w:val="24"/>
              </w:rPr>
              <w:t>Житийная литература. "Повесть о житии и о храбрости благородного и великого князя Александра Невского".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type="dxa" w:w="1163"/>
            <w:tcMar>
              <w:top w:type="dxa" w:w="50"/>
              <w:left w:type="dxa" w:w="100"/>
            </w:tcMar>
            <w:vAlign w:val="center"/>
          </w:tcPr>
          <w:p w14:paraId="99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9A0D0000">
            <w:pPr>
              <w:spacing w:after="0" w:before="0"/>
              <w:ind w:firstLine="0" w:left="135"/>
              <w:jc w:val="center"/>
            </w:pPr>
          </w:p>
        </w:tc>
        <w:tc>
          <w:tcPr>
            <w:tcW w:type="dxa" w:w="2300"/>
            <w:tcMar>
              <w:top w:type="dxa" w:w="50"/>
              <w:left w:type="dxa" w:w="100"/>
            </w:tcMar>
            <w:vAlign w:val="center"/>
          </w:tcPr>
          <w:p w14:paraId="9B0D0000">
            <w:pPr>
              <w:spacing w:after="0" w:before="0"/>
              <w:ind w:firstLine="0" w:left="135"/>
              <w:jc w:val="center"/>
            </w:pPr>
          </w:p>
        </w:tc>
        <w:tc>
          <w:tcPr>
            <w:tcW w:type="dxa" w:w="1771"/>
            <w:tcMar>
              <w:top w:type="dxa" w:w="50"/>
              <w:left w:type="dxa" w:w="100"/>
            </w:tcMar>
            <w:vAlign w:val="center"/>
          </w:tcPr>
          <w:p w14:paraId="9C0D0000">
            <w:pPr>
              <w:spacing w:after="0" w:before="0"/>
              <w:ind w:firstLine="0" w:left="135"/>
              <w:jc w:val="left"/>
            </w:pPr>
            <w:r>
              <w:rPr>
                <w:rFonts w:ascii="Times New Roman" w:hAnsi="Times New Roman"/>
                <w:b w:val="0"/>
                <w:i w:val="0"/>
                <w:color w:val="000000"/>
                <w:sz w:val="24"/>
              </w:rPr>
              <w:t xml:space="preserve"> 06.09.2023 </w:t>
            </w:r>
          </w:p>
        </w:tc>
        <w:tc>
          <w:tcPr>
            <w:tcW w:type="dxa" w:w="2797"/>
            <w:tcMar>
              <w:top w:type="dxa" w:w="50"/>
              <w:left w:type="dxa" w:w="100"/>
            </w:tcMar>
            <w:vAlign w:val="center"/>
          </w:tcPr>
          <w:p w14:paraId="9D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"https://m.edsoo.ru/8bc38e06"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https://m.edsoo.ru/8bc38e06</w:t>
            </w:r>
            <w:r>
              <w:rPr>
                <w:rFonts w:ascii="Times New Roman" w:hAnsi="Times New Roman"/>
                <w:b w:val="0"/>
                <w:i w:val="0"/>
                <w:color w:val="0000FF"/>
                <w:sz w:val="22"/>
                <w:u w:val="single"/>
              </w:rPr>
              <w:fldChar w:fldCharType="end"/>
            </w:r>
          </w:p>
        </w:tc>
      </w:tr>
      <w:tr>
        <w:trPr>
          <w:trHeight w:hRule="atLeast" w:val="2715"/>
        </w:trPr>
        <w:tc>
          <w:tcPr>
            <w:tcW w:type="dxa" w:w="526"/>
            <w:tcMar>
              <w:top w:type="dxa" w:w="50"/>
              <w:left w:type="dxa" w:w="100"/>
            </w:tcMar>
            <w:vAlign w:val="center"/>
          </w:tcPr>
          <w:p w14:paraId="9E0D0000">
            <w:pPr>
              <w:spacing w:after="0" w:before="0"/>
              <w:ind w:firstLine="0" w:left="0"/>
              <w:jc w:val="left"/>
            </w:pPr>
            <w:r>
              <w:rPr>
                <w:rFonts w:ascii="Times New Roman" w:hAnsi="Times New Roman"/>
                <w:b w:val="0"/>
                <w:i w:val="0"/>
                <w:color w:val="000000"/>
                <w:sz w:val="24"/>
              </w:rPr>
              <w:t>3</w:t>
            </w:r>
          </w:p>
        </w:tc>
        <w:tc>
          <w:tcPr>
            <w:tcW w:type="dxa" w:w="2880"/>
            <w:tcMar>
              <w:top w:type="dxa" w:w="50"/>
              <w:left w:type="dxa" w:w="100"/>
            </w:tcMar>
            <w:vAlign w:val="center"/>
          </w:tcPr>
          <w:p w14:paraId="9F0D0000">
            <w:pPr>
              <w:spacing w:after="0" w:before="0"/>
              <w:ind w:firstLine="0" w:left="135"/>
              <w:jc w:val="left"/>
            </w:pPr>
            <w:r>
              <w:rPr>
                <w:rFonts w:ascii="Times New Roman" w:hAnsi="Times New Roman"/>
                <w:b w:val="0"/>
                <w:i w:val="0"/>
                <w:color w:val="000000"/>
                <w:sz w:val="24"/>
              </w:rPr>
              <w:t>Д.И. Фонвизин. Комедия "Недоросль" как произведение классицизма, её связь с просветительскими идеями. Особенности сюжета и конфликта</w:t>
            </w:r>
          </w:p>
        </w:tc>
        <w:tc>
          <w:tcPr>
            <w:tcW w:type="dxa" w:w="1163"/>
            <w:tcMar>
              <w:top w:type="dxa" w:w="50"/>
              <w:left w:type="dxa" w:w="100"/>
            </w:tcMar>
            <w:vAlign w:val="center"/>
          </w:tcPr>
          <w:p w14:paraId="A0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A10D0000">
            <w:pPr>
              <w:spacing w:after="0" w:before="0"/>
              <w:ind w:firstLine="0" w:left="135"/>
              <w:jc w:val="center"/>
            </w:pPr>
          </w:p>
        </w:tc>
        <w:tc>
          <w:tcPr>
            <w:tcW w:type="dxa" w:w="2300"/>
            <w:tcMar>
              <w:top w:type="dxa" w:w="50"/>
              <w:left w:type="dxa" w:w="100"/>
            </w:tcMar>
            <w:vAlign w:val="center"/>
          </w:tcPr>
          <w:p w14:paraId="A20D0000">
            <w:pPr>
              <w:spacing w:after="0" w:before="0"/>
              <w:ind w:firstLine="0" w:left="135"/>
              <w:jc w:val="center"/>
            </w:pPr>
          </w:p>
        </w:tc>
        <w:tc>
          <w:tcPr>
            <w:tcW w:type="dxa" w:w="1771"/>
            <w:tcMar>
              <w:top w:type="dxa" w:w="50"/>
              <w:left w:type="dxa" w:w="100"/>
            </w:tcMar>
            <w:vAlign w:val="center"/>
          </w:tcPr>
          <w:p w14:paraId="A30D0000">
            <w:pPr>
              <w:spacing w:after="0" w:before="0"/>
              <w:ind w:firstLine="0" w:left="135"/>
              <w:jc w:val="left"/>
            </w:pPr>
            <w:r>
              <w:rPr>
                <w:rFonts w:ascii="Times New Roman" w:hAnsi="Times New Roman"/>
                <w:b w:val="0"/>
                <w:i w:val="0"/>
                <w:color w:val="000000"/>
                <w:sz w:val="24"/>
              </w:rPr>
              <w:t xml:space="preserve"> 11.09.2023 </w:t>
            </w:r>
          </w:p>
        </w:tc>
        <w:tc>
          <w:tcPr>
            <w:tcW w:type="dxa" w:w="2797"/>
            <w:tcMar>
              <w:top w:type="dxa" w:w="50"/>
              <w:left w:type="dxa" w:w="100"/>
            </w:tcMar>
            <w:vAlign w:val="center"/>
          </w:tcPr>
          <w:p w14:paraId="A4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"https://m.edsoo.ru/8bc38f78"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https://m.edsoo.ru/8bc38f78</w:t>
            </w:r>
            <w:r>
              <w:rPr>
                <w:rFonts w:ascii="Times New Roman" w:hAnsi="Times New Roman"/>
                <w:b w:val="0"/>
                <w:i w:val="0"/>
                <w:color w:val="0000FF"/>
                <w:sz w:val="22"/>
                <w:u w:val="single"/>
              </w:rPr>
              <w:fldChar w:fldCharType="end"/>
            </w:r>
          </w:p>
        </w:tc>
      </w:tr>
      <w:tr>
        <w:trPr>
          <w:trHeight w:hRule="atLeast" w:val="2715"/>
        </w:trPr>
        <w:tc>
          <w:tcPr>
            <w:tcW w:type="dxa" w:w="526"/>
            <w:tcMar>
              <w:top w:type="dxa" w:w="50"/>
              <w:left w:type="dxa" w:w="100"/>
            </w:tcMar>
            <w:vAlign w:val="center"/>
          </w:tcPr>
          <w:p w14:paraId="A50D0000">
            <w:pPr>
              <w:spacing w:after="0" w:before="0"/>
              <w:ind w:firstLine="0" w:left="0"/>
              <w:jc w:val="left"/>
            </w:pPr>
            <w:r>
              <w:rPr>
                <w:rFonts w:ascii="Times New Roman" w:hAnsi="Times New Roman"/>
                <w:b w:val="0"/>
                <w:i w:val="0"/>
                <w:color w:val="000000"/>
                <w:sz w:val="24"/>
              </w:rPr>
              <w:t>4</w:t>
            </w:r>
          </w:p>
        </w:tc>
        <w:tc>
          <w:tcPr>
            <w:tcW w:type="dxa" w:w="2880"/>
            <w:tcMar>
              <w:top w:type="dxa" w:w="50"/>
              <w:left w:type="dxa" w:w="100"/>
            </w:tcMar>
            <w:vAlign w:val="center"/>
          </w:tcPr>
          <w:p w14:paraId="A60D0000">
            <w:pPr>
              <w:spacing w:after="0" w:before="0"/>
              <w:ind w:firstLine="0" w:left="135"/>
              <w:jc w:val="left"/>
            </w:pPr>
            <w:r>
              <w:rPr>
                <w:rFonts w:ascii="Times New Roman" w:hAnsi="Times New Roman"/>
                <w:b w:val="0"/>
                <w:i w:val="0"/>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type="dxa" w:w="1163"/>
            <w:tcMar>
              <w:top w:type="dxa" w:w="50"/>
              <w:left w:type="dxa" w:w="100"/>
            </w:tcMar>
            <w:vAlign w:val="center"/>
          </w:tcPr>
          <w:p w14:paraId="A7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A80D0000">
            <w:pPr>
              <w:spacing w:after="0" w:before="0"/>
              <w:ind w:firstLine="0" w:left="135"/>
              <w:jc w:val="center"/>
            </w:pPr>
          </w:p>
        </w:tc>
        <w:tc>
          <w:tcPr>
            <w:tcW w:type="dxa" w:w="2300"/>
            <w:tcMar>
              <w:top w:type="dxa" w:w="50"/>
              <w:left w:type="dxa" w:w="100"/>
            </w:tcMar>
            <w:vAlign w:val="center"/>
          </w:tcPr>
          <w:p w14:paraId="A90D0000">
            <w:pPr>
              <w:spacing w:after="0" w:before="0"/>
              <w:ind w:firstLine="0" w:left="135"/>
              <w:jc w:val="center"/>
            </w:pPr>
          </w:p>
        </w:tc>
        <w:tc>
          <w:tcPr>
            <w:tcW w:type="dxa" w:w="1771"/>
            <w:tcMar>
              <w:top w:type="dxa" w:w="50"/>
              <w:left w:type="dxa" w:w="100"/>
            </w:tcMar>
            <w:vAlign w:val="center"/>
          </w:tcPr>
          <w:p w14:paraId="AA0D0000">
            <w:pPr>
              <w:spacing w:after="0" w:before="0"/>
              <w:ind w:firstLine="0" w:left="135"/>
              <w:jc w:val="left"/>
            </w:pPr>
            <w:r>
              <w:rPr>
                <w:rFonts w:ascii="Times New Roman" w:hAnsi="Times New Roman"/>
                <w:b w:val="0"/>
                <w:i w:val="0"/>
                <w:color w:val="000000"/>
                <w:sz w:val="24"/>
              </w:rPr>
              <w:t xml:space="preserve"> 13.09.2023 </w:t>
            </w:r>
          </w:p>
        </w:tc>
        <w:tc>
          <w:tcPr>
            <w:tcW w:type="dxa" w:w="2797"/>
            <w:tcMar>
              <w:top w:type="dxa" w:w="50"/>
              <w:left w:type="dxa" w:w="100"/>
            </w:tcMar>
            <w:vAlign w:val="center"/>
          </w:tcPr>
          <w:p w14:paraId="AB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"https://m.edsoo.ru/8bc3909a"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https://m.edsoo.ru/8bc3909a</w:t>
            </w:r>
            <w:r>
              <w:rPr>
                <w:rFonts w:ascii="Times New Roman" w:hAnsi="Times New Roman"/>
                <w:b w:val="0"/>
                <w:i w:val="0"/>
                <w:color w:val="0000FF"/>
                <w:sz w:val="22"/>
                <w:u w:val="single"/>
              </w:rPr>
              <w:fldChar w:fldCharType="end"/>
            </w:r>
          </w:p>
        </w:tc>
      </w:tr>
      <w:tr>
        <w:trPr>
          <w:trHeight w:hRule="atLeast" w:val="2970"/>
        </w:trPr>
        <w:tc>
          <w:tcPr>
            <w:tcW w:type="dxa" w:w="526"/>
            <w:tcMar>
              <w:top w:type="dxa" w:w="50"/>
              <w:left w:type="dxa" w:w="100"/>
            </w:tcMar>
            <w:vAlign w:val="center"/>
          </w:tcPr>
          <w:p w14:paraId="AC0D0000">
            <w:pPr>
              <w:spacing w:after="0" w:before="0"/>
              <w:ind w:firstLine="0" w:left="0"/>
              <w:jc w:val="left"/>
            </w:pPr>
            <w:r>
              <w:rPr>
                <w:rFonts w:ascii="Times New Roman" w:hAnsi="Times New Roman"/>
                <w:b w:val="0"/>
                <w:i w:val="0"/>
                <w:color w:val="000000"/>
                <w:sz w:val="24"/>
              </w:rPr>
              <w:t>5</w:t>
            </w:r>
          </w:p>
        </w:tc>
        <w:tc>
          <w:tcPr>
            <w:tcW w:type="dxa" w:w="2880"/>
            <w:tcMar>
              <w:top w:type="dxa" w:w="50"/>
              <w:left w:type="dxa" w:w="100"/>
            </w:tcMar>
            <w:vAlign w:val="center"/>
          </w:tcPr>
          <w:p w14:paraId="AD0D0000">
            <w:pPr>
              <w:spacing w:after="0" w:before="0"/>
              <w:ind w:firstLine="0" w:left="135"/>
              <w:jc w:val="left"/>
            </w:pPr>
            <w:r>
              <w:rPr>
                <w:rFonts w:ascii="Times New Roman" w:hAnsi="Times New Roman"/>
                <w:b w:val="0"/>
                <w:i w:val="0"/>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type="dxa" w:w="1163"/>
            <w:tcMar>
              <w:top w:type="dxa" w:w="50"/>
              <w:left w:type="dxa" w:w="100"/>
            </w:tcMar>
            <w:vAlign w:val="center"/>
          </w:tcPr>
          <w:p w14:paraId="AE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AF0D0000">
            <w:pPr>
              <w:spacing w:after="0" w:before="0"/>
              <w:ind w:firstLine="0" w:left="135"/>
              <w:jc w:val="center"/>
            </w:pPr>
          </w:p>
        </w:tc>
        <w:tc>
          <w:tcPr>
            <w:tcW w:type="dxa" w:w="2300"/>
            <w:tcMar>
              <w:top w:type="dxa" w:w="50"/>
              <w:left w:type="dxa" w:w="100"/>
            </w:tcMar>
            <w:vAlign w:val="center"/>
          </w:tcPr>
          <w:p w14:paraId="B00D0000">
            <w:pPr>
              <w:spacing w:after="0" w:before="0"/>
              <w:ind w:firstLine="0" w:left="135"/>
              <w:jc w:val="center"/>
            </w:pPr>
          </w:p>
        </w:tc>
        <w:tc>
          <w:tcPr>
            <w:tcW w:type="dxa" w:w="1771"/>
            <w:tcMar>
              <w:top w:type="dxa" w:w="50"/>
              <w:left w:type="dxa" w:w="100"/>
            </w:tcMar>
            <w:vAlign w:val="center"/>
          </w:tcPr>
          <w:p w14:paraId="B10D0000">
            <w:pPr>
              <w:spacing w:after="0" w:before="0"/>
              <w:ind w:firstLine="0" w:left="135"/>
              <w:jc w:val="left"/>
            </w:pPr>
            <w:r>
              <w:rPr>
                <w:rFonts w:ascii="Times New Roman" w:hAnsi="Times New Roman"/>
                <w:b w:val="0"/>
                <w:i w:val="0"/>
                <w:color w:val="000000"/>
                <w:sz w:val="24"/>
              </w:rPr>
              <w:t xml:space="preserve"> 18.09.2023 </w:t>
            </w:r>
          </w:p>
        </w:tc>
        <w:tc>
          <w:tcPr>
            <w:tcW w:type="dxa" w:w="2797"/>
            <w:tcMar>
              <w:top w:type="dxa" w:w="50"/>
              <w:left w:type="dxa" w:w="100"/>
            </w:tcMar>
            <w:vAlign w:val="center"/>
          </w:tcPr>
          <w:p w14:paraId="B2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"https://m.edsoo.ru/8bc391bc"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https://m.edsoo.ru/8bc391bc</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B30D0000">
            <w:pPr>
              <w:spacing w:after="0" w:before="0"/>
              <w:ind w:firstLine="0" w:left="0"/>
              <w:jc w:val="left"/>
            </w:pPr>
            <w:r>
              <w:rPr>
                <w:rFonts w:ascii="Times New Roman" w:hAnsi="Times New Roman"/>
                <w:b w:val="0"/>
                <w:i w:val="0"/>
                <w:color w:val="000000"/>
                <w:sz w:val="24"/>
              </w:rPr>
              <w:t>6</w:t>
            </w:r>
          </w:p>
        </w:tc>
        <w:tc>
          <w:tcPr>
            <w:tcW w:type="dxa" w:w="2880"/>
            <w:tcMar>
              <w:top w:type="dxa" w:w="50"/>
              <w:left w:type="dxa" w:w="100"/>
            </w:tcMar>
            <w:vAlign w:val="center"/>
          </w:tcPr>
          <w:p w14:paraId="B40D0000">
            <w:pPr>
              <w:spacing w:after="0" w:before="0"/>
              <w:ind w:firstLine="0" w:left="135"/>
              <w:jc w:val="left"/>
            </w:pPr>
            <w:r>
              <w:rPr>
                <w:rFonts w:ascii="Times New Roman" w:hAnsi="Times New Roman"/>
                <w:b w:val="0"/>
                <w:i w:val="0"/>
                <w:color w:val="000000"/>
                <w:sz w:val="24"/>
              </w:rPr>
              <w:t>Резервный урок. Д.И. Фонвизин. Комедия "Недоросль" на театральной сцене</w:t>
            </w:r>
          </w:p>
        </w:tc>
        <w:tc>
          <w:tcPr>
            <w:tcW w:type="dxa" w:w="1163"/>
            <w:tcMar>
              <w:top w:type="dxa" w:w="50"/>
              <w:left w:type="dxa" w:w="100"/>
            </w:tcMar>
            <w:vAlign w:val="center"/>
          </w:tcPr>
          <w:p w14:paraId="B5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B60D0000">
            <w:pPr>
              <w:spacing w:after="0" w:before="0"/>
              <w:ind w:firstLine="0" w:left="135"/>
              <w:jc w:val="center"/>
            </w:pPr>
          </w:p>
        </w:tc>
        <w:tc>
          <w:tcPr>
            <w:tcW w:type="dxa" w:w="2300"/>
            <w:tcMar>
              <w:top w:type="dxa" w:w="50"/>
              <w:left w:type="dxa" w:w="100"/>
            </w:tcMar>
            <w:vAlign w:val="center"/>
          </w:tcPr>
          <w:p w14:paraId="B70D0000">
            <w:pPr>
              <w:spacing w:after="0" w:before="0"/>
              <w:ind w:firstLine="0" w:left="135"/>
              <w:jc w:val="center"/>
            </w:pPr>
          </w:p>
        </w:tc>
        <w:tc>
          <w:tcPr>
            <w:tcW w:type="dxa" w:w="1771"/>
            <w:tcMar>
              <w:top w:type="dxa" w:w="50"/>
              <w:left w:type="dxa" w:w="100"/>
            </w:tcMar>
            <w:vAlign w:val="center"/>
          </w:tcPr>
          <w:p w14:paraId="B80D0000">
            <w:pPr>
              <w:spacing w:after="0" w:before="0"/>
              <w:ind w:firstLine="0" w:left="135"/>
              <w:jc w:val="left"/>
            </w:pPr>
            <w:r>
              <w:rPr>
                <w:rFonts w:ascii="Times New Roman" w:hAnsi="Times New Roman"/>
                <w:b w:val="0"/>
                <w:i w:val="0"/>
                <w:color w:val="000000"/>
                <w:sz w:val="24"/>
              </w:rPr>
              <w:t xml:space="preserve"> 20.09.2023 </w:t>
            </w:r>
          </w:p>
        </w:tc>
        <w:tc>
          <w:tcPr>
            <w:tcW w:type="dxa" w:w="2797"/>
            <w:tcMar>
              <w:top w:type="dxa" w:w="50"/>
              <w:left w:type="dxa" w:w="100"/>
            </w:tcMar>
            <w:vAlign w:val="center"/>
          </w:tcPr>
          <w:p w14:paraId="B90D0000">
            <w:pPr>
              <w:spacing w:after="0" w:before="0"/>
              <w:ind w:firstLine="0" w:left="135"/>
              <w:jc w:val="left"/>
            </w:pPr>
          </w:p>
        </w:tc>
      </w:tr>
      <w:tr>
        <w:trPr>
          <w:trHeight w:hRule="atLeast" w:val="2970"/>
        </w:trPr>
        <w:tc>
          <w:tcPr>
            <w:tcW w:type="dxa" w:w="526"/>
            <w:tcMar>
              <w:top w:type="dxa" w:w="50"/>
              <w:left w:type="dxa" w:w="100"/>
            </w:tcMar>
            <w:vAlign w:val="center"/>
          </w:tcPr>
          <w:p w14:paraId="BA0D0000">
            <w:pPr>
              <w:spacing w:after="0" w:before="0"/>
              <w:ind w:firstLine="0" w:left="0"/>
              <w:jc w:val="left"/>
            </w:pPr>
            <w:r>
              <w:rPr>
                <w:rFonts w:ascii="Times New Roman" w:hAnsi="Times New Roman"/>
                <w:b w:val="0"/>
                <w:i w:val="0"/>
                <w:color w:val="000000"/>
                <w:sz w:val="24"/>
              </w:rPr>
              <w:t>7</w:t>
            </w:r>
          </w:p>
        </w:tc>
        <w:tc>
          <w:tcPr>
            <w:tcW w:type="dxa" w:w="2880"/>
            <w:tcMar>
              <w:top w:type="dxa" w:w="50"/>
              <w:left w:type="dxa" w:w="100"/>
            </w:tcMar>
            <w:vAlign w:val="center"/>
          </w:tcPr>
          <w:p w14:paraId="BB0D0000">
            <w:pPr>
              <w:spacing w:after="0" w:before="0"/>
              <w:ind w:firstLine="0" w:left="135"/>
              <w:jc w:val="left"/>
            </w:pPr>
            <w:r>
              <w:rPr>
                <w:rFonts w:ascii="Times New Roman" w:hAnsi="Times New Roman"/>
                <w:b w:val="0"/>
                <w:i w:val="0"/>
                <w:color w:val="000000"/>
                <w:sz w:val="24"/>
              </w:rPr>
              <w:t>А.С. Пушкин. Стихотворения "К Чаадаеву», «Анчар». Гражданские мотивы в лирике поэта. Художественное мастерство и особенности лирического героя</w:t>
            </w:r>
          </w:p>
        </w:tc>
        <w:tc>
          <w:tcPr>
            <w:tcW w:type="dxa" w:w="1163"/>
            <w:tcMar>
              <w:top w:type="dxa" w:w="50"/>
              <w:left w:type="dxa" w:w="100"/>
            </w:tcMar>
            <w:vAlign w:val="center"/>
          </w:tcPr>
          <w:p w14:paraId="BC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BD0D0000">
            <w:pPr>
              <w:spacing w:after="0" w:before="0"/>
              <w:ind w:firstLine="0" w:left="135"/>
              <w:jc w:val="center"/>
            </w:pPr>
          </w:p>
        </w:tc>
        <w:tc>
          <w:tcPr>
            <w:tcW w:type="dxa" w:w="2300"/>
            <w:tcMar>
              <w:top w:type="dxa" w:w="50"/>
              <w:left w:type="dxa" w:w="100"/>
            </w:tcMar>
            <w:vAlign w:val="center"/>
          </w:tcPr>
          <w:p w14:paraId="BE0D0000">
            <w:pPr>
              <w:spacing w:after="0" w:before="0"/>
              <w:ind w:firstLine="0" w:left="135"/>
              <w:jc w:val="center"/>
            </w:pPr>
          </w:p>
        </w:tc>
        <w:tc>
          <w:tcPr>
            <w:tcW w:type="dxa" w:w="1771"/>
            <w:tcMar>
              <w:top w:type="dxa" w:w="50"/>
              <w:left w:type="dxa" w:w="100"/>
            </w:tcMar>
            <w:vAlign w:val="center"/>
          </w:tcPr>
          <w:p w14:paraId="BF0D0000">
            <w:pPr>
              <w:spacing w:after="0" w:before="0"/>
              <w:ind w:firstLine="0" w:left="135"/>
              <w:jc w:val="left"/>
            </w:pPr>
            <w:r>
              <w:rPr>
                <w:rFonts w:ascii="Times New Roman" w:hAnsi="Times New Roman"/>
                <w:b w:val="0"/>
                <w:i w:val="0"/>
                <w:color w:val="000000"/>
                <w:sz w:val="24"/>
              </w:rPr>
              <w:t xml:space="preserve"> 25.09.2023 </w:t>
            </w:r>
          </w:p>
        </w:tc>
        <w:tc>
          <w:tcPr>
            <w:tcW w:type="dxa" w:w="2797"/>
            <w:tcMar>
              <w:top w:type="dxa" w:w="50"/>
              <w:left w:type="dxa" w:w="100"/>
            </w:tcMar>
            <w:vAlign w:val="center"/>
          </w:tcPr>
          <w:p w14:paraId="C0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"https://m.edsoo.ru/8bc39b1c"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https://m.edsoo.ru/8bc39b1c</w:t>
            </w:r>
            <w:r>
              <w:rPr>
                <w:rFonts w:ascii="Times New Roman" w:hAnsi="Times New Roman"/>
                <w:b w:val="0"/>
                <w:i w:val="0"/>
                <w:color w:val="0000FF"/>
                <w:sz w:val="22"/>
                <w:u w:val="single"/>
              </w:rPr>
              <w:fldChar w:fldCharType="end"/>
            </w:r>
          </w:p>
        </w:tc>
      </w:tr>
      <w:tr>
        <w:trPr>
          <w:trHeight w:hRule="atLeast" w:val="3780"/>
        </w:trPr>
        <w:tc>
          <w:tcPr>
            <w:tcW w:type="dxa" w:w="526"/>
            <w:tcMar>
              <w:top w:type="dxa" w:w="50"/>
              <w:left w:type="dxa" w:w="100"/>
            </w:tcMar>
            <w:vAlign w:val="center"/>
          </w:tcPr>
          <w:p w14:paraId="C10D0000">
            <w:pPr>
              <w:spacing w:after="0" w:before="0"/>
              <w:ind w:firstLine="0" w:left="0"/>
              <w:jc w:val="left"/>
            </w:pPr>
            <w:r>
              <w:rPr>
                <w:rFonts w:ascii="Times New Roman" w:hAnsi="Times New Roman"/>
                <w:b w:val="0"/>
                <w:i w:val="0"/>
                <w:color w:val="000000"/>
                <w:sz w:val="24"/>
              </w:rPr>
              <w:t>8</w:t>
            </w:r>
          </w:p>
        </w:tc>
        <w:tc>
          <w:tcPr>
            <w:tcW w:type="dxa" w:w="2880"/>
            <w:tcMar>
              <w:top w:type="dxa" w:w="50"/>
              <w:left w:type="dxa" w:w="100"/>
            </w:tcMar>
            <w:vAlign w:val="center"/>
          </w:tcPr>
          <w:p w14:paraId="C20D0000">
            <w:pPr>
              <w:spacing w:after="0" w:before="0"/>
              <w:ind w:firstLine="0" w:left="135"/>
              <w:jc w:val="left"/>
            </w:pPr>
            <w:r>
              <w:rPr>
                <w:rFonts w:ascii="Times New Roman" w:hAnsi="Times New Roman"/>
                <w:b w:val="0"/>
                <w:i w:val="0"/>
                <w:color w:val="000000"/>
                <w:sz w:val="24"/>
              </w:rPr>
              <w:t>А.С. Пушкин. "Маленькие трагедии" «Моцарт и Сальери».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type="dxa" w:w="1163"/>
            <w:tcMar>
              <w:top w:type="dxa" w:w="50"/>
              <w:left w:type="dxa" w:w="100"/>
            </w:tcMar>
            <w:vAlign w:val="center"/>
          </w:tcPr>
          <w:p w14:paraId="C3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C40D0000">
            <w:pPr>
              <w:spacing w:after="0" w:before="0"/>
              <w:ind w:firstLine="0" w:left="135"/>
              <w:jc w:val="center"/>
            </w:pPr>
          </w:p>
        </w:tc>
        <w:tc>
          <w:tcPr>
            <w:tcW w:type="dxa" w:w="2300"/>
            <w:tcMar>
              <w:top w:type="dxa" w:w="50"/>
              <w:left w:type="dxa" w:w="100"/>
            </w:tcMar>
            <w:vAlign w:val="center"/>
          </w:tcPr>
          <w:p w14:paraId="C50D0000">
            <w:pPr>
              <w:spacing w:after="0" w:before="0"/>
              <w:ind w:firstLine="0" w:left="135"/>
              <w:jc w:val="center"/>
            </w:pPr>
          </w:p>
        </w:tc>
        <w:tc>
          <w:tcPr>
            <w:tcW w:type="dxa" w:w="1771"/>
            <w:tcMar>
              <w:top w:type="dxa" w:w="50"/>
              <w:left w:type="dxa" w:w="100"/>
            </w:tcMar>
            <w:vAlign w:val="center"/>
          </w:tcPr>
          <w:p w14:paraId="C60D0000">
            <w:pPr>
              <w:spacing w:after="0" w:before="0"/>
              <w:ind w:firstLine="0" w:left="135"/>
              <w:jc w:val="left"/>
            </w:pPr>
            <w:r>
              <w:rPr>
                <w:rFonts w:ascii="Times New Roman" w:hAnsi="Times New Roman"/>
                <w:b w:val="0"/>
                <w:i w:val="0"/>
                <w:color w:val="000000"/>
                <w:sz w:val="24"/>
              </w:rPr>
              <w:t xml:space="preserve"> 27.09.2023 </w:t>
            </w:r>
          </w:p>
        </w:tc>
        <w:tc>
          <w:tcPr>
            <w:tcW w:type="dxa" w:w="2797"/>
            <w:tcMar>
              <w:top w:type="dxa" w:w="50"/>
              <w:left w:type="dxa" w:w="100"/>
            </w:tcMar>
            <w:vAlign w:val="center"/>
          </w:tcPr>
          <w:p w14:paraId="C70D0000">
            <w:pPr>
              <w:spacing w:after="0" w:before="0"/>
              <w:ind w:firstLine="0" w:left="135"/>
              <w:jc w:val="left"/>
            </w:pPr>
          </w:p>
        </w:tc>
      </w:tr>
      <w:tr>
        <w:trPr>
          <w:trHeight w:hRule="atLeast" w:val="2175"/>
        </w:trPr>
        <w:tc>
          <w:tcPr>
            <w:tcW w:type="dxa" w:w="526"/>
            <w:tcMar>
              <w:top w:type="dxa" w:w="50"/>
              <w:left w:type="dxa" w:w="100"/>
            </w:tcMar>
            <w:vAlign w:val="center"/>
          </w:tcPr>
          <w:p w14:paraId="C80D0000">
            <w:pPr>
              <w:spacing w:after="0" w:before="0"/>
              <w:ind w:firstLine="0" w:left="0"/>
              <w:jc w:val="left"/>
            </w:pPr>
            <w:r>
              <w:rPr>
                <w:rFonts w:ascii="Times New Roman" w:hAnsi="Times New Roman"/>
                <w:b w:val="0"/>
                <w:i w:val="0"/>
                <w:color w:val="000000"/>
                <w:sz w:val="24"/>
              </w:rPr>
              <w:t>9</w:t>
            </w:r>
          </w:p>
        </w:tc>
        <w:tc>
          <w:tcPr>
            <w:tcW w:type="dxa" w:w="2880"/>
            <w:tcMar>
              <w:top w:type="dxa" w:w="50"/>
              <w:left w:type="dxa" w:w="100"/>
            </w:tcMar>
            <w:vAlign w:val="center"/>
          </w:tcPr>
          <w:p w14:paraId="C90D0000">
            <w:pPr>
              <w:spacing w:after="0" w:before="0"/>
              <w:ind w:firstLine="0" w:left="135"/>
              <w:jc w:val="left"/>
            </w:pPr>
            <w:r>
              <w:rPr>
                <w:rFonts w:ascii="Times New Roman" w:hAnsi="Times New Roman"/>
                <w:b w:val="0"/>
                <w:i w:val="0"/>
                <w:color w:val="000000"/>
                <w:sz w:val="24"/>
              </w:rPr>
              <w:t>А.С. Пушкин. Роман "Капитанская дочка": история создания. Особенности жанра и композиции, сюжетная основа романа</w:t>
            </w:r>
          </w:p>
        </w:tc>
        <w:tc>
          <w:tcPr>
            <w:tcW w:type="dxa" w:w="1163"/>
            <w:tcMar>
              <w:top w:type="dxa" w:w="50"/>
              <w:left w:type="dxa" w:w="100"/>
            </w:tcMar>
            <w:vAlign w:val="center"/>
          </w:tcPr>
          <w:p w14:paraId="CA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CB0D0000">
            <w:pPr>
              <w:spacing w:after="0" w:before="0"/>
              <w:ind w:firstLine="0" w:left="135"/>
              <w:jc w:val="center"/>
            </w:pPr>
          </w:p>
        </w:tc>
        <w:tc>
          <w:tcPr>
            <w:tcW w:type="dxa" w:w="2300"/>
            <w:tcMar>
              <w:top w:type="dxa" w:w="50"/>
              <w:left w:type="dxa" w:w="100"/>
            </w:tcMar>
            <w:vAlign w:val="center"/>
          </w:tcPr>
          <w:p w14:paraId="CC0D0000">
            <w:pPr>
              <w:spacing w:after="0" w:before="0"/>
              <w:ind w:firstLine="0" w:left="135"/>
              <w:jc w:val="center"/>
            </w:pPr>
          </w:p>
        </w:tc>
        <w:tc>
          <w:tcPr>
            <w:tcW w:type="dxa" w:w="1771"/>
            <w:tcMar>
              <w:top w:type="dxa" w:w="50"/>
              <w:left w:type="dxa" w:w="100"/>
            </w:tcMar>
            <w:vAlign w:val="center"/>
          </w:tcPr>
          <w:p w14:paraId="CD0D0000">
            <w:pPr>
              <w:spacing w:after="0" w:before="0"/>
              <w:ind w:firstLine="0" w:left="135"/>
              <w:jc w:val="left"/>
            </w:pPr>
            <w:r>
              <w:rPr>
                <w:rFonts w:ascii="Times New Roman" w:hAnsi="Times New Roman"/>
                <w:b w:val="0"/>
                <w:i w:val="0"/>
                <w:color w:val="000000"/>
                <w:sz w:val="24"/>
              </w:rPr>
              <w:t xml:space="preserve"> 02.10.2023 </w:t>
            </w:r>
          </w:p>
        </w:tc>
        <w:tc>
          <w:tcPr>
            <w:tcW w:type="dxa" w:w="2797"/>
            <w:tcMar>
              <w:top w:type="dxa" w:w="50"/>
              <w:left w:type="dxa" w:w="100"/>
            </w:tcMar>
            <w:vAlign w:val="center"/>
          </w:tcPr>
          <w:p w14:paraId="CE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"https://m.edsoo.ru/8bc39c70"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https://m.edsoo.ru/8bc39c70</w:t>
            </w:r>
            <w:r>
              <w:rPr>
                <w:rFonts w:ascii="Times New Roman" w:hAnsi="Times New Roman"/>
                <w:b w:val="0"/>
                <w:i w:val="0"/>
                <w:color w:val="0000FF"/>
                <w:sz w:val="22"/>
                <w:u w:val="single"/>
              </w:rPr>
              <w:fldChar w:fldCharType="end"/>
            </w:r>
          </w:p>
        </w:tc>
      </w:tr>
      <w:tr>
        <w:trPr>
          <w:trHeight w:hRule="atLeast" w:val="1905"/>
        </w:trPr>
        <w:tc>
          <w:tcPr>
            <w:tcW w:type="dxa" w:w="526"/>
            <w:tcMar>
              <w:top w:type="dxa" w:w="50"/>
              <w:left w:type="dxa" w:w="100"/>
            </w:tcMar>
            <w:vAlign w:val="center"/>
          </w:tcPr>
          <w:p w14:paraId="CF0D0000">
            <w:pPr>
              <w:spacing w:after="0" w:before="0"/>
              <w:ind w:firstLine="0" w:left="0"/>
              <w:jc w:val="left"/>
            </w:pPr>
            <w:r>
              <w:rPr>
                <w:rFonts w:ascii="Times New Roman" w:hAnsi="Times New Roman"/>
                <w:b w:val="0"/>
                <w:i w:val="0"/>
                <w:color w:val="000000"/>
                <w:sz w:val="24"/>
              </w:rPr>
              <w:t>10</w:t>
            </w:r>
          </w:p>
        </w:tc>
        <w:tc>
          <w:tcPr>
            <w:tcW w:type="dxa" w:w="2880"/>
            <w:tcMar>
              <w:top w:type="dxa" w:w="50"/>
              <w:left w:type="dxa" w:w="100"/>
            </w:tcMar>
            <w:vAlign w:val="center"/>
          </w:tcPr>
          <w:p w14:paraId="D00D0000">
            <w:pPr>
              <w:spacing w:after="0" w:before="0"/>
              <w:ind w:firstLine="0" w:left="135"/>
              <w:jc w:val="left"/>
            </w:pPr>
            <w:r>
              <w:rPr>
                <w:rFonts w:ascii="Times New Roman" w:hAnsi="Times New Roman"/>
                <w:b w:val="0"/>
                <w:i w:val="0"/>
                <w:color w:val="000000"/>
                <w:sz w:val="24"/>
              </w:rPr>
              <w:t>А.С. Пушкин. Роман "Капитанская дочка": тематика и проблематика, своеобразие конфликта и системы образов</w:t>
            </w:r>
          </w:p>
        </w:tc>
        <w:tc>
          <w:tcPr>
            <w:tcW w:type="dxa" w:w="1163"/>
            <w:tcMar>
              <w:top w:type="dxa" w:w="50"/>
              <w:left w:type="dxa" w:w="100"/>
            </w:tcMar>
            <w:vAlign w:val="center"/>
          </w:tcPr>
          <w:p w14:paraId="D1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D20D0000">
            <w:pPr>
              <w:spacing w:after="0" w:before="0"/>
              <w:ind w:firstLine="0" w:left="135"/>
              <w:jc w:val="center"/>
            </w:pPr>
          </w:p>
        </w:tc>
        <w:tc>
          <w:tcPr>
            <w:tcW w:type="dxa" w:w="2300"/>
            <w:tcMar>
              <w:top w:type="dxa" w:w="50"/>
              <w:left w:type="dxa" w:w="100"/>
            </w:tcMar>
            <w:vAlign w:val="center"/>
          </w:tcPr>
          <w:p w14:paraId="D30D0000">
            <w:pPr>
              <w:spacing w:after="0" w:before="0"/>
              <w:ind w:firstLine="0" w:left="135"/>
              <w:jc w:val="center"/>
            </w:pPr>
          </w:p>
        </w:tc>
        <w:tc>
          <w:tcPr>
            <w:tcW w:type="dxa" w:w="1771"/>
            <w:tcMar>
              <w:top w:type="dxa" w:w="50"/>
              <w:left w:type="dxa" w:w="100"/>
            </w:tcMar>
            <w:vAlign w:val="center"/>
          </w:tcPr>
          <w:p w14:paraId="D40D0000">
            <w:pPr>
              <w:spacing w:after="0" w:before="0"/>
              <w:ind w:firstLine="0" w:left="135"/>
              <w:jc w:val="left"/>
            </w:pPr>
            <w:r>
              <w:rPr>
                <w:rFonts w:ascii="Times New Roman" w:hAnsi="Times New Roman"/>
                <w:b w:val="0"/>
                <w:i w:val="0"/>
                <w:color w:val="000000"/>
                <w:sz w:val="24"/>
              </w:rPr>
              <w:t xml:space="preserve"> 04.10.2023 </w:t>
            </w:r>
          </w:p>
        </w:tc>
        <w:tc>
          <w:tcPr>
            <w:tcW w:type="dxa" w:w="2797"/>
            <w:tcMar>
              <w:top w:type="dxa" w:w="50"/>
              <w:left w:type="dxa" w:w="100"/>
            </w:tcMar>
            <w:vAlign w:val="center"/>
          </w:tcPr>
          <w:p w14:paraId="D5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"https://m.edsoo.ru/8bc3a210"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https://m.edsoo.ru/8bc3a210</w:t>
            </w:r>
            <w:r>
              <w:rPr>
                <w:rFonts w:ascii="Times New Roman" w:hAnsi="Times New Roman"/>
                <w:b w:val="0"/>
                <w:i w:val="0"/>
                <w:color w:val="0000FF"/>
                <w:sz w:val="22"/>
                <w:u w:val="single"/>
              </w:rPr>
              <w:fldChar w:fldCharType="end"/>
            </w:r>
          </w:p>
        </w:tc>
      </w:tr>
      <w:tr>
        <w:trPr>
          <w:trHeight w:hRule="atLeast" w:val="2445"/>
        </w:trPr>
        <w:tc>
          <w:tcPr>
            <w:tcW w:type="dxa" w:w="526"/>
            <w:tcMar>
              <w:top w:type="dxa" w:w="50"/>
              <w:left w:type="dxa" w:w="100"/>
            </w:tcMar>
            <w:vAlign w:val="center"/>
          </w:tcPr>
          <w:p w14:paraId="D60D0000">
            <w:pPr>
              <w:spacing w:after="0" w:before="0"/>
              <w:ind w:firstLine="0" w:left="0"/>
              <w:jc w:val="left"/>
            </w:pPr>
            <w:r>
              <w:rPr>
                <w:rFonts w:ascii="Times New Roman" w:hAnsi="Times New Roman"/>
                <w:b w:val="0"/>
                <w:i w:val="0"/>
                <w:color w:val="000000"/>
                <w:sz w:val="24"/>
              </w:rPr>
              <w:t>11</w:t>
            </w:r>
          </w:p>
        </w:tc>
        <w:tc>
          <w:tcPr>
            <w:tcW w:type="dxa" w:w="2880"/>
            <w:tcMar>
              <w:top w:type="dxa" w:w="50"/>
              <w:left w:type="dxa" w:w="100"/>
            </w:tcMar>
            <w:vAlign w:val="center"/>
          </w:tcPr>
          <w:p w14:paraId="D70D0000">
            <w:pPr>
              <w:spacing w:after="0" w:before="0"/>
              <w:ind w:firstLine="0" w:left="135"/>
              <w:jc w:val="left"/>
            </w:pPr>
            <w:r>
              <w:rPr>
                <w:rFonts w:ascii="Times New Roman" w:hAnsi="Times New Roman"/>
                <w:b w:val="0"/>
                <w:i w:val="0"/>
                <w:color w:val="000000"/>
                <w:sz w:val="24"/>
              </w:rPr>
              <w:t>А.С. Пушкин. Роман "Капитанская дочка": образ Пугачева, его историческая основа и особенности авторской интерпретации</w:t>
            </w:r>
          </w:p>
        </w:tc>
        <w:tc>
          <w:tcPr>
            <w:tcW w:type="dxa" w:w="1163"/>
            <w:tcMar>
              <w:top w:type="dxa" w:w="50"/>
              <w:left w:type="dxa" w:w="100"/>
            </w:tcMar>
            <w:vAlign w:val="center"/>
          </w:tcPr>
          <w:p w14:paraId="D8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D90D0000">
            <w:pPr>
              <w:spacing w:after="0" w:before="0"/>
              <w:ind w:firstLine="0" w:left="135"/>
              <w:jc w:val="center"/>
            </w:pPr>
          </w:p>
        </w:tc>
        <w:tc>
          <w:tcPr>
            <w:tcW w:type="dxa" w:w="2300"/>
            <w:tcMar>
              <w:top w:type="dxa" w:w="50"/>
              <w:left w:type="dxa" w:w="100"/>
            </w:tcMar>
            <w:vAlign w:val="center"/>
          </w:tcPr>
          <w:p w14:paraId="DA0D0000">
            <w:pPr>
              <w:spacing w:after="0" w:before="0"/>
              <w:ind w:firstLine="0" w:left="135"/>
              <w:jc w:val="center"/>
            </w:pPr>
          </w:p>
        </w:tc>
        <w:tc>
          <w:tcPr>
            <w:tcW w:type="dxa" w:w="1771"/>
            <w:tcMar>
              <w:top w:type="dxa" w:w="50"/>
              <w:left w:type="dxa" w:w="100"/>
            </w:tcMar>
            <w:vAlign w:val="center"/>
          </w:tcPr>
          <w:p w14:paraId="DB0D0000">
            <w:pPr>
              <w:spacing w:after="0" w:before="0"/>
              <w:ind w:firstLine="0" w:left="135"/>
              <w:jc w:val="left"/>
            </w:pPr>
            <w:r>
              <w:rPr>
                <w:rFonts w:ascii="Times New Roman" w:hAnsi="Times New Roman"/>
                <w:b w:val="0"/>
                <w:i w:val="0"/>
                <w:color w:val="000000"/>
                <w:sz w:val="24"/>
              </w:rPr>
              <w:t xml:space="preserve"> 09.10.2023 </w:t>
            </w:r>
          </w:p>
        </w:tc>
        <w:tc>
          <w:tcPr>
            <w:tcW w:type="dxa" w:w="2797"/>
            <w:tcMar>
              <w:top w:type="dxa" w:w="50"/>
              <w:left w:type="dxa" w:w="100"/>
            </w:tcMar>
            <w:vAlign w:val="center"/>
          </w:tcPr>
          <w:p w14:paraId="DC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"https://m.edsoo.ru/8bc39fd6"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https://m.edsoo.ru/8bc39fd6</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DD0D0000">
            <w:pPr>
              <w:spacing w:after="0" w:before="0"/>
              <w:ind w:firstLine="0" w:left="0"/>
              <w:jc w:val="left"/>
            </w:pPr>
            <w:r>
              <w:rPr>
                <w:rFonts w:ascii="Times New Roman" w:hAnsi="Times New Roman"/>
                <w:b w:val="0"/>
                <w:i w:val="0"/>
                <w:color w:val="000000"/>
                <w:sz w:val="24"/>
              </w:rPr>
              <w:t>12</w:t>
            </w:r>
          </w:p>
        </w:tc>
        <w:tc>
          <w:tcPr>
            <w:tcW w:type="dxa" w:w="2880"/>
            <w:tcMar>
              <w:top w:type="dxa" w:w="50"/>
              <w:left w:type="dxa" w:w="100"/>
            </w:tcMar>
            <w:vAlign w:val="center"/>
          </w:tcPr>
          <w:p w14:paraId="DE0D0000">
            <w:pPr>
              <w:spacing w:after="0" w:before="0"/>
              <w:ind w:firstLine="0" w:left="135"/>
              <w:jc w:val="left"/>
            </w:pPr>
            <w:r>
              <w:rPr>
                <w:rFonts w:ascii="Times New Roman" w:hAnsi="Times New Roman"/>
                <w:b w:val="0"/>
                <w:i w:val="0"/>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type="dxa" w:w="1163"/>
            <w:tcMar>
              <w:top w:type="dxa" w:w="50"/>
              <w:left w:type="dxa" w:w="100"/>
            </w:tcMar>
            <w:vAlign w:val="center"/>
          </w:tcPr>
          <w:p w14:paraId="DF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E00D0000">
            <w:pPr>
              <w:spacing w:after="0" w:before="0"/>
              <w:ind w:firstLine="0" w:left="135"/>
              <w:jc w:val="center"/>
            </w:pPr>
          </w:p>
        </w:tc>
        <w:tc>
          <w:tcPr>
            <w:tcW w:type="dxa" w:w="2300"/>
            <w:tcMar>
              <w:top w:type="dxa" w:w="50"/>
              <w:left w:type="dxa" w:w="100"/>
            </w:tcMar>
            <w:vAlign w:val="center"/>
          </w:tcPr>
          <w:p w14:paraId="E10D0000">
            <w:pPr>
              <w:spacing w:after="0" w:before="0"/>
              <w:ind w:firstLine="0" w:left="135"/>
              <w:jc w:val="center"/>
            </w:pPr>
          </w:p>
        </w:tc>
        <w:tc>
          <w:tcPr>
            <w:tcW w:type="dxa" w:w="1771"/>
            <w:tcMar>
              <w:top w:type="dxa" w:w="50"/>
              <w:left w:type="dxa" w:w="100"/>
            </w:tcMar>
            <w:vAlign w:val="center"/>
          </w:tcPr>
          <w:p w14:paraId="E20D0000">
            <w:pPr>
              <w:spacing w:after="0" w:before="0"/>
              <w:ind w:firstLine="0" w:left="135"/>
              <w:jc w:val="left"/>
            </w:pPr>
            <w:r>
              <w:rPr>
                <w:rFonts w:ascii="Times New Roman" w:hAnsi="Times New Roman"/>
                <w:b w:val="0"/>
                <w:i w:val="0"/>
                <w:color w:val="000000"/>
                <w:sz w:val="24"/>
              </w:rPr>
              <w:t xml:space="preserve"> 11.10.2023 </w:t>
            </w:r>
          </w:p>
        </w:tc>
        <w:tc>
          <w:tcPr>
            <w:tcW w:type="dxa" w:w="2797"/>
            <w:tcMar>
              <w:top w:type="dxa" w:w="50"/>
              <w:left w:type="dxa" w:w="100"/>
            </w:tcMar>
            <w:vAlign w:val="center"/>
          </w:tcPr>
          <w:p w14:paraId="E3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"https://m.edsoo.ru/8bc39d9c"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https://m.edsoo.ru/8bc39d9c</w:t>
            </w:r>
            <w:r>
              <w:rPr>
                <w:rFonts w:ascii="Times New Roman" w:hAnsi="Times New Roman"/>
                <w:b w:val="0"/>
                <w:i w:val="0"/>
                <w:color w:val="0000FF"/>
                <w:sz w:val="22"/>
                <w:u w:val="single"/>
              </w:rPr>
              <w:fldChar w:fldCharType="end"/>
            </w:r>
          </w:p>
        </w:tc>
      </w:tr>
      <w:tr>
        <w:trPr>
          <w:trHeight w:hRule="atLeast" w:val="1635"/>
        </w:trPr>
        <w:tc>
          <w:tcPr>
            <w:tcW w:type="dxa" w:w="526"/>
            <w:tcMar>
              <w:top w:type="dxa" w:w="50"/>
              <w:left w:type="dxa" w:w="100"/>
            </w:tcMar>
            <w:vAlign w:val="center"/>
          </w:tcPr>
          <w:p w14:paraId="E40D0000">
            <w:pPr>
              <w:spacing w:after="0" w:before="0"/>
              <w:ind w:firstLine="0" w:left="0"/>
              <w:jc w:val="left"/>
            </w:pPr>
            <w:r>
              <w:rPr>
                <w:rFonts w:ascii="Times New Roman" w:hAnsi="Times New Roman"/>
                <w:b w:val="0"/>
                <w:i w:val="0"/>
                <w:color w:val="000000"/>
                <w:sz w:val="24"/>
              </w:rPr>
              <w:t>13</w:t>
            </w:r>
          </w:p>
        </w:tc>
        <w:tc>
          <w:tcPr>
            <w:tcW w:type="dxa" w:w="2880"/>
            <w:tcMar>
              <w:top w:type="dxa" w:w="50"/>
              <w:left w:type="dxa" w:w="100"/>
            </w:tcMar>
            <w:vAlign w:val="center"/>
          </w:tcPr>
          <w:p w14:paraId="E50D0000">
            <w:pPr>
              <w:spacing w:after="0" w:before="0"/>
              <w:ind w:firstLine="0" w:left="135"/>
              <w:jc w:val="left"/>
            </w:pPr>
            <w:r>
              <w:rPr>
                <w:rFonts w:ascii="Times New Roman" w:hAnsi="Times New Roman"/>
                <w:b w:val="0"/>
                <w:i w:val="0"/>
                <w:color w:val="000000"/>
                <w:sz w:val="24"/>
              </w:rPr>
              <w:t>А.С. Пушкин. Роман "Капитанская дочка": тема семьи и женские образы. Роль любовной интриги в романе</w:t>
            </w:r>
          </w:p>
        </w:tc>
        <w:tc>
          <w:tcPr>
            <w:tcW w:type="dxa" w:w="1163"/>
            <w:tcMar>
              <w:top w:type="dxa" w:w="50"/>
              <w:left w:type="dxa" w:w="100"/>
            </w:tcMar>
            <w:vAlign w:val="center"/>
          </w:tcPr>
          <w:p w14:paraId="E6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E70D0000">
            <w:pPr>
              <w:spacing w:after="0" w:before="0"/>
              <w:ind w:firstLine="0" w:left="135"/>
              <w:jc w:val="center"/>
            </w:pPr>
          </w:p>
        </w:tc>
        <w:tc>
          <w:tcPr>
            <w:tcW w:type="dxa" w:w="2300"/>
            <w:tcMar>
              <w:top w:type="dxa" w:w="50"/>
              <w:left w:type="dxa" w:w="100"/>
            </w:tcMar>
            <w:vAlign w:val="center"/>
          </w:tcPr>
          <w:p w14:paraId="E80D0000">
            <w:pPr>
              <w:spacing w:after="0" w:before="0"/>
              <w:ind w:firstLine="0" w:left="135"/>
              <w:jc w:val="center"/>
            </w:pPr>
          </w:p>
        </w:tc>
        <w:tc>
          <w:tcPr>
            <w:tcW w:type="dxa" w:w="1771"/>
            <w:tcMar>
              <w:top w:type="dxa" w:w="50"/>
              <w:left w:type="dxa" w:w="100"/>
            </w:tcMar>
            <w:vAlign w:val="center"/>
          </w:tcPr>
          <w:p w14:paraId="E90D0000">
            <w:pPr>
              <w:spacing w:after="0" w:before="0"/>
              <w:ind w:firstLine="0" w:left="135"/>
              <w:jc w:val="left"/>
            </w:pPr>
            <w:r>
              <w:rPr>
                <w:rFonts w:ascii="Times New Roman" w:hAnsi="Times New Roman"/>
                <w:b w:val="0"/>
                <w:i w:val="0"/>
                <w:color w:val="000000"/>
                <w:sz w:val="24"/>
              </w:rPr>
              <w:t xml:space="preserve"> 16.10.2023 </w:t>
            </w:r>
          </w:p>
        </w:tc>
        <w:tc>
          <w:tcPr>
            <w:tcW w:type="dxa" w:w="2797"/>
            <w:tcMar>
              <w:top w:type="dxa" w:w="50"/>
              <w:left w:type="dxa" w:w="100"/>
            </w:tcMar>
            <w:vAlign w:val="center"/>
          </w:tcPr>
          <w:p w14:paraId="EA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"https://m.edsoo.ru/8bc39eb4"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https://m.edsoo.ru/8bc39eb4</w:t>
            </w:r>
            <w:r>
              <w:rPr>
                <w:rFonts w:ascii="Times New Roman" w:hAnsi="Times New Roman"/>
                <w:b w:val="0"/>
                <w:i w:val="0"/>
                <w:color w:val="0000FF"/>
                <w:sz w:val="22"/>
                <w:u w:val="single"/>
              </w:rPr>
              <w:fldChar w:fldCharType="end"/>
            </w:r>
          </w:p>
        </w:tc>
      </w:tr>
      <w:tr>
        <w:trPr>
          <w:trHeight w:hRule="atLeast" w:val="3240"/>
        </w:trPr>
        <w:tc>
          <w:tcPr>
            <w:tcW w:type="dxa" w:w="526"/>
            <w:tcMar>
              <w:top w:type="dxa" w:w="50"/>
              <w:left w:type="dxa" w:w="100"/>
            </w:tcMar>
            <w:vAlign w:val="center"/>
          </w:tcPr>
          <w:p w14:paraId="EB0D0000">
            <w:pPr>
              <w:spacing w:after="0" w:before="0"/>
              <w:ind w:firstLine="0" w:left="0"/>
              <w:jc w:val="left"/>
            </w:pPr>
            <w:r>
              <w:rPr>
                <w:rFonts w:ascii="Times New Roman" w:hAnsi="Times New Roman"/>
                <w:b w:val="0"/>
                <w:i w:val="0"/>
                <w:color w:val="000000"/>
                <w:sz w:val="24"/>
              </w:rPr>
              <w:t>14</w:t>
            </w:r>
          </w:p>
        </w:tc>
        <w:tc>
          <w:tcPr>
            <w:tcW w:type="dxa" w:w="2880"/>
            <w:tcMar>
              <w:top w:type="dxa" w:w="50"/>
              <w:left w:type="dxa" w:w="100"/>
            </w:tcMar>
            <w:vAlign w:val="center"/>
          </w:tcPr>
          <w:p w14:paraId="EC0D0000">
            <w:pPr>
              <w:spacing w:after="0" w:before="0"/>
              <w:ind w:firstLine="0" w:left="135"/>
              <w:jc w:val="left"/>
            </w:pPr>
            <w:r>
              <w:rPr>
                <w:rFonts w:ascii="Times New Roman" w:hAnsi="Times New Roman"/>
                <w:b w:val="0"/>
                <w:i w:val="0"/>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type="dxa" w:w="1163"/>
            <w:tcMar>
              <w:top w:type="dxa" w:w="50"/>
              <w:left w:type="dxa" w:w="100"/>
            </w:tcMar>
            <w:vAlign w:val="center"/>
          </w:tcPr>
          <w:p w14:paraId="ED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EE0D0000">
            <w:pPr>
              <w:spacing w:after="0" w:before="0"/>
              <w:ind w:firstLine="0" w:left="135"/>
              <w:jc w:val="center"/>
            </w:pPr>
          </w:p>
        </w:tc>
        <w:tc>
          <w:tcPr>
            <w:tcW w:type="dxa" w:w="2300"/>
            <w:tcMar>
              <w:top w:type="dxa" w:w="50"/>
              <w:left w:type="dxa" w:w="100"/>
            </w:tcMar>
            <w:vAlign w:val="center"/>
          </w:tcPr>
          <w:p w14:paraId="EF0D0000">
            <w:pPr>
              <w:spacing w:after="0" w:before="0"/>
              <w:ind w:firstLine="0" w:left="135"/>
              <w:jc w:val="center"/>
            </w:pPr>
          </w:p>
        </w:tc>
        <w:tc>
          <w:tcPr>
            <w:tcW w:type="dxa" w:w="1771"/>
            <w:tcMar>
              <w:top w:type="dxa" w:w="50"/>
              <w:left w:type="dxa" w:w="100"/>
            </w:tcMar>
            <w:vAlign w:val="center"/>
          </w:tcPr>
          <w:p w14:paraId="F00D0000">
            <w:pPr>
              <w:spacing w:after="0" w:before="0"/>
              <w:ind w:firstLine="0" w:left="135"/>
              <w:jc w:val="left"/>
            </w:pPr>
            <w:r>
              <w:rPr>
                <w:rFonts w:ascii="Times New Roman" w:hAnsi="Times New Roman"/>
                <w:b w:val="0"/>
                <w:i w:val="0"/>
                <w:color w:val="000000"/>
                <w:sz w:val="24"/>
              </w:rPr>
              <w:t xml:space="preserve"> 18.10.2023 </w:t>
            </w:r>
          </w:p>
        </w:tc>
        <w:tc>
          <w:tcPr>
            <w:tcW w:type="dxa" w:w="2797"/>
            <w:tcMar>
              <w:top w:type="dxa" w:w="50"/>
              <w:left w:type="dxa" w:w="100"/>
            </w:tcMar>
            <w:vAlign w:val="center"/>
          </w:tcPr>
          <w:p w14:paraId="F10D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"https://m.edsoo.ru/8bc3a3b4"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https://m.edsoo.ru/8bc3a3b4</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F20D0000">
            <w:pPr>
              <w:spacing w:after="0" w:before="0"/>
              <w:ind w:firstLine="0" w:left="0"/>
              <w:jc w:val="left"/>
            </w:pPr>
            <w:r>
              <w:rPr>
                <w:rFonts w:ascii="Times New Roman" w:hAnsi="Times New Roman"/>
                <w:b w:val="0"/>
                <w:i w:val="0"/>
                <w:color w:val="000000"/>
                <w:sz w:val="24"/>
              </w:rPr>
              <w:t>15</w:t>
            </w:r>
          </w:p>
        </w:tc>
        <w:tc>
          <w:tcPr>
            <w:tcW w:type="dxa" w:w="2880"/>
            <w:tcMar>
              <w:top w:type="dxa" w:w="50"/>
              <w:left w:type="dxa" w:w="100"/>
            </w:tcMar>
            <w:vAlign w:val="center"/>
          </w:tcPr>
          <w:p w14:paraId="F30D0000">
            <w:pPr>
              <w:spacing w:after="0" w:before="0"/>
              <w:ind w:firstLine="0" w:left="135"/>
              <w:jc w:val="left"/>
            </w:pPr>
            <w:r>
              <w:rPr>
                <w:rFonts w:ascii="Times New Roman" w:hAnsi="Times New Roman"/>
                <w:b w:val="0"/>
                <w:i w:val="0"/>
                <w:color w:val="000000"/>
                <w:sz w:val="24"/>
              </w:rPr>
              <w:t>Развитие речи. А.С. Пушкин. Роман "Капитанская дочка": подготовка к сочинению</w:t>
            </w:r>
          </w:p>
        </w:tc>
        <w:tc>
          <w:tcPr>
            <w:tcW w:type="dxa" w:w="1163"/>
            <w:tcMar>
              <w:top w:type="dxa" w:w="50"/>
              <w:left w:type="dxa" w:w="100"/>
            </w:tcMar>
            <w:vAlign w:val="center"/>
          </w:tcPr>
          <w:p w14:paraId="F4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F50D0000">
            <w:pPr>
              <w:spacing w:after="0" w:before="0"/>
              <w:ind w:firstLine="0" w:left="135"/>
              <w:jc w:val="center"/>
            </w:pPr>
          </w:p>
        </w:tc>
        <w:tc>
          <w:tcPr>
            <w:tcW w:type="dxa" w:w="2300"/>
            <w:tcMar>
              <w:top w:type="dxa" w:w="50"/>
              <w:left w:type="dxa" w:w="100"/>
            </w:tcMar>
            <w:vAlign w:val="center"/>
          </w:tcPr>
          <w:p w14:paraId="F60D0000">
            <w:pPr>
              <w:spacing w:after="0" w:before="0"/>
              <w:ind w:firstLine="0" w:left="135"/>
              <w:jc w:val="center"/>
            </w:pPr>
          </w:p>
        </w:tc>
        <w:tc>
          <w:tcPr>
            <w:tcW w:type="dxa" w:w="1771"/>
            <w:tcMar>
              <w:top w:type="dxa" w:w="50"/>
              <w:left w:type="dxa" w:w="100"/>
            </w:tcMar>
            <w:vAlign w:val="center"/>
          </w:tcPr>
          <w:p w14:paraId="F70D0000">
            <w:pPr>
              <w:spacing w:after="0" w:before="0"/>
              <w:ind w:firstLine="0" w:left="135"/>
              <w:jc w:val="left"/>
            </w:pPr>
            <w:r>
              <w:rPr>
                <w:rFonts w:ascii="Times New Roman" w:hAnsi="Times New Roman"/>
                <w:b w:val="0"/>
                <w:i w:val="0"/>
                <w:color w:val="000000"/>
                <w:sz w:val="24"/>
              </w:rPr>
              <w:t xml:space="preserve"> 23.10.2023 </w:t>
            </w:r>
          </w:p>
        </w:tc>
        <w:tc>
          <w:tcPr>
            <w:tcW w:type="dxa" w:w="2797"/>
            <w:tcMar>
              <w:top w:type="dxa" w:w="50"/>
              <w:left w:type="dxa" w:w="100"/>
            </w:tcMar>
            <w:vAlign w:val="center"/>
          </w:tcPr>
          <w:p w14:paraId="F80D0000">
            <w:pPr>
              <w:spacing w:after="0" w:before="0"/>
              <w:ind w:firstLine="0" w:left="135"/>
              <w:jc w:val="left"/>
            </w:pPr>
          </w:p>
        </w:tc>
      </w:tr>
      <w:tr>
        <w:trPr>
          <w:trHeight w:hRule="atLeast" w:val="1365"/>
        </w:trPr>
        <w:tc>
          <w:tcPr>
            <w:tcW w:type="dxa" w:w="526"/>
            <w:tcMar>
              <w:top w:type="dxa" w:w="50"/>
              <w:left w:type="dxa" w:w="100"/>
            </w:tcMar>
            <w:vAlign w:val="center"/>
          </w:tcPr>
          <w:p w14:paraId="F90D0000">
            <w:pPr>
              <w:spacing w:after="0" w:before="0"/>
              <w:ind w:firstLine="0" w:left="0"/>
              <w:jc w:val="left"/>
            </w:pPr>
            <w:r>
              <w:rPr>
                <w:rFonts w:ascii="Times New Roman" w:hAnsi="Times New Roman"/>
                <w:b w:val="0"/>
                <w:i w:val="0"/>
                <w:color w:val="000000"/>
                <w:sz w:val="24"/>
              </w:rPr>
              <w:t>16</w:t>
            </w:r>
          </w:p>
        </w:tc>
        <w:tc>
          <w:tcPr>
            <w:tcW w:type="dxa" w:w="2880"/>
            <w:tcMar>
              <w:top w:type="dxa" w:w="50"/>
              <w:left w:type="dxa" w:w="100"/>
            </w:tcMar>
            <w:vAlign w:val="center"/>
          </w:tcPr>
          <w:p w14:paraId="FA0D0000">
            <w:pPr>
              <w:spacing w:after="0" w:before="0"/>
              <w:ind w:firstLine="0" w:left="135"/>
              <w:jc w:val="left"/>
            </w:pPr>
            <w:r>
              <w:rPr>
                <w:rFonts w:ascii="Times New Roman" w:hAnsi="Times New Roman"/>
                <w:b w:val="0"/>
                <w:i w:val="0"/>
                <w:color w:val="000000"/>
                <w:sz w:val="24"/>
              </w:rPr>
              <w:t>Резервный урок. Сочинение по роману А.С. Пушкина "Капитанская дочка"</w:t>
            </w:r>
          </w:p>
        </w:tc>
        <w:tc>
          <w:tcPr>
            <w:tcW w:type="dxa" w:w="1163"/>
            <w:tcMar>
              <w:top w:type="dxa" w:w="50"/>
              <w:left w:type="dxa" w:w="100"/>
            </w:tcMar>
            <w:vAlign w:val="center"/>
          </w:tcPr>
          <w:p w14:paraId="FB0D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FC0D0000">
            <w:pPr>
              <w:spacing w:after="0" w:before="0"/>
              <w:ind w:firstLine="0" w:left="135"/>
              <w:jc w:val="center"/>
            </w:pPr>
          </w:p>
        </w:tc>
        <w:tc>
          <w:tcPr>
            <w:tcW w:type="dxa" w:w="2300"/>
            <w:tcMar>
              <w:top w:type="dxa" w:w="50"/>
              <w:left w:type="dxa" w:w="100"/>
            </w:tcMar>
            <w:vAlign w:val="center"/>
          </w:tcPr>
          <w:p w14:paraId="FD0D0000">
            <w:pPr>
              <w:spacing w:after="0" w:before="0"/>
              <w:ind w:firstLine="0" w:left="135"/>
              <w:jc w:val="center"/>
            </w:pPr>
          </w:p>
        </w:tc>
        <w:tc>
          <w:tcPr>
            <w:tcW w:type="dxa" w:w="1771"/>
            <w:tcMar>
              <w:top w:type="dxa" w:w="50"/>
              <w:left w:type="dxa" w:w="100"/>
            </w:tcMar>
            <w:vAlign w:val="center"/>
          </w:tcPr>
          <w:p w14:paraId="FE0D0000">
            <w:pPr>
              <w:spacing w:after="0" w:before="0"/>
              <w:ind w:firstLine="0" w:left="135"/>
              <w:jc w:val="left"/>
            </w:pPr>
            <w:r>
              <w:rPr>
                <w:rFonts w:ascii="Times New Roman" w:hAnsi="Times New Roman"/>
                <w:b w:val="0"/>
                <w:i w:val="0"/>
                <w:color w:val="000000"/>
                <w:sz w:val="24"/>
              </w:rPr>
              <w:t xml:space="preserve"> 25.10.2023 </w:t>
            </w:r>
          </w:p>
        </w:tc>
        <w:tc>
          <w:tcPr>
            <w:tcW w:type="dxa" w:w="2797"/>
            <w:tcMar>
              <w:top w:type="dxa" w:w="50"/>
              <w:left w:type="dxa" w:w="100"/>
            </w:tcMar>
            <w:vAlign w:val="center"/>
          </w:tcPr>
          <w:p w14:paraId="FF0D0000">
            <w:pPr>
              <w:spacing w:after="0" w:before="0"/>
              <w:ind w:firstLine="0" w:left="135"/>
              <w:jc w:val="left"/>
            </w:pPr>
          </w:p>
        </w:tc>
      </w:tr>
      <w:tr>
        <w:trPr>
          <w:trHeight w:hRule="atLeast" w:val="2970"/>
        </w:trPr>
        <w:tc>
          <w:tcPr>
            <w:tcW w:type="dxa" w:w="526"/>
            <w:tcMar>
              <w:top w:type="dxa" w:w="50"/>
              <w:left w:type="dxa" w:w="100"/>
            </w:tcMar>
            <w:vAlign w:val="center"/>
          </w:tcPr>
          <w:p w14:paraId="000E0000">
            <w:pPr>
              <w:spacing w:after="0" w:before="0"/>
              <w:ind w:firstLine="0" w:left="0"/>
              <w:jc w:val="left"/>
            </w:pPr>
            <w:r>
              <w:rPr>
                <w:rFonts w:ascii="Times New Roman" w:hAnsi="Times New Roman"/>
                <w:b w:val="0"/>
                <w:i w:val="0"/>
                <w:color w:val="000000"/>
                <w:sz w:val="24"/>
              </w:rPr>
              <w:t>17</w:t>
            </w:r>
          </w:p>
        </w:tc>
        <w:tc>
          <w:tcPr>
            <w:tcW w:type="dxa" w:w="2880"/>
            <w:tcMar>
              <w:top w:type="dxa" w:w="50"/>
              <w:left w:type="dxa" w:w="100"/>
            </w:tcMar>
            <w:vAlign w:val="center"/>
          </w:tcPr>
          <w:p w14:paraId="010E0000">
            <w:pPr>
              <w:spacing w:after="0" w:before="0"/>
              <w:ind w:firstLine="0" w:left="135"/>
              <w:jc w:val="left"/>
            </w:pPr>
            <w:r>
              <w:rPr>
                <w:rFonts w:ascii="Times New Roman" w:hAnsi="Times New Roman"/>
                <w:b w:val="0"/>
                <w:i w:val="0"/>
                <w:color w:val="000000"/>
                <w:sz w:val="24"/>
              </w:rPr>
              <w:t>М.Ю. Лермонтов. Стихотворения «Я не хочу, чтоб свет узнал…», «Из-под таинственной, холодной полумаски…». Мотив одиночества в лирике поэта, характер лирического героя</w:t>
            </w:r>
          </w:p>
        </w:tc>
        <w:tc>
          <w:tcPr>
            <w:tcW w:type="dxa" w:w="1163"/>
            <w:tcMar>
              <w:top w:type="dxa" w:w="50"/>
              <w:left w:type="dxa" w:w="100"/>
            </w:tcMar>
            <w:vAlign w:val="center"/>
          </w:tcPr>
          <w:p w14:paraId="02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030E0000">
            <w:pPr>
              <w:spacing w:after="0" w:before="0"/>
              <w:ind w:firstLine="0" w:left="135"/>
              <w:jc w:val="center"/>
            </w:pPr>
          </w:p>
        </w:tc>
        <w:tc>
          <w:tcPr>
            <w:tcW w:type="dxa" w:w="2300"/>
            <w:tcMar>
              <w:top w:type="dxa" w:w="50"/>
              <w:left w:type="dxa" w:w="100"/>
            </w:tcMar>
            <w:vAlign w:val="center"/>
          </w:tcPr>
          <w:p w14:paraId="040E0000">
            <w:pPr>
              <w:spacing w:after="0" w:before="0"/>
              <w:ind w:firstLine="0" w:left="135"/>
              <w:jc w:val="center"/>
            </w:pPr>
          </w:p>
        </w:tc>
        <w:tc>
          <w:tcPr>
            <w:tcW w:type="dxa" w:w="1771"/>
            <w:tcMar>
              <w:top w:type="dxa" w:w="50"/>
              <w:left w:type="dxa" w:w="100"/>
            </w:tcMar>
            <w:vAlign w:val="center"/>
          </w:tcPr>
          <w:p w14:paraId="050E0000">
            <w:pPr>
              <w:spacing w:after="0" w:before="0"/>
              <w:ind w:firstLine="0" w:left="135"/>
              <w:jc w:val="left"/>
            </w:pPr>
            <w:r>
              <w:rPr>
                <w:rFonts w:ascii="Times New Roman" w:hAnsi="Times New Roman"/>
                <w:b w:val="0"/>
                <w:i w:val="0"/>
                <w:color w:val="000000"/>
                <w:sz w:val="24"/>
              </w:rPr>
              <w:t xml:space="preserve"> 08.11.2023 </w:t>
            </w:r>
          </w:p>
        </w:tc>
        <w:tc>
          <w:tcPr>
            <w:tcW w:type="dxa" w:w="2797"/>
            <w:tcMar>
              <w:top w:type="dxa" w:w="50"/>
              <w:left w:type="dxa" w:w="100"/>
            </w:tcMar>
            <w:vAlign w:val="center"/>
          </w:tcPr>
          <w:p w14:paraId="06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"https://m.edsoo.ru/8bc3a5da"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https://m.edsoo.ru/8bc3a5da</w:t>
            </w:r>
            <w:r>
              <w:rPr>
                <w:rFonts w:ascii="Times New Roman" w:hAnsi="Times New Roman"/>
                <w:b w:val="0"/>
                <w:i w:val="0"/>
                <w:color w:val="0000FF"/>
                <w:sz w:val="22"/>
                <w:u w:val="single"/>
              </w:rPr>
              <w:fldChar w:fldCharType="end"/>
            </w:r>
          </w:p>
        </w:tc>
      </w:tr>
      <w:tr>
        <w:trPr>
          <w:trHeight w:hRule="atLeast" w:val="2715"/>
        </w:trPr>
        <w:tc>
          <w:tcPr>
            <w:tcW w:type="dxa" w:w="526"/>
            <w:tcMar>
              <w:top w:type="dxa" w:w="50"/>
              <w:left w:type="dxa" w:w="100"/>
            </w:tcMar>
            <w:vAlign w:val="center"/>
          </w:tcPr>
          <w:p w14:paraId="070E0000">
            <w:pPr>
              <w:spacing w:after="0" w:before="0"/>
              <w:ind w:firstLine="0" w:left="0"/>
              <w:jc w:val="left"/>
            </w:pPr>
            <w:r>
              <w:rPr>
                <w:rFonts w:ascii="Times New Roman" w:hAnsi="Times New Roman"/>
                <w:b w:val="0"/>
                <w:i w:val="0"/>
                <w:color w:val="000000"/>
                <w:sz w:val="24"/>
              </w:rPr>
              <w:t>18</w:t>
            </w:r>
          </w:p>
        </w:tc>
        <w:tc>
          <w:tcPr>
            <w:tcW w:type="dxa" w:w="2880"/>
            <w:tcMar>
              <w:top w:type="dxa" w:w="50"/>
              <w:left w:type="dxa" w:w="100"/>
            </w:tcMar>
            <w:vAlign w:val="center"/>
          </w:tcPr>
          <w:p w14:paraId="080E0000">
            <w:pPr>
              <w:spacing w:after="0" w:before="0"/>
              <w:ind w:firstLine="0" w:left="135"/>
              <w:jc w:val="left"/>
            </w:pPr>
            <w:r>
              <w:rPr>
                <w:rFonts w:ascii="Times New Roman" w:hAnsi="Times New Roman"/>
                <w:b w:val="0"/>
                <w:i w:val="0"/>
                <w:color w:val="000000"/>
                <w:sz w:val="24"/>
              </w:rPr>
              <w:t>М.Ю. Лермонтов. Стихотворения «Я не хочу, чтоб свет узнал…», «Из-под таинственной, холодной полумаски…». Художественное своеобразие лирики поэта</w:t>
            </w:r>
          </w:p>
        </w:tc>
        <w:tc>
          <w:tcPr>
            <w:tcW w:type="dxa" w:w="1163"/>
            <w:tcMar>
              <w:top w:type="dxa" w:w="50"/>
              <w:left w:type="dxa" w:w="100"/>
            </w:tcMar>
            <w:vAlign w:val="center"/>
          </w:tcPr>
          <w:p w14:paraId="09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0A0E0000">
            <w:pPr>
              <w:spacing w:after="0" w:before="0"/>
              <w:ind w:firstLine="0" w:left="135"/>
              <w:jc w:val="center"/>
            </w:pPr>
          </w:p>
        </w:tc>
        <w:tc>
          <w:tcPr>
            <w:tcW w:type="dxa" w:w="2300"/>
            <w:tcMar>
              <w:top w:type="dxa" w:w="50"/>
              <w:left w:type="dxa" w:w="100"/>
            </w:tcMar>
            <w:vAlign w:val="center"/>
          </w:tcPr>
          <w:p w14:paraId="0B0E0000">
            <w:pPr>
              <w:spacing w:after="0" w:before="0"/>
              <w:ind w:firstLine="0" w:left="135"/>
              <w:jc w:val="center"/>
            </w:pPr>
          </w:p>
        </w:tc>
        <w:tc>
          <w:tcPr>
            <w:tcW w:type="dxa" w:w="1771"/>
            <w:tcMar>
              <w:top w:type="dxa" w:w="50"/>
              <w:left w:type="dxa" w:w="100"/>
            </w:tcMar>
            <w:vAlign w:val="center"/>
          </w:tcPr>
          <w:p w14:paraId="0C0E0000">
            <w:pPr>
              <w:spacing w:after="0" w:before="0"/>
              <w:ind w:firstLine="0" w:left="135"/>
              <w:jc w:val="left"/>
            </w:pPr>
            <w:r>
              <w:rPr>
                <w:rFonts w:ascii="Times New Roman" w:hAnsi="Times New Roman"/>
                <w:b w:val="0"/>
                <w:i w:val="0"/>
                <w:color w:val="000000"/>
                <w:sz w:val="24"/>
              </w:rPr>
              <w:t xml:space="preserve"> 13.11.2023 </w:t>
            </w:r>
          </w:p>
        </w:tc>
        <w:tc>
          <w:tcPr>
            <w:tcW w:type="dxa" w:w="2797"/>
            <w:tcMar>
              <w:top w:type="dxa" w:w="50"/>
              <w:left w:type="dxa" w:w="100"/>
            </w:tcMar>
            <w:vAlign w:val="center"/>
          </w:tcPr>
          <w:p w14:paraId="0D0E0000">
            <w:pPr>
              <w:spacing w:after="0" w:before="0"/>
              <w:ind w:firstLine="0" w:left="135"/>
              <w:jc w:val="left"/>
            </w:pPr>
          </w:p>
        </w:tc>
      </w:tr>
      <w:tr>
        <w:trPr>
          <w:trHeight w:hRule="atLeast" w:val="2445"/>
        </w:trPr>
        <w:tc>
          <w:tcPr>
            <w:tcW w:type="dxa" w:w="526"/>
            <w:tcMar>
              <w:top w:type="dxa" w:w="50"/>
              <w:left w:type="dxa" w:w="100"/>
            </w:tcMar>
            <w:vAlign w:val="center"/>
          </w:tcPr>
          <w:p w14:paraId="0E0E0000">
            <w:pPr>
              <w:spacing w:after="0" w:before="0"/>
              <w:ind w:firstLine="0" w:left="0"/>
              <w:jc w:val="left"/>
            </w:pPr>
            <w:r>
              <w:rPr>
                <w:rFonts w:ascii="Times New Roman" w:hAnsi="Times New Roman"/>
                <w:b w:val="0"/>
                <w:i w:val="0"/>
                <w:color w:val="000000"/>
                <w:sz w:val="24"/>
              </w:rPr>
              <w:t>19</w:t>
            </w:r>
          </w:p>
        </w:tc>
        <w:tc>
          <w:tcPr>
            <w:tcW w:type="dxa" w:w="2880"/>
            <w:tcMar>
              <w:top w:type="dxa" w:w="50"/>
              <w:left w:type="dxa" w:w="100"/>
            </w:tcMar>
            <w:vAlign w:val="center"/>
          </w:tcPr>
          <w:p w14:paraId="0F0E0000">
            <w:pPr>
              <w:spacing w:after="0" w:before="0"/>
              <w:ind w:firstLine="0" w:left="135"/>
              <w:jc w:val="left"/>
            </w:pPr>
            <w:r>
              <w:rPr>
                <w:rFonts w:ascii="Times New Roman" w:hAnsi="Times New Roman"/>
                <w:b w:val="0"/>
                <w:i w:val="0"/>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type="dxa" w:w="1163"/>
            <w:tcMar>
              <w:top w:type="dxa" w:w="50"/>
              <w:left w:type="dxa" w:w="100"/>
            </w:tcMar>
            <w:vAlign w:val="center"/>
          </w:tcPr>
          <w:p w14:paraId="10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110E0000">
            <w:pPr>
              <w:spacing w:after="0" w:before="0"/>
              <w:ind w:firstLine="0" w:left="135"/>
              <w:jc w:val="center"/>
            </w:pPr>
          </w:p>
        </w:tc>
        <w:tc>
          <w:tcPr>
            <w:tcW w:type="dxa" w:w="2300"/>
            <w:tcMar>
              <w:top w:type="dxa" w:w="50"/>
              <w:left w:type="dxa" w:w="100"/>
            </w:tcMar>
            <w:vAlign w:val="center"/>
          </w:tcPr>
          <w:p w14:paraId="120E0000">
            <w:pPr>
              <w:spacing w:after="0" w:before="0"/>
              <w:ind w:firstLine="0" w:left="135"/>
              <w:jc w:val="center"/>
            </w:pPr>
          </w:p>
        </w:tc>
        <w:tc>
          <w:tcPr>
            <w:tcW w:type="dxa" w:w="1771"/>
            <w:tcMar>
              <w:top w:type="dxa" w:w="50"/>
              <w:left w:type="dxa" w:w="100"/>
            </w:tcMar>
            <w:vAlign w:val="center"/>
          </w:tcPr>
          <w:p w14:paraId="130E0000">
            <w:pPr>
              <w:spacing w:after="0" w:before="0"/>
              <w:ind w:firstLine="0" w:left="135"/>
              <w:jc w:val="left"/>
            </w:pPr>
            <w:r>
              <w:rPr>
                <w:rFonts w:ascii="Times New Roman" w:hAnsi="Times New Roman"/>
                <w:b w:val="0"/>
                <w:i w:val="0"/>
                <w:color w:val="000000"/>
                <w:sz w:val="24"/>
              </w:rPr>
              <w:t xml:space="preserve"> 15.11.2023 </w:t>
            </w:r>
          </w:p>
        </w:tc>
        <w:tc>
          <w:tcPr>
            <w:tcW w:type="dxa" w:w="2797"/>
            <w:tcMar>
              <w:top w:type="dxa" w:w="50"/>
              <w:left w:type="dxa" w:w="100"/>
            </w:tcMar>
            <w:vAlign w:val="center"/>
          </w:tcPr>
          <w:p w14:paraId="14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"https://m.edsoo.ru/8bc3a6f2"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https://m.edsoo.ru/8bc3a6f2</w:t>
            </w:r>
            <w:r>
              <w:rPr>
                <w:rFonts w:ascii="Times New Roman" w:hAnsi="Times New Roman"/>
                <w:b w:val="0"/>
                <w:i w:val="0"/>
                <w:color w:val="0000FF"/>
                <w:sz w:val="22"/>
                <w:u w:val="single"/>
              </w:rPr>
              <w:fldChar w:fldCharType="end"/>
            </w:r>
          </w:p>
        </w:tc>
      </w:tr>
      <w:tr>
        <w:trPr>
          <w:trHeight w:hRule="atLeast" w:val="1635"/>
        </w:trPr>
        <w:tc>
          <w:tcPr>
            <w:tcW w:type="dxa" w:w="526"/>
            <w:tcMar>
              <w:top w:type="dxa" w:w="50"/>
              <w:left w:type="dxa" w:w="100"/>
            </w:tcMar>
            <w:vAlign w:val="center"/>
          </w:tcPr>
          <w:p w14:paraId="150E0000">
            <w:pPr>
              <w:spacing w:after="0" w:before="0"/>
              <w:ind w:firstLine="0" w:left="0"/>
              <w:jc w:val="left"/>
            </w:pPr>
            <w:r>
              <w:rPr>
                <w:rFonts w:ascii="Times New Roman" w:hAnsi="Times New Roman"/>
                <w:b w:val="0"/>
                <w:i w:val="0"/>
                <w:color w:val="000000"/>
                <w:sz w:val="24"/>
              </w:rPr>
              <w:t>20</w:t>
            </w:r>
          </w:p>
        </w:tc>
        <w:tc>
          <w:tcPr>
            <w:tcW w:type="dxa" w:w="2880"/>
            <w:tcMar>
              <w:top w:type="dxa" w:w="50"/>
              <w:left w:type="dxa" w:w="100"/>
            </w:tcMar>
            <w:vAlign w:val="center"/>
          </w:tcPr>
          <w:p w14:paraId="160E0000">
            <w:pPr>
              <w:spacing w:after="0" w:before="0"/>
              <w:ind w:firstLine="0" w:left="135"/>
              <w:jc w:val="left"/>
            </w:pPr>
            <w:r>
              <w:rPr>
                <w:rFonts w:ascii="Times New Roman" w:hAnsi="Times New Roman"/>
                <w:b w:val="0"/>
                <w:i w:val="0"/>
                <w:color w:val="000000"/>
                <w:sz w:val="24"/>
              </w:rPr>
              <w:t>М.Ю. Лермонтов. Поэма "Мцыри": тематика, проблематика, идея, своеобразие конфликта.</w:t>
            </w:r>
          </w:p>
        </w:tc>
        <w:tc>
          <w:tcPr>
            <w:tcW w:type="dxa" w:w="1163"/>
            <w:tcMar>
              <w:top w:type="dxa" w:w="50"/>
              <w:left w:type="dxa" w:w="100"/>
            </w:tcMar>
            <w:vAlign w:val="center"/>
          </w:tcPr>
          <w:p w14:paraId="17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180E0000">
            <w:pPr>
              <w:spacing w:after="0" w:before="0"/>
              <w:ind w:firstLine="0" w:left="135"/>
              <w:jc w:val="center"/>
            </w:pPr>
          </w:p>
        </w:tc>
        <w:tc>
          <w:tcPr>
            <w:tcW w:type="dxa" w:w="2300"/>
            <w:tcMar>
              <w:top w:type="dxa" w:w="50"/>
              <w:left w:type="dxa" w:w="100"/>
            </w:tcMar>
            <w:vAlign w:val="center"/>
          </w:tcPr>
          <w:p w14:paraId="190E0000">
            <w:pPr>
              <w:spacing w:after="0" w:before="0"/>
              <w:ind w:firstLine="0" w:left="135"/>
              <w:jc w:val="center"/>
            </w:pPr>
          </w:p>
        </w:tc>
        <w:tc>
          <w:tcPr>
            <w:tcW w:type="dxa" w:w="1771"/>
            <w:tcMar>
              <w:top w:type="dxa" w:w="50"/>
              <w:left w:type="dxa" w:w="100"/>
            </w:tcMar>
            <w:vAlign w:val="center"/>
          </w:tcPr>
          <w:p w14:paraId="1A0E0000">
            <w:pPr>
              <w:spacing w:after="0" w:before="0"/>
              <w:ind w:firstLine="0" w:left="135"/>
              <w:jc w:val="left"/>
            </w:pPr>
            <w:r>
              <w:rPr>
                <w:rFonts w:ascii="Times New Roman" w:hAnsi="Times New Roman"/>
                <w:b w:val="0"/>
                <w:i w:val="0"/>
                <w:color w:val="000000"/>
                <w:sz w:val="24"/>
              </w:rPr>
              <w:t xml:space="preserve"> 20.11.2023 </w:t>
            </w:r>
          </w:p>
        </w:tc>
        <w:tc>
          <w:tcPr>
            <w:tcW w:type="dxa" w:w="2797"/>
            <w:tcMar>
              <w:top w:type="dxa" w:w="50"/>
              <w:left w:type="dxa" w:w="100"/>
            </w:tcMar>
            <w:vAlign w:val="center"/>
          </w:tcPr>
          <w:p w14:paraId="1B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"https://m.edsoo.ru/8bc3a7f6"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https://m.edsoo.ru/8bc3a7f6</w:t>
            </w:r>
            <w:r>
              <w:rPr>
                <w:rFonts w:ascii="Times New Roman" w:hAnsi="Times New Roman"/>
                <w:b w:val="0"/>
                <w:i w:val="0"/>
                <w:color w:val="0000FF"/>
                <w:sz w:val="22"/>
                <w:u w:val="single"/>
              </w:rPr>
              <w:fldChar w:fldCharType="end"/>
            </w:r>
          </w:p>
        </w:tc>
      </w:tr>
      <w:tr>
        <w:trPr>
          <w:trHeight w:hRule="atLeast" w:val="2115"/>
        </w:trPr>
        <w:tc>
          <w:tcPr>
            <w:tcW w:type="dxa" w:w="526"/>
            <w:tcMar>
              <w:top w:type="dxa" w:w="50"/>
              <w:left w:type="dxa" w:w="100"/>
            </w:tcMar>
            <w:vAlign w:val="center"/>
          </w:tcPr>
          <w:p w14:paraId="1C0E0000">
            <w:pPr>
              <w:spacing w:after="0" w:before="0"/>
              <w:ind w:firstLine="0" w:left="0"/>
              <w:jc w:val="left"/>
            </w:pPr>
            <w:r>
              <w:rPr>
                <w:rFonts w:ascii="Times New Roman" w:hAnsi="Times New Roman"/>
                <w:b w:val="0"/>
                <w:i w:val="0"/>
                <w:color w:val="000000"/>
                <w:sz w:val="24"/>
              </w:rPr>
              <w:t>21</w:t>
            </w:r>
          </w:p>
        </w:tc>
        <w:tc>
          <w:tcPr>
            <w:tcW w:type="dxa" w:w="2880"/>
            <w:tcMar>
              <w:top w:type="dxa" w:w="50"/>
              <w:left w:type="dxa" w:w="100"/>
            </w:tcMar>
            <w:vAlign w:val="center"/>
          </w:tcPr>
          <w:p w14:paraId="1D0E0000">
            <w:pPr>
              <w:spacing w:after="0" w:before="0"/>
              <w:ind w:firstLine="0" w:left="135"/>
              <w:jc w:val="left"/>
            </w:pPr>
            <w:r>
              <w:rPr>
                <w:rFonts w:ascii="Times New Roman" w:hAnsi="Times New Roman"/>
                <w:b w:val="0"/>
                <w:i w:val="0"/>
                <w:color w:val="000000"/>
                <w:sz w:val="24"/>
              </w:rPr>
              <w:t>М.Ю. Лермонтов. Поэма "Мцыри": особенности характера героя, художественные средства его создания.</w:t>
            </w:r>
          </w:p>
        </w:tc>
        <w:tc>
          <w:tcPr>
            <w:tcW w:type="dxa" w:w="1163"/>
            <w:tcMar>
              <w:top w:type="dxa" w:w="50"/>
              <w:left w:type="dxa" w:w="100"/>
            </w:tcMar>
            <w:vAlign w:val="center"/>
          </w:tcPr>
          <w:p w14:paraId="1E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1F0E0000">
            <w:pPr>
              <w:spacing w:after="0" w:before="0"/>
              <w:ind w:firstLine="0" w:left="135"/>
              <w:jc w:val="center"/>
            </w:pPr>
          </w:p>
        </w:tc>
        <w:tc>
          <w:tcPr>
            <w:tcW w:type="dxa" w:w="2300"/>
            <w:tcMar>
              <w:top w:type="dxa" w:w="50"/>
              <w:left w:type="dxa" w:w="100"/>
            </w:tcMar>
            <w:vAlign w:val="center"/>
          </w:tcPr>
          <w:p w14:paraId="200E0000">
            <w:pPr>
              <w:spacing w:after="0" w:before="0"/>
              <w:ind w:firstLine="0" w:left="135"/>
              <w:jc w:val="center"/>
            </w:pPr>
          </w:p>
        </w:tc>
        <w:tc>
          <w:tcPr>
            <w:tcW w:type="dxa" w:w="1771"/>
            <w:tcMar>
              <w:top w:type="dxa" w:w="50"/>
              <w:left w:type="dxa" w:w="100"/>
            </w:tcMar>
            <w:vAlign w:val="center"/>
          </w:tcPr>
          <w:p w14:paraId="210E0000">
            <w:pPr>
              <w:spacing w:after="0" w:before="0"/>
              <w:ind w:firstLine="0" w:left="135"/>
              <w:jc w:val="left"/>
            </w:pPr>
            <w:r>
              <w:rPr>
                <w:rFonts w:ascii="Times New Roman" w:hAnsi="Times New Roman"/>
                <w:b w:val="0"/>
                <w:i w:val="0"/>
                <w:color w:val="000000"/>
                <w:sz w:val="24"/>
              </w:rPr>
              <w:t xml:space="preserve"> 22.11.2023 </w:t>
            </w:r>
          </w:p>
        </w:tc>
        <w:tc>
          <w:tcPr>
            <w:tcW w:type="dxa" w:w="2797"/>
            <w:tcMar>
              <w:top w:type="dxa" w:w="50"/>
              <w:left w:type="dxa" w:w="100"/>
            </w:tcMar>
            <w:vAlign w:val="center"/>
          </w:tcPr>
          <w:p w14:paraId="22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"https://m.edsoo.ru/8bc3a922"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https://m.edsoo.ru/8bc3a922</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230E0000">
            <w:pPr>
              <w:spacing w:after="0" w:before="0"/>
              <w:ind w:firstLine="0" w:left="0"/>
              <w:jc w:val="left"/>
            </w:pPr>
            <w:r>
              <w:rPr>
                <w:rFonts w:ascii="Times New Roman" w:hAnsi="Times New Roman"/>
                <w:b w:val="0"/>
                <w:i w:val="0"/>
                <w:color w:val="000000"/>
                <w:sz w:val="24"/>
              </w:rPr>
              <w:t>22</w:t>
            </w:r>
          </w:p>
        </w:tc>
        <w:tc>
          <w:tcPr>
            <w:tcW w:type="dxa" w:w="2880"/>
            <w:tcMar>
              <w:top w:type="dxa" w:w="50"/>
              <w:left w:type="dxa" w:w="100"/>
            </w:tcMar>
            <w:vAlign w:val="center"/>
          </w:tcPr>
          <w:p w14:paraId="240E0000">
            <w:pPr>
              <w:spacing w:after="0" w:before="0"/>
              <w:ind w:firstLine="0" w:left="135"/>
              <w:jc w:val="left"/>
            </w:pPr>
            <w:r>
              <w:rPr>
                <w:rFonts w:ascii="Times New Roman" w:hAnsi="Times New Roman"/>
                <w:b w:val="0"/>
                <w:i w:val="0"/>
                <w:color w:val="000000"/>
                <w:sz w:val="24"/>
              </w:rPr>
              <w:t>Развитие речи. М.Ю. Лермонтов. Поэма "Мцыри": художественное своеобразие. Поэма "Мцыри" в изобразительном искусстве</w:t>
            </w:r>
          </w:p>
        </w:tc>
        <w:tc>
          <w:tcPr>
            <w:tcW w:type="dxa" w:w="1163"/>
            <w:tcMar>
              <w:top w:type="dxa" w:w="50"/>
              <w:left w:type="dxa" w:w="100"/>
            </w:tcMar>
            <w:vAlign w:val="center"/>
          </w:tcPr>
          <w:p w14:paraId="25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260E0000">
            <w:pPr>
              <w:spacing w:after="0" w:before="0"/>
              <w:ind w:firstLine="0" w:left="135"/>
              <w:jc w:val="center"/>
            </w:pPr>
          </w:p>
        </w:tc>
        <w:tc>
          <w:tcPr>
            <w:tcW w:type="dxa" w:w="2300"/>
            <w:tcMar>
              <w:top w:type="dxa" w:w="50"/>
              <w:left w:type="dxa" w:w="100"/>
            </w:tcMar>
            <w:vAlign w:val="center"/>
          </w:tcPr>
          <w:p w14:paraId="270E0000">
            <w:pPr>
              <w:spacing w:after="0" w:before="0"/>
              <w:ind w:firstLine="0" w:left="135"/>
              <w:jc w:val="center"/>
            </w:pPr>
          </w:p>
        </w:tc>
        <w:tc>
          <w:tcPr>
            <w:tcW w:type="dxa" w:w="1771"/>
            <w:tcMar>
              <w:top w:type="dxa" w:w="50"/>
              <w:left w:type="dxa" w:w="100"/>
            </w:tcMar>
            <w:vAlign w:val="center"/>
          </w:tcPr>
          <w:p w14:paraId="280E0000">
            <w:pPr>
              <w:spacing w:after="0" w:before="0"/>
              <w:ind w:firstLine="0" w:left="135"/>
              <w:jc w:val="left"/>
            </w:pPr>
            <w:r>
              <w:rPr>
                <w:rFonts w:ascii="Times New Roman" w:hAnsi="Times New Roman"/>
                <w:b w:val="0"/>
                <w:i w:val="0"/>
                <w:color w:val="000000"/>
                <w:sz w:val="24"/>
              </w:rPr>
              <w:t xml:space="preserve"> 27.11.2023 </w:t>
            </w:r>
          </w:p>
        </w:tc>
        <w:tc>
          <w:tcPr>
            <w:tcW w:type="dxa" w:w="2797"/>
            <w:tcMar>
              <w:top w:type="dxa" w:w="50"/>
              <w:left w:type="dxa" w:w="100"/>
            </w:tcMar>
            <w:vAlign w:val="center"/>
          </w:tcPr>
          <w:p w14:paraId="29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"https://m.edsoo.ru/8bc3aa58"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https://m.edsoo.ru/8bc3aa58</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2A0E0000">
            <w:pPr>
              <w:spacing w:after="0" w:before="0"/>
              <w:ind w:firstLine="0" w:left="0"/>
              <w:jc w:val="left"/>
            </w:pPr>
            <w:r>
              <w:rPr>
                <w:rFonts w:ascii="Times New Roman" w:hAnsi="Times New Roman"/>
                <w:b w:val="0"/>
                <w:i w:val="0"/>
                <w:color w:val="000000"/>
                <w:sz w:val="24"/>
              </w:rPr>
              <w:t>23</w:t>
            </w:r>
          </w:p>
        </w:tc>
        <w:tc>
          <w:tcPr>
            <w:tcW w:type="dxa" w:w="2880"/>
            <w:tcMar>
              <w:top w:type="dxa" w:w="50"/>
              <w:left w:type="dxa" w:w="100"/>
            </w:tcMar>
            <w:vAlign w:val="center"/>
          </w:tcPr>
          <w:p w14:paraId="2B0E0000">
            <w:pPr>
              <w:spacing w:after="0" w:before="0"/>
              <w:ind w:firstLine="0" w:left="135"/>
              <w:jc w:val="left"/>
            </w:pPr>
            <w:r>
              <w:rPr>
                <w:rFonts w:ascii="Times New Roman" w:hAnsi="Times New Roman"/>
                <w:b w:val="0"/>
                <w:i w:val="0"/>
                <w:color w:val="000000"/>
                <w:sz w:val="24"/>
              </w:rPr>
              <w:t>Н.В. Гоголь. Повесть "Шинель": тема, идея, особенности конфликта</w:t>
            </w:r>
          </w:p>
        </w:tc>
        <w:tc>
          <w:tcPr>
            <w:tcW w:type="dxa" w:w="1163"/>
            <w:tcMar>
              <w:top w:type="dxa" w:w="50"/>
              <w:left w:type="dxa" w:w="100"/>
            </w:tcMar>
            <w:vAlign w:val="center"/>
          </w:tcPr>
          <w:p w14:paraId="2C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2D0E0000">
            <w:pPr>
              <w:spacing w:after="0" w:before="0"/>
              <w:ind w:firstLine="0" w:left="135"/>
              <w:jc w:val="center"/>
            </w:pPr>
          </w:p>
        </w:tc>
        <w:tc>
          <w:tcPr>
            <w:tcW w:type="dxa" w:w="2300"/>
            <w:tcMar>
              <w:top w:type="dxa" w:w="50"/>
              <w:left w:type="dxa" w:w="100"/>
            </w:tcMar>
            <w:vAlign w:val="center"/>
          </w:tcPr>
          <w:p w14:paraId="2E0E0000">
            <w:pPr>
              <w:spacing w:after="0" w:before="0"/>
              <w:ind w:firstLine="0" w:left="135"/>
              <w:jc w:val="center"/>
            </w:pPr>
          </w:p>
        </w:tc>
        <w:tc>
          <w:tcPr>
            <w:tcW w:type="dxa" w:w="1771"/>
            <w:tcMar>
              <w:top w:type="dxa" w:w="50"/>
              <w:left w:type="dxa" w:w="100"/>
            </w:tcMar>
            <w:vAlign w:val="center"/>
          </w:tcPr>
          <w:p w14:paraId="2F0E0000">
            <w:pPr>
              <w:spacing w:after="0" w:before="0"/>
              <w:ind w:firstLine="0" w:left="135"/>
              <w:jc w:val="left"/>
            </w:pPr>
            <w:r>
              <w:rPr>
                <w:rFonts w:ascii="Times New Roman" w:hAnsi="Times New Roman"/>
                <w:b w:val="0"/>
                <w:i w:val="0"/>
                <w:color w:val="000000"/>
                <w:sz w:val="24"/>
              </w:rPr>
              <w:t xml:space="preserve"> 29.11.2023 </w:t>
            </w:r>
          </w:p>
        </w:tc>
        <w:tc>
          <w:tcPr>
            <w:tcW w:type="dxa" w:w="2797"/>
            <w:tcMar>
              <w:top w:type="dxa" w:w="50"/>
              <w:left w:type="dxa" w:w="100"/>
            </w:tcMar>
            <w:vAlign w:val="center"/>
          </w:tcPr>
          <w:p w14:paraId="30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"https://m.edsoo.ru/8bc3b6ba"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https://m.edsoo.ru/8bc3b6ba</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310E0000">
            <w:pPr>
              <w:spacing w:after="0" w:before="0"/>
              <w:ind w:firstLine="0" w:left="0"/>
              <w:jc w:val="left"/>
            </w:pPr>
            <w:r>
              <w:rPr>
                <w:rFonts w:ascii="Times New Roman" w:hAnsi="Times New Roman"/>
                <w:b w:val="0"/>
                <w:i w:val="0"/>
                <w:color w:val="000000"/>
                <w:sz w:val="24"/>
              </w:rPr>
              <w:t>24</w:t>
            </w:r>
          </w:p>
        </w:tc>
        <w:tc>
          <w:tcPr>
            <w:tcW w:type="dxa" w:w="2880"/>
            <w:tcMar>
              <w:top w:type="dxa" w:w="50"/>
              <w:left w:type="dxa" w:w="100"/>
            </w:tcMar>
            <w:vAlign w:val="center"/>
          </w:tcPr>
          <w:p w14:paraId="320E0000">
            <w:pPr>
              <w:spacing w:after="0" w:before="0"/>
              <w:ind w:firstLine="0" w:left="135"/>
              <w:jc w:val="left"/>
            </w:pPr>
            <w:r>
              <w:rPr>
                <w:rFonts w:ascii="Times New Roman" w:hAnsi="Times New Roman"/>
                <w:b w:val="0"/>
                <w:i w:val="0"/>
                <w:color w:val="000000"/>
                <w:sz w:val="24"/>
              </w:rPr>
              <w:t>Н.В. Гоголь. Повесть "Шинель": социально-нравственная проблематика. Образ маленького человека. Смысл финала</w:t>
            </w:r>
          </w:p>
        </w:tc>
        <w:tc>
          <w:tcPr>
            <w:tcW w:type="dxa" w:w="1163"/>
            <w:tcMar>
              <w:top w:type="dxa" w:w="50"/>
              <w:left w:type="dxa" w:w="100"/>
            </w:tcMar>
            <w:vAlign w:val="center"/>
          </w:tcPr>
          <w:p w14:paraId="33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340E0000">
            <w:pPr>
              <w:spacing w:after="0" w:before="0"/>
              <w:ind w:firstLine="0" w:left="135"/>
              <w:jc w:val="center"/>
            </w:pPr>
          </w:p>
        </w:tc>
        <w:tc>
          <w:tcPr>
            <w:tcW w:type="dxa" w:w="2300"/>
            <w:tcMar>
              <w:top w:type="dxa" w:w="50"/>
              <w:left w:type="dxa" w:w="100"/>
            </w:tcMar>
            <w:vAlign w:val="center"/>
          </w:tcPr>
          <w:p w14:paraId="350E0000">
            <w:pPr>
              <w:spacing w:after="0" w:before="0"/>
              <w:ind w:firstLine="0" w:left="135"/>
              <w:jc w:val="center"/>
            </w:pPr>
          </w:p>
        </w:tc>
        <w:tc>
          <w:tcPr>
            <w:tcW w:type="dxa" w:w="1771"/>
            <w:tcMar>
              <w:top w:type="dxa" w:w="50"/>
              <w:left w:type="dxa" w:w="100"/>
            </w:tcMar>
            <w:vAlign w:val="center"/>
          </w:tcPr>
          <w:p w14:paraId="360E0000">
            <w:pPr>
              <w:spacing w:after="0" w:before="0"/>
              <w:ind w:firstLine="0" w:left="135"/>
              <w:jc w:val="left"/>
            </w:pPr>
            <w:r>
              <w:rPr>
                <w:rFonts w:ascii="Times New Roman" w:hAnsi="Times New Roman"/>
                <w:b w:val="0"/>
                <w:i w:val="0"/>
                <w:color w:val="000000"/>
                <w:sz w:val="24"/>
              </w:rPr>
              <w:t xml:space="preserve"> 04.12.2023 </w:t>
            </w:r>
          </w:p>
        </w:tc>
        <w:tc>
          <w:tcPr>
            <w:tcW w:type="dxa" w:w="2797"/>
            <w:tcMar>
              <w:top w:type="dxa" w:w="50"/>
              <w:left w:type="dxa" w:w="100"/>
            </w:tcMar>
            <w:vAlign w:val="center"/>
          </w:tcPr>
          <w:p w14:paraId="37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"https://m.edsoo.ru/8bc3b7dc"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https://m.edsoo.ru/8bc3b7dc</w:t>
            </w:r>
            <w:r>
              <w:rPr>
                <w:rFonts w:ascii="Times New Roman" w:hAnsi="Times New Roman"/>
                <w:b w:val="0"/>
                <w:i w:val="0"/>
                <w:color w:val="0000FF"/>
                <w:sz w:val="22"/>
                <w:u w:val="single"/>
              </w:rPr>
              <w:fldChar w:fldCharType="end"/>
            </w:r>
          </w:p>
        </w:tc>
      </w:tr>
      <w:tr>
        <w:trPr>
          <w:trHeight w:hRule="atLeast" w:val="1635"/>
        </w:trPr>
        <w:tc>
          <w:tcPr>
            <w:tcW w:type="dxa" w:w="526"/>
            <w:tcMar>
              <w:top w:type="dxa" w:w="50"/>
              <w:left w:type="dxa" w:w="100"/>
            </w:tcMar>
            <w:vAlign w:val="center"/>
          </w:tcPr>
          <w:p w14:paraId="380E0000">
            <w:pPr>
              <w:spacing w:after="0" w:before="0"/>
              <w:ind w:firstLine="0" w:left="0"/>
              <w:jc w:val="left"/>
            </w:pPr>
            <w:r>
              <w:rPr>
                <w:rFonts w:ascii="Times New Roman" w:hAnsi="Times New Roman"/>
                <w:b w:val="0"/>
                <w:i w:val="0"/>
                <w:color w:val="000000"/>
                <w:sz w:val="24"/>
              </w:rPr>
              <w:t>25</w:t>
            </w:r>
          </w:p>
        </w:tc>
        <w:tc>
          <w:tcPr>
            <w:tcW w:type="dxa" w:w="2880"/>
            <w:tcMar>
              <w:top w:type="dxa" w:w="50"/>
              <w:left w:type="dxa" w:w="100"/>
            </w:tcMar>
            <w:vAlign w:val="center"/>
          </w:tcPr>
          <w:p w14:paraId="390E0000">
            <w:pPr>
              <w:spacing w:after="0" w:before="0"/>
              <w:ind w:firstLine="0" w:left="135"/>
              <w:jc w:val="left"/>
            </w:pPr>
            <w:r>
              <w:rPr>
                <w:rFonts w:ascii="Times New Roman" w:hAnsi="Times New Roman"/>
                <w:b w:val="0"/>
                <w:i w:val="0"/>
                <w:color w:val="000000"/>
                <w:sz w:val="24"/>
              </w:rPr>
              <w:t>Н.В. Гоголь. Комедия "Резизор": история создания. Сюжет, композиция, особенности конфликта</w:t>
            </w:r>
          </w:p>
        </w:tc>
        <w:tc>
          <w:tcPr>
            <w:tcW w:type="dxa" w:w="1163"/>
            <w:tcMar>
              <w:top w:type="dxa" w:w="50"/>
              <w:left w:type="dxa" w:w="100"/>
            </w:tcMar>
            <w:vAlign w:val="center"/>
          </w:tcPr>
          <w:p w14:paraId="3A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3B0E0000">
            <w:pPr>
              <w:spacing w:after="0" w:before="0"/>
              <w:ind w:firstLine="0" w:left="135"/>
              <w:jc w:val="center"/>
            </w:pPr>
          </w:p>
        </w:tc>
        <w:tc>
          <w:tcPr>
            <w:tcW w:type="dxa" w:w="2300"/>
            <w:tcMar>
              <w:top w:type="dxa" w:w="50"/>
              <w:left w:type="dxa" w:w="100"/>
            </w:tcMar>
            <w:vAlign w:val="center"/>
          </w:tcPr>
          <w:p w14:paraId="3C0E0000">
            <w:pPr>
              <w:spacing w:after="0" w:before="0"/>
              <w:ind w:firstLine="0" w:left="135"/>
              <w:jc w:val="center"/>
            </w:pPr>
          </w:p>
        </w:tc>
        <w:tc>
          <w:tcPr>
            <w:tcW w:type="dxa" w:w="1771"/>
            <w:tcMar>
              <w:top w:type="dxa" w:w="50"/>
              <w:left w:type="dxa" w:w="100"/>
            </w:tcMar>
            <w:vAlign w:val="center"/>
          </w:tcPr>
          <w:p w14:paraId="3D0E0000">
            <w:pPr>
              <w:spacing w:after="0" w:before="0"/>
              <w:ind w:firstLine="0" w:left="135"/>
              <w:jc w:val="left"/>
            </w:pPr>
            <w:r>
              <w:rPr>
                <w:rFonts w:ascii="Times New Roman" w:hAnsi="Times New Roman"/>
                <w:b w:val="0"/>
                <w:i w:val="0"/>
                <w:color w:val="000000"/>
                <w:sz w:val="24"/>
              </w:rPr>
              <w:t xml:space="preserve"> 06.12.2023 </w:t>
            </w:r>
          </w:p>
        </w:tc>
        <w:tc>
          <w:tcPr>
            <w:tcW w:type="dxa" w:w="2797"/>
            <w:tcMar>
              <w:top w:type="dxa" w:w="50"/>
              <w:left w:type="dxa" w:w="100"/>
            </w:tcMar>
            <w:vAlign w:val="center"/>
          </w:tcPr>
          <w:p w14:paraId="3E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"https://m.edsoo.ru/8bc3ace2"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https://m.edsoo.ru/8bc3ace2</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3F0E0000">
            <w:pPr>
              <w:spacing w:after="0" w:before="0"/>
              <w:ind w:firstLine="0" w:left="0"/>
              <w:jc w:val="left"/>
            </w:pPr>
            <w:r>
              <w:rPr>
                <w:rFonts w:ascii="Times New Roman" w:hAnsi="Times New Roman"/>
                <w:b w:val="0"/>
                <w:i w:val="0"/>
                <w:color w:val="000000"/>
                <w:sz w:val="24"/>
              </w:rPr>
              <w:t>26</w:t>
            </w:r>
          </w:p>
        </w:tc>
        <w:tc>
          <w:tcPr>
            <w:tcW w:type="dxa" w:w="2880"/>
            <w:tcMar>
              <w:top w:type="dxa" w:w="50"/>
              <w:left w:type="dxa" w:w="100"/>
            </w:tcMar>
            <w:vAlign w:val="center"/>
          </w:tcPr>
          <w:p w14:paraId="400E0000">
            <w:pPr>
              <w:spacing w:after="0" w:before="0"/>
              <w:ind w:firstLine="0" w:left="135"/>
              <w:jc w:val="left"/>
            </w:pPr>
            <w:r>
              <w:rPr>
                <w:rFonts w:ascii="Times New Roman" w:hAnsi="Times New Roman"/>
                <w:b w:val="0"/>
                <w:i w:val="0"/>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type="dxa" w:w="1163"/>
            <w:tcMar>
              <w:top w:type="dxa" w:w="50"/>
              <w:left w:type="dxa" w:w="100"/>
            </w:tcMar>
            <w:vAlign w:val="center"/>
          </w:tcPr>
          <w:p w14:paraId="41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420E0000">
            <w:pPr>
              <w:spacing w:after="0" w:before="0"/>
              <w:ind w:firstLine="0" w:left="135"/>
              <w:jc w:val="center"/>
            </w:pPr>
          </w:p>
        </w:tc>
        <w:tc>
          <w:tcPr>
            <w:tcW w:type="dxa" w:w="2300"/>
            <w:tcMar>
              <w:top w:type="dxa" w:w="50"/>
              <w:left w:type="dxa" w:w="100"/>
            </w:tcMar>
            <w:vAlign w:val="center"/>
          </w:tcPr>
          <w:p w14:paraId="430E0000">
            <w:pPr>
              <w:spacing w:after="0" w:before="0"/>
              <w:ind w:firstLine="0" w:left="135"/>
              <w:jc w:val="center"/>
            </w:pPr>
          </w:p>
        </w:tc>
        <w:tc>
          <w:tcPr>
            <w:tcW w:type="dxa" w:w="1771"/>
            <w:tcMar>
              <w:top w:type="dxa" w:w="50"/>
              <w:left w:type="dxa" w:w="100"/>
            </w:tcMar>
            <w:vAlign w:val="center"/>
          </w:tcPr>
          <w:p w14:paraId="440E0000">
            <w:pPr>
              <w:spacing w:after="0" w:before="0"/>
              <w:ind w:firstLine="0" w:left="135"/>
              <w:jc w:val="left"/>
            </w:pPr>
            <w:r>
              <w:rPr>
                <w:rFonts w:ascii="Times New Roman" w:hAnsi="Times New Roman"/>
                <w:b w:val="0"/>
                <w:i w:val="0"/>
                <w:color w:val="000000"/>
                <w:sz w:val="24"/>
              </w:rPr>
              <w:t xml:space="preserve"> 11.12.2023 </w:t>
            </w:r>
          </w:p>
        </w:tc>
        <w:tc>
          <w:tcPr>
            <w:tcW w:type="dxa" w:w="2797"/>
            <w:tcMar>
              <w:top w:type="dxa" w:w="50"/>
              <w:left w:type="dxa" w:w="100"/>
            </w:tcMar>
            <w:vAlign w:val="center"/>
          </w:tcPr>
          <w:p w14:paraId="45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"https://m.edsoo.ru/8bc3b2f0"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https://m.edsoo.ru/8bc3b2f0</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460E0000">
            <w:pPr>
              <w:spacing w:after="0" w:before="0"/>
              <w:ind w:firstLine="0" w:left="0"/>
              <w:jc w:val="left"/>
            </w:pPr>
            <w:r>
              <w:rPr>
                <w:rFonts w:ascii="Times New Roman" w:hAnsi="Times New Roman"/>
                <w:b w:val="0"/>
                <w:i w:val="0"/>
                <w:color w:val="000000"/>
                <w:sz w:val="24"/>
              </w:rPr>
              <w:t>27</w:t>
            </w:r>
          </w:p>
        </w:tc>
        <w:tc>
          <w:tcPr>
            <w:tcW w:type="dxa" w:w="2880"/>
            <w:tcMar>
              <w:top w:type="dxa" w:w="50"/>
              <w:left w:type="dxa" w:w="100"/>
            </w:tcMar>
            <w:vAlign w:val="center"/>
          </w:tcPr>
          <w:p w14:paraId="470E0000">
            <w:pPr>
              <w:spacing w:after="0" w:before="0"/>
              <w:ind w:firstLine="0" w:left="135"/>
              <w:jc w:val="left"/>
            </w:pPr>
            <w:r>
              <w:rPr>
                <w:rFonts w:ascii="Times New Roman" w:hAnsi="Times New Roman"/>
                <w:b w:val="0"/>
                <w:i w:val="0"/>
                <w:color w:val="000000"/>
                <w:sz w:val="24"/>
              </w:rPr>
              <w:t>Н.В. Гоголь. Комедия "Ревизор". Образ Хлестакова. Понятие "хлестаковщина"</w:t>
            </w:r>
          </w:p>
        </w:tc>
        <w:tc>
          <w:tcPr>
            <w:tcW w:type="dxa" w:w="1163"/>
            <w:tcMar>
              <w:top w:type="dxa" w:w="50"/>
              <w:left w:type="dxa" w:w="100"/>
            </w:tcMar>
            <w:vAlign w:val="center"/>
          </w:tcPr>
          <w:p w14:paraId="48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490E0000">
            <w:pPr>
              <w:spacing w:after="0" w:before="0"/>
              <w:ind w:firstLine="0" w:left="135"/>
              <w:jc w:val="center"/>
            </w:pPr>
          </w:p>
        </w:tc>
        <w:tc>
          <w:tcPr>
            <w:tcW w:type="dxa" w:w="2300"/>
            <w:tcMar>
              <w:top w:type="dxa" w:w="50"/>
              <w:left w:type="dxa" w:w="100"/>
            </w:tcMar>
            <w:vAlign w:val="center"/>
          </w:tcPr>
          <w:p w14:paraId="4A0E0000">
            <w:pPr>
              <w:spacing w:after="0" w:before="0"/>
              <w:ind w:firstLine="0" w:left="135"/>
              <w:jc w:val="center"/>
            </w:pPr>
          </w:p>
        </w:tc>
        <w:tc>
          <w:tcPr>
            <w:tcW w:type="dxa" w:w="1771"/>
            <w:tcMar>
              <w:top w:type="dxa" w:w="50"/>
              <w:left w:type="dxa" w:w="100"/>
            </w:tcMar>
            <w:vAlign w:val="center"/>
          </w:tcPr>
          <w:p w14:paraId="4B0E0000">
            <w:pPr>
              <w:spacing w:after="0" w:before="0"/>
              <w:ind w:firstLine="0" w:left="135"/>
              <w:jc w:val="left"/>
            </w:pPr>
            <w:r>
              <w:rPr>
                <w:rFonts w:ascii="Times New Roman" w:hAnsi="Times New Roman"/>
                <w:b w:val="0"/>
                <w:i w:val="0"/>
                <w:color w:val="000000"/>
                <w:sz w:val="24"/>
              </w:rPr>
              <w:t xml:space="preserve"> 13.12.2023 </w:t>
            </w:r>
          </w:p>
        </w:tc>
        <w:tc>
          <w:tcPr>
            <w:tcW w:type="dxa" w:w="2797"/>
            <w:tcMar>
              <w:top w:type="dxa" w:w="50"/>
              <w:left w:type="dxa" w:w="100"/>
            </w:tcMar>
            <w:vAlign w:val="center"/>
          </w:tcPr>
          <w:p w14:paraId="4C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"https://m.edsoo.ru/8bc3b19c"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https://m.edsoo.ru/8bc3b19c</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4D0E0000">
            <w:pPr>
              <w:spacing w:after="0" w:before="0"/>
              <w:ind w:firstLine="0" w:left="0"/>
              <w:jc w:val="left"/>
            </w:pPr>
            <w:r>
              <w:rPr>
                <w:rFonts w:ascii="Times New Roman" w:hAnsi="Times New Roman"/>
                <w:b w:val="0"/>
                <w:i w:val="0"/>
                <w:color w:val="000000"/>
                <w:sz w:val="24"/>
              </w:rPr>
              <w:t>28</w:t>
            </w:r>
          </w:p>
        </w:tc>
        <w:tc>
          <w:tcPr>
            <w:tcW w:type="dxa" w:w="2880"/>
            <w:tcMar>
              <w:top w:type="dxa" w:w="50"/>
              <w:left w:type="dxa" w:w="100"/>
            </w:tcMar>
            <w:vAlign w:val="center"/>
          </w:tcPr>
          <w:p w14:paraId="4E0E0000">
            <w:pPr>
              <w:spacing w:after="0" w:before="0"/>
              <w:ind w:firstLine="0" w:left="135"/>
              <w:jc w:val="left"/>
            </w:pPr>
            <w:r>
              <w:rPr>
                <w:rFonts w:ascii="Times New Roman" w:hAnsi="Times New Roman"/>
                <w:b w:val="0"/>
                <w:i w:val="0"/>
                <w:color w:val="000000"/>
                <w:sz w:val="24"/>
              </w:rPr>
              <w:t>Н.В. Гоголь. Комедия "Ревизор". Смысл финала. Сценическая история комедии</w:t>
            </w:r>
          </w:p>
        </w:tc>
        <w:tc>
          <w:tcPr>
            <w:tcW w:type="dxa" w:w="1163"/>
            <w:tcMar>
              <w:top w:type="dxa" w:w="50"/>
              <w:left w:type="dxa" w:w="100"/>
            </w:tcMar>
            <w:vAlign w:val="center"/>
          </w:tcPr>
          <w:p w14:paraId="4F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500E0000">
            <w:pPr>
              <w:spacing w:after="0" w:before="0"/>
              <w:ind w:firstLine="0" w:left="135"/>
              <w:jc w:val="center"/>
            </w:pPr>
          </w:p>
        </w:tc>
        <w:tc>
          <w:tcPr>
            <w:tcW w:type="dxa" w:w="2300"/>
            <w:tcMar>
              <w:top w:type="dxa" w:w="50"/>
              <w:left w:type="dxa" w:w="100"/>
            </w:tcMar>
            <w:vAlign w:val="center"/>
          </w:tcPr>
          <w:p w14:paraId="510E0000">
            <w:pPr>
              <w:spacing w:after="0" w:before="0"/>
              <w:ind w:firstLine="0" w:left="135"/>
              <w:jc w:val="center"/>
            </w:pPr>
          </w:p>
        </w:tc>
        <w:tc>
          <w:tcPr>
            <w:tcW w:type="dxa" w:w="1771"/>
            <w:tcMar>
              <w:top w:type="dxa" w:w="50"/>
              <w:left w:type="dxa" w:w="100"/>
            </w:tcMar>
            <w:vAlign w:val="center"/>
          </w:tcPr>
          <w:p w14:paraId="520E0000">
            <w:pPr>
              <w:spacing w:after="0" w:before="0"/>
              <w:ind w:firstLine="0" w:left="135"/>
              <w:jc w:val="left"/>
            </w:pPr>
            <w:r>
              <w:rPr>
                <w:rFonts w:ascii="Times New Roman" w:hAnsi="Times New Roman"/>
                <w:b w:val="0"/>
                <w:i w:val="0"/>
                <w:color w:val="000000"/>
                <w:sz w:val="24"/>
              </w:rPr>
              <w:t xml:space="preserve"> 18.12.2023 </w:t>
            </w:r>
          </w:p>
        </w:tc>
        <w:tc>
          <w:tcPr>
            <w:tcW w:type="dxa" w:w="2797"/>
            <w:tcMar>
              <w:top w:type="dxa" w:w="50"/>
              <w:left w:type="dxa" w:w="100"/>
            </w:tcMar>
            <w:vAlign w:val="center"/>
          </w:tcPr>
          <w:p w14:paraId="53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"https://m.edsoo.ru/8bc3b53e"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https://m.edsoo.ru/8bc3b53e</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540E0000">
            <w:pPr>
              <w:spacing w:after="0" w:before="0"/>
              <w:ind w:firstLine="0" w:left="0"/>
              <w:jc w:val="left"/>
            </w:pPr>
            <w:r>
              <w:rPr>
                <w:rFonts w:ascii="Times New Roman" w:hAnsi="Times New Roman"/>
                <w:b w:val="0"/>
                <w:i w:val="0"/>
                <w:color w:val="000000"/>
                <w:sz w:val="24"/>
              </w:rPr>
              <w:t>29</w:t>
            </w:r>
          </w:p>
        </w:tc>
        <w:tc>
          <w:tcPr>
            <w:tcW w:type="dxa" w:w="2880"/>
            <w:tcMar>
              <w:top w:type="dxa" w:w="50"/>
              <w:left w:type="dxa" w:w="100"/>
            </w:tcMar>
            <w:vAlign w:val="center"/>
          </w:tcPr>
          <w:p w14:paraId="550E0000">
            <w:pPr>
              <w:spacing w:after="0" w:before="0"/>
              <w:ind w:firstLine="0" w:left="135"/>
              <w:jc w:val="left"/>
            </w:pPr>
            <w:r>
              <w:rPr>
                <w:rFonts w:ascii="Times New Roman" w:hAnsi="Times New Roman"/>
                <w:b w:val="0"/>
                <w:i w:val="0"/>
                <w:color w:val="000000"/>
                <w:sz w:val="24"/>
              </w:rPr>
              <w:t>Развитие речи. Н.В. Гоголь. Комедия "Ревизор": подготовка к сочинению</w:t>
            </w:r>
          </w:p>
        </w:tc>
        <w:tc>
          <w:tcPr>
            <w:tcW w:type="dxa" w:w="1163"/>
            <w:tcMar>
              <w:top w:type="dxa" w:w="50"/>
              <w:left w:type="dxa" w:w="100"/>
            </w:tcMar>
            <w:vAlign w:val="center"/>
          </w:tcPr>
          <w:p w14:paraId="56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570E0000">
            <w:pPr>
              <w:spacing w:after="0" w:before="0"/>
              <w:ind w:firstLine="0" w:left="135"/>
              <w:jc w:val="center"/>
            </w:pPr>
          </w:p>
        </w:tc>
        <w:tc>
          <w:tcPr>
            <w:tcW w:type="dxa" w:w="2300"/>
            <w:tcMar>
              <w:top w:type="dxa" w:w="50"/>
              <w:left w:type="dxa" w:w="100"/>
            </w:tcMar>
            <w:vAlign w:val="center"/>
          </w:tcPr>
          <w:p w14:paraId="580E0000">
            <w:pPr>
              <w:spacing w:after="0" w:before="0"/>
              <w:ind w:firstLine="0" w:left="135"/>
              <w:jc w:val="center"/>
            </w:pPr>
          </w:p>
        </w:tc>
        <w:tc>
          <w:tcPr>
            <w:tcW w:type="dxa" w:w="1771"/>
            <w:tcMar>
              <w:top w:type="dxa" w:w="50"/>
              <w:left w:type="dxa" w:w="100"/>
            </w:tcMar>
            <w:vAlign w:val="center"/>
          </w:tcPr>
          <w:p w14:paraId="590E0000">
            <w:pPr>
              <w:spacing w:after="0" w:before="0"/>
              <w:ind w:firstLine="0" w:left="135"/>
              <w:jc w:val="left"/>
            </w:pPr>
            <w:r>
              <w:rPr>
                <w:rFonts w:ascii="Times New Roman" w:hAnsi="Times New Roman"/>
                <w:b w:val="0"/>
                <w:i w:val="0"/>
                <w:color w:val="000000"/>
                <w:sz w:val="24"/>
              </w:rPr>
              <w:t xml:space="preserve"> 20.12.2023 </w:t>
            </w:r>
          </w:p>
        </w:tc>
        <w:tc>
          <w:tcPr>
            <w:tcW w:type="dxa" w:w="2797"/>
            <w:tcMar>
              <w:top w:type="dxa" w:w="50"/>
              <w:left w:type="dxa" w:w="100"/>
            </w:tcMar>
            <w:vAlign w:val="center"/>
          </w:tcPr>
          <w:p w14:paraId="5A0E0000">
            <w:pPr>
              <w:spacing w:after="0" w:before="0"/>
              <w:ind w:firstLine="0" w:left="135"/>
              <w:jc w:val="left"/>
            </w:pPr>
          </w:p>
        </w:tc>
      </w:tr>
      <w:tr>
        <w:trPr>
          <w:trHeight w:hRule="atLeast" w:val="1995"/>
        </w:trPr>
        <w:tc>
          <w:tcPr>
            <w:tcW w:type="dxa" w:w="526"/>
            <w:tcMar>
              <w:top w:type="dxa" w:w="50"/>
              <w:left w:type="dxa" w:w="100"/>
            </w:tcMar>
            <w:vAlign w:val="center"/>
          </w:tcPr>
          <w:p w14:paraId="5B0E0000">
            <w:pPr>
              <w:spacing w:after="0" w:before="0"/>
              <w:ind w:firstLine="0" w:left="0"/>
              <w:jc w:val="left"/>
            </w:pPr>
            <w:r>
              <w:rPr>
                <w:rFonts w:ascii="Times New Roman" w:hAnsi="Times New Roman"/>
                <w:b w:val="0"/>
                <w:i w:val="0"/>
                <w:color w:val="000000"/>
                <w:sz w:val="24"/>
              </w:rPr>
              <w:t>30</w:t>
            </w:r>
          </w:p>
        </w:tc>
        <w:tc>
          <w:tcPr>
            <w:tcW w:type="dxa" w:w="2880"/>
            <w:tcMar>
              <w:top w:type="dxa" w:w="50"/>
              <w:left w:type="dxa" w:w="100"/>
            </w:tcMar>
            <w:vAlign w:val="center"/>
          </w:tcPr>
          <w:p w14:paraId="5C0E0000">
            <w:pPr>
              <w:spacing w:after="0" w:before="0"/>
              <w:ind w:firstLine="0" w:left="135"/>
              <w:jc w:val="left"/>
            </w:pPr>
            <w:r>
              <w:rPr>
                <w:rFonts w:ascii="Times New Roman" w:hAnsi="Times New Roman"/>
                <w:b w:val="0"/>
                <w:i w:val="0"/>
                <w:color w:val="000000"/>
                <w:sz w:val="24"/>
              </w:rPr>
              <w:t>Резервный урок. Сочинение по комедии Н.В. Гоголя "Ревизор"</w:t>
            </w:r>
          </w:p>
        </w:tc>
        <w:tc>
          <w:tcPr>
            <w:tcW w:type="dxa" w:w="1163"/>
            <w:tcMar>
              <w:top w:type="dxa" w:w="50"/>
              <w:left w:type="dxa" w:w="100"/>
            </w:tcMar>
            <w:vAlign w:val="center"/>
          </w:tcPr>
          <w:p w14:paraId="5D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5E0E0000">
            <w:pPr>
              <w:spacing w:after="0" w:before="0"/>
              <w:ind w:firstLine="0" w:left="135"/>
              <w:jc w:val="center"/>
            </w:pPr>
          </w:p>
        </w:tc>
        <w:tc>
          <w:tcPr>
            <w:tcW w:type="dxa" w:w="2300"/>
            <w:tcMar>
              <w:top w:type="dxa" w:w="50"/>
              <w:left w:type="dxa" w:w="100"/>
            </w:tcMar>
            <w:vAlign w:val="center"/>
          </w:tcPr>
          <w:p w14:paraId="5F0E0000">
            <w:pPr>
              <w:spacing w:after="0" w:before="0"/>
              <w:ind w:firstLine="0" w:left="135"/>
              <w:jc w:val="center"/>
            </w:pPr>
          </w:p>
        </w:tc>
        <w:tc>
          <w:tcPr>
            <w:tcW w:type="dxa" w:w="1771"/>
            <w:tcMar>
              <w:top w:type="dxa" w:w="50"/>
              <w:left w:type="dxa" w:w="100"/>
            </w:tcMar>
            <w:vAlign w:val="center"/>
          </w:tcPr>
          <w:p w14:paraId="600E0000">
            <w:pPr>
              <w:spacing w:after="0" w:before="0"/>
              <w:ind w:firstLine="0" w:left="135"/>
              <w:jc w:val="left"/>
            </w:pPr>
            <w:r>
              <w:rPr>
                <w:rFonts w:ascii="Times New Roman" w:hAnsi="Times New Roman"/>
                <w:b w:val="0"/>
                <w:i w:val="0"/>
                <w:color w:val="000000"/>
                <w:sz w:val="24"/>
              </w:rPr>
              <w:t xml:space="preserve"> 25.12.2023 </w:t>
            </w:r>
          </w:p>
        </w:tc>
        <w:tc>
          <w:tcPr>
            <w:tcW w:type="dxa" w:w="2797"/>
            <w:tcMar>
              <w:top w:type="dxa" w:w="50"/>
              <w:left w:type="dxa" w:w="100"/>
            </w:tcMar>
            <w:vAlign w:val="center"/>
          </w:tcPr>
          <w:p w14:paraId="610E0000">
            <w:pPr>
              <w:spacing w:after="0" w:before="0"/>
              <w:ind w:firstLine="0" w:left="135"/>
              <w:jc w:val="left"/>
            </w:pPr>
          </w:p>
        </w:tc>
      </w:tr>
      <w:tr>
        <w:trPr>
          <w:trHeight w:hRule="atLeast" w:val="1095"/>
        </w:trPr>
        <w:tc>
          <w:tcPr>
            <w:tcW w:type="dxa" w:w="526"/>
            <w:tcMar>
              <w:top w:type="dxa" w:w="50"/>
              <w:left w:type="dxa" w:w="100"/>
            </w:tcMar>
            <w:vAlign w:val="center"/>
          </w:tcPr>
          <w:p w14:paraId="620E0000">
            <w:pPr>
              <w:spacing w:after="0" w:before="0"/>
              <w:ind w:firstLine="0" w:left="0"/>
              <w:jc w:val="left"/>
            </w:pPr>
            <w:r>
              <w:rPr>
                <w:rFonts w:ascii="Times New Roman" w:hAnsi="Times New Roman"/>
                <w:b w:val="0"/>
                <w:i w:val="0"/>
                <w:color w:val="000000"/>
                <w:sz w:val="24"/>
              </w:rPr>
              <w:t>31</w:t>
            </w:r>
          </w:p>
        </w:tc>
        <w:tc>
          <w:tcPr>
            <w:tcW w:type="dxa" w:w="2880"/>
            <w:tcMar>
              <w:top w:type="dxa" w:w="50"/>
              <w:left w:type="dxa" w:w="100"/>
            </w:tcMar>
            <w:vAlign w:val="center"/>
          </w:tcPr>
          <w:p w14:paraId="630E0000">
            <w:pPr>
              <w:spacing w:after="0" w:before="0"/>
              <w:ind w:firstLine="0" w:left="135"/>
              <w:jc w:val="left"/>
            </w:pPr>
            <w:r>
              <w:rPr>
                <w:rFonts w:ascii="Times New Roman" w:hAnsi="Times New Roman"/>
                <w:b w:val="0"/>
                <w:i w:val="0"/>
                <w:color w:val="000000"/>
                <w:sz w:val="24"/>
              </w:rPr>
              <w:t>И. С. Тургенев. Повести «Ася». Тема, идея, проблематика</w:t>
            </w:r>
          </w:p>
        </w:tc>
        <w:tc>
          <w:tcPr>
            <w:tcW w:type="dxa" w:w="1163"/>
            <w:tcMar>
              <w:top w:type="dxa" w:w="50"/>
              <w:left w:type="dxa" w:w="100"/>
            </w:tcMar>
            <w:vAlign w:val="center"/>
          </w:tcPr>
          <w:p w14:paraId="64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650E0000">
            <w:pPr>
              <w:spacing w:after="0" w:before="0"/>
              <w:ind w:firstLine="0" w:left="135"/>
              <w:jc w:val="center"/>
            </w:pPr>
          </w:p>
        </w:tc>
        <w:tc>
          <w:tcPr>
            <w:tcW w:type="dxa" w:w="2300"/>
            <w:tcMar>
              <w:top w:type="dxa" w:w="50"/>
              <w:left w:type="dxa" w:w="100"/>
            </w:tcMar>
            <w:vAlign w:val="center"/>
          </w:tcPr>
          <w:p w14:paraId="660E0000">
            <w:pPr>
              <w:spacing w:after="0" w:before="0"/>
              <w:ind w:firstLine="0" w:left="135"/>
              <w:jc w:val="center"/>
            </w:pPr>
          </w:p>
        </w:tc>
        <w:tc>
          <w:tcPr>
            <w:tcW w:type="dxa" w:w="1771"/>
            <w:tcMar>
              <w:top w:type="dxa" w:w="50"/>
              <w:left w:type="dxa" w:w="100"/>
            </w:tcMar>
            <w:vAlign w:val="center"/>
          </w:tcPr>
          <w:p w14:paraId="670E0000">
            <w:pPr>
              <w:spacing w:after="0" w:before="0"/>
              <w:ind w:firstLine="0" w:left="135"/>
              <w:jc w:val="left"/>
            </w:pPr>
            <w:r>
              <w:rPr>
                <w:rFonts w:ascii="Times New Roman" w:hAnsi="Times New Roman"/>
                <w:b w:val="0"/>
                <w:i w:val="0"/>
                <w:color w:val="000000"/>
                <w:sz w:val="24"/>
              </w:rPr>
              <w:t xml:space="preserve"> 27.12.2023 </w:t>
            </w:r>
          </w:p>
        </w:tc>
        <w:tc>
          <w:tcPr>
            <w:tcW w:type="dxa" w:w="2797"/>
            <w:tcMar>
              <w:top w:type="dxa" w:w="50"/>
              <w:left w:type="dxa" w:w="100"/>
            </w:tcMar>
            <w:vAlign w:val="center"/>
          </w:tcPr>
          <w:p w14:paraId="68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"https://m.edsoo.ru/8bc3ba0c"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https://m.edsoo.ru/8bc3ba0c</w:t>
            </w:r>
            <w:r>
              <w:rPr>
                <w:rFonts w:ascii="Times New Roman" w:hAnsi="Times New Roman"/>
                <w:b w:val="0"/>
                <w:i w:val="0"/>
                <w:color w:val="0000FF"/>
                <w:sz w:val="22"/>
                <w:u w:val="single"/>
              </w:rPr>
              <w:fldChar w:fldCharType="end"/>
            </w:r>
          </w:p>
        </w:tc>
      </w:tr>
      <w:tr>
        <w:trPr>
          <w:trHeight w:hRule="atLeast" w:val="825"/>
        </w:trPr>
        <w:tc>
          <w:tcPr>
            <w:tcW w:type="dxa" w:w="526"/>
            <w:tcMar>
              <w:top w:type="dxa" w:w="50"/>
              <w:left w:type="dxa" w:w="100"/>
            </w:tcMar>
            <w:vAlign w:val="center"/>
          </w:tcPr>
          <w:p w14:paraId="690E0000">
            <w:pPr>
              <w:spacing w:after="0" w:before="0"/>
              <w:ind w:firstLine="0" w:left="0"/>
              <w:jc w:val="left"/>
            </w:pPr>
            <w:r>
              <w:rPr>
                <w:rFonts w:ascii="Times New Roman" w:hAnsi="Times New Roman"/>
                <w:b w:val="0"/>
                <w:i w:val="0"/>
                <w:color w:val="000000"/>
                <w:sz w:val="24"/>
              </w:rPr>
              <w:t>32</w:t>
            </w:r>
          </w:p>
        </w:tc>
        <w:tc>
          <w:tcPr>
            <w:tcW w:type="dxa" w:w="2880"/>
            <w:tcMar>
              <w:top w:type="dxa" w:w="50"/>
              <w:left w:type="dxa" w:w="100"/>
            </w:tcMar>
            <w:vAlign w:val="center"/>
          </w:tcPr>
          <w:p w14:paraId="6A0E0000">
            <w:pPr>
              <w:spacing w:after="0" w:before="0"/>
              <w:ind w:firstLine="0" w:left="135"/>
              <w:jc w:val="left"/>
            </w:pPr>
            <w:r>
              <w:rPr>
                <w:rFonts w:ascii="Times New Roman" w:hAnsi="Times New Roman"/>
                <w:b w:val="0"/>
                <w:i w:val="0"/>
                <w:color w:val="000000"/>
                <w:sz w:val="24"/>
              </w:rPr>
              <w:t>И. С. Тургенев. Повести «Ася». Система образов</w:t>
            </w:r>
          </w:p>
        </w:tc>
        <w:tc>
          <w:tcPr>
            <w:tcW w:type="dxa" w:w="1163"/>
            <w:tcMar>
              <w:top w:type="dxa" w:w="50"/>
              <w:left w:type="dxa" w:w="100"/>
            </w:tcMar>
            <w:vAlign w:val="center"/>
          </w:tcPr>
          <w:p w14:paraId="6B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6C0E0000">
            <w:pPr>
              <w:spacing w:after="0" w:before="0"/>
              <w:ind w:firstLine="0" w:left="135"/>
              <w:jc w:val="center"/>
            </w:pPr>
          </w:p>
        </w:tc>
        <w:tc>
          <w:tcPr>
            <w:tcW w:type="dxa" w:w="2300"/>
            <w:tcMar>
              <w:top w:type="dxa" w:w="50"/>
              <w:left w:type="dxa" w:w="100"/>
            </w:tcMar>
            <w:vAlign w:val="center"/>
          </w:tcPr>
          <w:p w14:paraId="6D0E0000">
            <w:pPr>
              <w:spacing w:after="0" w:before="0"/>
              <w:ind w:firstLine="0" w:left="135"/>
              <w:jc w:val="center"/>
            </w:pPr>
          </w:p>
        </w:tc>
        <w:tc>
          <w:tcPr>
            <w:tcW w:type="dxa" w:w="1771"/>
            <w:tcMar>
              <w:top w:type="dxa" w:w="50"/>
              <w:left w:type="dxa" w:w="100"/>
            </w:tcMar>
            <w:vAlign w:val="center"/>
          </w:tcPr>
          <w:p w14:paraId="6E0E0000">
            <w:pPr>
              <w:spacing w:after="0" w:before="0"/>
              <w:ind w:firstLine="0" w:left="135"/>
              <w:jc w:val="left"/>
            </w:pPr>
            <w:r>
              <w:rPr>
                <w:rFonts w:ascii="Times New Roman" w:hAnsi="Times New Roman"/>
                <w:b w:val="0"/>
                <w:i w:val="0"/>
                <w:color w:val="000000"/>
                <w:sz w:val="24"/>
              </w:rPr>
              <w:t xml:space="preserve"> 10.01.2024 </w:t>
            </w:r>
          </w:p>
        </w:tc>
        <w:tc>
          <w:tcPr>
            <w:tcW w:type="dxa" w:w="2797"/>
            <w:tcMar>
              <w:top w:type="dxa" w:w="50"/>
              <w:left w:type="dxa" w:w="100"/>
            </w:tcMar>
            <w:vAlign w:val="center"/>
          </w:tcPr>
          <w:p w14:paraId="6F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"https://m.edsoo.ru/8bc3be9e"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https://m.edsoo.ru/8bc3be9e</w:t>
            </w:r>
            <w:r>
              <w:rPr>
                <w:rFonts w:ascii="Times New Roman" w:hAnsi="Times New Roman"/>
                <w:b w:val="0"/>
                <w:i w:val="0"/>
                <w:color w:val="0000FF"/>
                <w:sz w:val="22"/>
                <w:u w:val="single"/>
              </w:rPr>
              <w:fldChar w:fldCharType="end"/>
            </w:r>
          </w:p>
        </w:tc>
      </w:tr>
      <w:tr>
        <w:trPr>
          <w:trHeight w:hRule="atLeast" w:val="1095"/>
        </w:trPr>
        <w:tc>
          <w:tcPr>
            <w:tcW w:type="dxa" w:w="526"/>
            <w:tcMar>
              <w:top w:type="dxa" w:w="50"/>
              <w:left w:type="dxa" w:w="100"/>
            </w:tcMar>
            <w:vAlign w:val="center"/>
          </w:tcPr>
          <w:p w14:paraId="700E0000">
            <w:pPr>
              <w:spacing w:after="0" w:before="0"/>
              <w:ind w:firstLine="0" w:left="0"/>
              <w:jc w:val="left"/>
            </w:pPr>
            <w:r>
              <w:rPr>
                <w:rFonts w:ascii="Times New Roman" w:hAnsi="Times New Roman"/>
                <w:b w:val="0"/>
                <w:i w:val="0"/>
                <w:color w:val="000000"/>
                <w:sz w:val="24"/>
              </w:rPr>
              <w:t>33</w:t>
            </w:r>
          </w:p>
        </w:tc>
        <w:tc>
          <w:tcPr>
            <w:tcW w:type="dxa" w:w="2880"/>
            <w:tcMar>
              <w:top w:type="dxa" w:w="50"/>
              <w:left w:type="dxa" w:w="100"/>
            </w:tcMar>
            <w:vAlign w:val="center"/>
          </w:tcPr>
          <w:p w14:paraId="710E0000">
            <w:pPr>
              <w:spacing w:after="0" w:before="0"/>
              <w:ind w:firstLine="0" w:left="135"/>
              <w:jc w:val="left"/>
            </w:pPr>
            <w:r>
              <w:rPr>
                <w:rFonts w:ascii="Times New Roman" w:hAnsi="Times New Roman"/>
                <w:b w:val="0"/>
                <w:i w:val="0"/>
                <w:color w:val="000000"/>
                <w:sz w:val="24"/>
              </w:rPr>
              <w:t>Ф. М. Достоевский. «Бедные люди». Тема, идея, проблематика</w:t>
            </w:r>
          </w:p>
        </w:tc>
        <w:tc>
          <w:tcPr>
            <w:tcW w:type="dxa" w:w="1163"/>
            <w:tcMar>
              <w:top w:type="dxa" w:w="50"/>
              <w:left w:type="dxa" w:w="100"/>
            </w:tcMar>
            <w:vAlign w:val="center"/>
          </w:tcPr>
          <w:p w14:paraId="72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730E0000">
            <w:pPr>
              <w:spacing w:after="0" w:before="0"/>
              <w:ind w:firstLine="0" w:left="135"/>
              <w:jc w:val="center"/>
            </w:pPr>
          </w:p>
        </w:tc>
        <w:tc>
          <w:tcPr>
            <w:tcW w:type="dxa" w:w="2300"/>
            <w:tcMar>
              <w:top w:type="dxa" w:w="50"/>
              <w:left w:type="dxa" w:w="100"/>
            </w:tcMar>
            <w:vAlign w:val="center"/>
          </w:tcPr>
          <w:p w14:paraId="740E0000">
            <w:pPr>
              <w:spacing w:after="0" w:before="0"/>
              <w:ind w:firstLine="0" w:left="135"/>
              <w:jc w:val="center"/>
            </w:pPr>
          </w:p>
        </w:tc>
        <w:tc>
          <w:tcPr>
            <w:tcW w:type="dxa" w:w="1771"/>
            <w:tcMar>
              <w:top w:type="dxa" w:w="50"/>
              <w:left w:type="dxa" w:w="100"/>
            </w:tcMar>
            <w:vAlign w:val="center"/>
          </w:tcPr>
          <w:p w14:paraId="750E0000">
            <w:pPr>
              <w:spacing w:after="0" w:before="0"/>
              <w:ind w:firstLine="0" w:left="135"/>
              <w:jc w:val="left"/>
            </w:pPr>
            <w:r>
              <w:rPr>
                <w:rFonts w:ascii="Times New Roman" w:hAnsi="Times New Roman"/>
                <w:b w:val="0"/>
                <w:i w:val="0"/>
                <w:color w:val="000000"/>
                <w:sz w:val="24"/>
              </w:rPr>
              <w:t xml:space="preserve"> 15.01.2024 </w:t>
            </w:r>
          </w:p>
        </w:tc>
        <w:tc>
          <w:tcPr>
            <w:tcW w:type="dxa" w:w="2797"/>
            <w:tcMar>
              <w:top w:type="dxa" w:w="50"/>
              <w:left w:type="dxa" w:w="100"/>
            </w:tcMar>
            <w:vAlign w:val="center"/>
          </w:tcPr>
          <w:p w14:paraId="76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"https://m.edsoo.ru/8bc3c57e"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https://m.edsoo.ru/8bc3c57e</w:t>
            </w:r>
            <w:r>
              <w:rPr>
                <w:rFonts w:ascii="Times New Roman" w:hAnsi="Times New Roman"/>
                <w:b w:val="0"/>
                <w:i w:val="0"/>
                <w:color w:val="0000FF"/>
                <w:sz w:val="22"/>
                <w:u w:val="single"/>
              </w:rPr>
              <w:fldChar w:fldCharType="end"/>
            </w:r>
          </w:p>
        </w:tc>
      </w:tr>
      <w:tr>
        <w:trPr>
          <w:trHeight w:hRule="atLeast" w:val="825"/>
        </w:trPr>
        <w:tc>
          <w:tcPr>
            <w:tcW w:type="dxa" w:w="526"/>
            <w:tcMar>
              <w:top w:type="dxa" w:w="50"/>
              <w:left w:type="dxa" w:w="100"/>
            </w:tcMar>
            <w:vAlign w:val="center"/>
          </w:tcPr>
          <w:p w14:paraId="770E0000">
            <w:pPr>
              <w:spacing w:after="0" w:before="0"/>
              <w:ind w:firstLine="0" w:left="0"/>
              <w:jc w:val="left"/>
            </w:pPr>
            <w:r>
              <w:rPr>
                <w:rFonts w:ascii="Times New Roman" w:hAnsi="Times New Roman"/>
                <w:b w:val="0"/>
                <w:i w:val="0"/>
                <w:color w:val="000000"/>
                <w:sz w:val="24"/>
              </w:rPr>
              <w:t>34</w:t>
            </w:r>
          </w:p>
        </w:tc>
        <w:tc>
          <w:tcPr>
            <w:tcW w:type="dxa" w:w="2880"/>
            <w:tcMar>
              <w:top w:type="dxa" w:w="50"/>
              <w:left w:type="dxa" w:w="100"/>
            </w:tcMar>
            <w:vAlign w:val="center"/>
          </w:tcPr>
          <w:p w14:paraId="780E0000">
            <w:pPr>
              <w:spacing w:after="0" w:before="0"/>
              <w:ind w:firstLine="0" w:left="135"/>
              <w:jc w:val="left"/>
            </w:pPr>
            <w:r>
              <w:rPr>
                <w:rFonts w:ascii="Times New Roman" w:hAnsi="Times New Roman"/>
                <w:b w:val="0"/>
                <w:i w:val="0"/>
                <w:color w:val="000000"/>
                <w:sz w:val="24"/>
              </w:rPr>
              <w:t>Ф. М. Достоевский. «Бедные люди». Система образов.</w:t>
            </w:r>
          </w:p>
        </w:tc>
        <w:tc>
          <w:tcPr>
            <w:tcW w:type="dxa" w:w="1163"/>
            <w:tcMar>
              <w:top w:type="dxa" w:w="50"/>
              <w:left w:type="dxa" w:w="100"/>
            </w:tcMar>
            <w:vAlign w:val="center"/>
          </w:tcPr>
          <w:p w14:paraId="79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7A0E0000">
            <w:pPr>
              <w:spacing w:after="0" w:before="0"/>
              <w:ind w:firstLine="0" w:left="135"/>
              <w:jc w:val="center"/>
            </w:pPr>
          </w:p>
        </w:tc>
        <w:tc>
          <w:tcPr>
            <w:tcW w:type="dxa" w:w="2300"/>
            <w:tcMar>
              <w:top w:type="dxa" w:w="50"/>
              <w:left w:type="dxa" w:w="100"/>
            </w:tcMar>
            <w:vAlign w:val="center"/>
          </w:tcPr>
          <w:p w14:paraId="7B0E0000">
            <w:pPr>
              <w:spacing w:after="0" w:before="0"/>
              <w:ind w:firstLine="0" w:left="135"/>
              <w:jc w:val="center"/>
            </w:pPr>
          </w:p>
        </w:tc>
        <w:tc>
          <w:tcPr>
            <w:tcW w:type="dxa" w:w="1771"/>
            <w:tcMar>
              <w:top w:type="dxa" w:w="50"/>
              <w:left w:type="dxa" w:w="100"/>
            </w:tcMar>
            <w:vAlign w:val="center"/>
          </w:tcPr>
          <w:p w14:paraId="7C0E0000">
            <w:pPr>
              <w:spacing w:after="0" w:before="0"/>
              <w:ind w:firstLine="0" w:left="135"/>
              <w:jc w:val="left"/>
            </w:pPr>
            <w:r>
              <w:rPr>
                <w:rFonts w:ascii="Times New Roman" w:hAnsi="Times New Roman"/>
                <w:b w:val="0"/>
                <w:i w:val="0"/>
                <w:color w:val="000000"/>
                <w:sz w:val="24"/>
              </w:rPr>
              <w:t xml:space="preserve"> 17.01.2024 </w:t>
            </w:r>
          </w:p>
        </w:tc>
        <w:tc>
          <w:tcPr>
            <w:tcW w:type="dxa" w:w="2797"/>
            <w:tcMar>
              <w:top w:type="dxa" w:w="50"/>
              <w:left w:type="dxa" w:w="100"/>
            </w:tcMar>
            <w:vAlign w:val="center"/>
          </w:tcPr>
          <w:p w14:paraId="7D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"https://m.edsoo.ru/8bc3c7cc"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https://m.edsoo.ru/8bc3c7cc</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7E0E0000">
            <w:pPr>
              <w:spacing w:after="0" w:before="0"/>
              <w:ind w:firstLine="0" w:left="0"/>
              <w:jc w:val="left"/>
            </w:pPr>
            <w:r>
              <w:rPr>
                <w:rFonts w:ascii="Times New Roman" w:hAnsi="Times New Roman"/>
                <w:b w:val="0"/>
                <w:i w:val="0"/>
                <w:color w:val="000000"/>
                <w:sz w:val="24"/>
              </w:rPr>
              <w:t>35</w:t>
            </w:r>
          </w:p>
        </w:tc>
        <w:tc>
          <w:tcPr>
            <w:tcW w:type="dxa" w:w="2880"/>
            <w:tcMar>
              <w:top w:type="dxa" w:w="50"/>
              <w:left w:type="dxa" w:w="100"/>
            </w:tcMar>
            <w:vAlign w:val="center"/>
          </w:tcPr>
          <w:p w14:paraId="7F0E0000">
            <w:pPr>
              <w:spacing w:after="0" w:before="0"/>
              <w:ind w:firstLine="0" w:left="135"/>
              <w:jc w:val="left"/>
            </w:pPr>
            <w:r>
              <w:rPr>
                <w:rFonts w:ascii="Times New Roman" w:hAnsi="Times New Roman"/>
                <w:b w:val="0"/>
                <w:i w:val="0"/>
                <w:color w:val="000000"/>
                <w:sz w:val="24"/>
              </w:rPr>
              <w:t>Л. Н. Толстой. Повести и рассказы «Отрочество» (главы). Тема, идея, проблематика</w:t>
            </w:r>
          </w:p>
        </w:tc>
        <w:tc>
          <w:tcPr>
            <w:tcW w:type="dxa" w:w="1163"/>
            <w:tcMar>
              <w:top w:type="dxa" w:w="50"/>
              <w:left w:type="dxa" w:w="100"/>
            </w:tcMar>
            <w:vAlign w:val="center"/>
          </w:tcPr>
          <w:p w14:paraId="80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810E0000">
            <w:pPr>
              <w:spacing w:after="0" w:before="0"/>
              <w:ind w:firstLine="0" w:left="135"/>
              <w:jc w:val="center"/>
            </w:pPr>
          </w:p>
        </w:tc>
        <w:tc>
          <w:tcPr>
            <w:tcW w:type="dxa" w:w="2300"/>
            <w:tcMar>
              <w:top w:type="dxa" w:w="50"/>
              <w:left w:type="dxa" w:w="100"/>
            </w:tcMar>
            <w:vAlign w:val="center"/>
          </w:tcPr>
          <w:p w14:paraId="820E0000">
            <w:pPr>
              <w:spacing w:after="0" w:before="0"/>
              <w:ind w:firstLine="0" w:left="135"/>
              <w:jc w:val="center"/>
            </w:pPr>
          </w:p>
        </w:tc>
        <w:tc>
          <w:tcPr>
            <w:tcW w:type="dxa" w:w="1771"/>
            <w:tcMar>
              <w:top w:type="dxa" w:w="50"/>
              <w:left w:type="dxa" w:w="100"/>
            </w:tcMar>
            <w:vAlign w:val="center"/>
          </w:tcPr>
          <w:p w14:paraId="830E0000">
            <w:pPr>
              <w:spacing w:after="0" w:before="0"/>
              <w:ind w:firstLine="0" w:left="135"/>
              <w:jc w:val="left"/>
            </w:pPr>
            <w:r>
              <w:rPr>
                <w:rFonts w:ascii="Times New Roman" w:hAnsi="Times New Roman"/>
                <w:b w:val="0"/>
                <w:i w:val="0"/>
                <w:color w:val="000000"/>
                <w:sz w:val="24"/>
              </w:rPr>
              <w:t xml:space="preserve"> 22.01.2024 </w:t>
            </w:r>
          </w:p>
        </w:tc>
        <w:tc>
          <w:tcPr>
            <w:tcW w:type="dxa" w:w="2797"/>
            <w:tcMar>
              <w:top w:type="dxa" w:w="50"/>
              <w:left w:type="dxa" w:w="100"/>
            </w:tcMar>
            <w:vAlign w:val="center"/>
          </w:tcPr>
          <w:p w14:paraId="840E0000">
            <w:pPr>
              <w:spacing w:after="0" w:before="0"/>
              <w:ind w:firstLine="0" w:left="135"/>
              <w:jc w:val="left"/>
            </w:pPr>
          </w:p>
        </w:tc>
      </w:tr>
      <w:tr>
        <w:trPr>
          <w:trHeight w:hRule="atLeast" w:val="1095"/>
        </w:trPr>
        <w:tc>
          <w:tcPr>
            <w:tcW w:type="dxa" w:w="526"/>
            <w:tcMar>
              <w:top w:type="dxa" w:w="50"/>
              <w:left w:type="dxa" w:w="100"/>
            </w:tcMar>
            <w:vAlign w:val="center"/>
          </w:tcPr>
          <w:p w14:paraId="850E0000">
            <w:pPr>
              <w:spacing w:after="0" w:before="0"/>
              <w:ind w:firstLine="0" w:left="0"/>
              <w:jc w:val="left"/>
            </w:pPr>
            <w:r>
              <w:rPr>
                <w:rFonts w:ascii="Times New Roman" w:hAnsi="Times New Roman"/>
                <w:b w:val="0"/>
                <w:i w:val="0"/>
                <w:color w:val="000000"/>
                <w:sz w:val="24"/>
              </w:rPr>
              <w:t>36</w:t>
            </w:r>
          </w:p>
        </w:tc>
        <w:tc>
          <w:tcPr>
            <w:tcW w:type="dxa" w:w="2880"/>
            <w:tcMar>
              <w:top w:type="dxa" w:w="50"/>
              <w:left w:type="dxa" w:w="100"/>
            </w:tcMar>
            <w:vAlign w:val="center"/>
          </w:tcPr>
          <w:p w14:paraId="860E0000">
            <w:pPr>
              <w:spacing w:after="0" w:before="0"/>
              <w:ind w:firstLine="0" w:left="135"/>
              <w:jc w:val="left"/>
            </w:pPr>
            <w:r>
              <w:rPr>
                <w:rFonts w:ascii="Times New Roman" w:hAnsi="Times New Roman"/>
                <w:b w:val="0"/>
                <w:i w:val="0"/>
                <w:color w:val="000000"/>
                <w:sz w:val="24"/>
              </w:rPr>
              <w:t>Л. Н. Толстой. Повести и рассказы «Отрочество». Система образов</w:t>
            </w:r>
          </w:p>
        </w:tc>
        <w:tc>
          <w:tcPr>
            <w:tcW w:type="dxa" w:w="1163"/>
            <w:tcMar>
              <w:top w:type="dxa" w:w="50"/>
              <w:left w:type="dxa" w:w="100"/>
            </w:tcMar>
            <w:vAlign w:val="center"/>
          </w:tcPr>
          <w:p w14:paraId="87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880E0000">
            <w:pPr>
              <w:spacing w:after="0" w:before="0"/>
              <w:ind w:firstLine="0" w:left="135"/>
              <w:jc w:val="center"/>
            </w:pPr>
          </w:p>
        </w:tc>
        <w:tc>
          <w:tcPr>
            <w:tcW w:type="dxa" w:w="2300"/>
            <w:tcMar>
              <w:top w:type="dxa" w:w="50"/>
              <w:left w:type="dxa" w:w="100"/>
            </w:tcMar>
            <w:vAlign w:val="center"/>
          </w:tcPr>
          <w:p w14:paraId="890E0000">
            <w:pPr>
              <w:spacing w:after="0" w:before="0"/>
              <w:ind w:firstLine="0" w:left="135"/>
              <w:jc w:val="center"/>
            </w:pPr>
          </w:p>
        </w:tc>
        <w:tc>
          <w:tcPr>
            <w:tcW w:type="dxa" w:w="1771"/>
            <w:tcMar>
              <w:top w:type="dxa" w:w="50"/>
              <w:left w:type="dxa" w:w="100"/>
            </w:tcMar>
            <w:vAlign w:val="center"/>
          </w:tcPr>
          <w:p w14:paraId="8A0E0000">
            <w:pPr>
              <w:spacing w:after="0" w:before="0"/>
              <w:ind w:firstLine="0" w:left="135"/>
              <w:jc w:val="left"/>
            </w:pPr>
            <w:r>
              <w:rPr>
                <w:rFonts w:ascii="Times New Roman" w:hAnsi="Times New Roman"/>
                <w:b w:val="0"/>
                <w:i w:val="0"/>
                <w:color w:val="000000"/>
                <w:sz w:val="24"/>
              </w:rPr>
              <w:t xml:space="preserve"> 24.01.2024 </w:t>
            </w:r>
          </w:p>
        </w:tc>
        <w:tc>
          <w:tcPr>
            <w:tcW w:type="dxa" w:w="2797"/>
            <w:tcMar>
              <w:top w:type="dxa" w:w="50"/>
              <w:left w:type="dxa" w:w="100"/>
            </w:tcMar>
            <w:vAlign w:val="center"/>
          </w:tcPr>
          <w:p w14:paraId="8B0E0000">
            <w:pPr>
              <w:spacing w:after="0" w:before="0"/>
              <w:ind w:firstLine="0" w:left="135"/>
              <w:jc w:val="left"/>
            </w:pPr>
          </w:p>
        </w:tc>
      </w:tr>
      <w:tr>
        <w:trPr>
          <w:trHeight w:hRule="atLeast" w:val="1365"/>
        </w:trPr>
        <w:tc>
          <w:tcPr>
            <w:tcW w:type="dxa" w:w="526"/>
            <w:tcMar>
              <w:top w:type="dxa" w:w="50"/>
              <w:left w:type="dxa" w:w="100"/>
            </w:tcMar>
            <w:vAlign w:val="center"/>
          </w:tcPr>
          <w:p w14:paraId="8C0E0000">
            <w:pPr>
              <w:spacing w:after="0" w:before="0"/>
              <w:ind w:firstLine="0" w:left="0"/>
              <w:jc w:val="left"/>
            </w:pPr>
            <w:r>
              <w:rPr>
                <w:rFonts w:ascii="Times New Roman" w:hAnsi="Times New Roman"/>
                <w:b w:val="0"/>
                <w:i w:val="0"/>
                <w:color w:val="000000"/>
                <w:sz w:val="24"/>
              </w:rPr>
              <w:t>37</w:t>
            </w:r>
          </w:p>
        </w:tc>
        <w:tc>
          <w:tcPr>
            <w:tcW w:type="dxa" w:w="2880"/>
            <w:tcMar>
              <w:top w:type="dxa" w:w="50"/>
              <w:left w:type="dxa" w:w="100"/>
            </w:tcMar>
            <w:vAlign w:val="center"/>
          </w:tcPr>
          <w:p w14:paraId="8D0E0000">
            <w:pPr>
              <w:spacing w:after="0" w:before="0"/>
              <w:ind w:firstLine="0" w:left="135"/>
              <w:jc w:val="left"/>
            </w:pPr>
            <w:r>
              <w:rPr>
                <w:rFonts w:ascii="Times New Roman" w:hAnsi="Times New Roman"/>
                <w:b w:val="0"/>
                <w:i w:val="0"/>
                <w:color w:val="000000"/>
                <w:sz w:val="24"/>
              </w:rPr>
              <w:t>Итоговый контроль. Произведения русской литературы второй половины XIX века</w:t>
            </w:r>
          </w:p>
        </w:tc>
        <w:tc>
          <w:tcPr>
            <w:tcW w:type="dxa" w:w="1163"/>
            <w:tcMar>
              <w:top w:type="dxa" w:w="50"/>
              <w:left w:type="dxa" w:w="100"/>
            </w:tcMar>
            <w:vAlign w:val="center"/>
          </w:tcPr>
          <w:p w14:paraId="8E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8F0E0000">
            <w:pPr>
              <w:spacing w:after="0" w:before="0"/>
              <w:ind w:firstLine="0" w:left="135"/>
              <w:jc w:val="center"/>
            </w:pPr>
            <w:r>
              <w:rPr>
                <w:rFonts w:ascii="Times New Roman" w:hAnsi="Times New Roman"/>
                <w:b w:val="0"/>
                <w:i w:val="0"/>
                <w:color w:val="000000"/>
                <w:sz w:val="24"/>
              </w:rPr>
              <w:t xml:space="preserve"> 1 </w:t>
            </w:r>
          </w:p>
        </w:tc>
        <w:tc>
          <w:tcPr>
            <w:tcW w:type="dxa" w:w="2300"/>
            <w:tcMar>
              <w:top w:type="dxa" w:w="50"/>
              <w:left w:type="dxa" w:w="100"/>
            </w:tcMar>
            <w:vAlign w:val="center"/>
          </w:tcPr>
          <w:p w14:paraId="900E0000">
            <w:pPr>
              <w:spacing w:after="0" w:before="0"/>
              <w:ind w:firstLine="0" w:left="135"/>
              <w:jc w:val="center"/>
            </w:pPr>
          </w:p>
        </w:tc>
        <w:tc>
          <w:tcPr>
            <w:tcW w:type="dxa" w:w="1771"/>
            <w:tcMar>
              <w:top w:type="dxa" w:w="50"/>
              <w:left w:type="dxa" w:w="100"/>
            </w:tcMar>
            <w:vAlign w:val="center"/>
          </w:tcPr>
          <w:p w14:paraId="910E0000">
            <w:pPr>
              <w:spacing w:after="0" w:before="0"/>
              <w:ind w:firstLine="0" w:left="135"/>
              <w:jc w:val="left"/>
            </w:pPr>
            <w:r>
              <w:rPr>
                <w:rFonts w:ascii="Times New Roman" w:hAnsi="Times New Roman"/>
                <w:b w:val="0"/>
                <w:i w:val="0"/>
                <w:color w:val="000000"/>
                <w:sz w:val="24"/>
              </w:rPr>
              <w:t xml:space="preserve"> 31.01.2024 </w:t>
            </w:r>
          </w:p>
        </w:tc>
        <w:tc>
          <w:tcPr>
            <w:tcW w:type="dxa" w:w="2797"/>
            <w:tcMar>
              <w:top w:type="dxa" w:w="50"/>
              <w:left w:type="dxa" w:w="100"/>
            </w:tcMar>
            <w:vAlign w:val="center"/>
          </w:tcPr>
          <w:p w14:paraId="92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"https://m.edsoo.ru/8bc3c06a"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https://m.edsoo.ru/8bc3c06a</w:t>
            </w:r>
            <w:r>
              <w:rPr>
                <w:rFonts w:ascii="Times New Roman" w:hAnsi="Times New Roman"/>
                <w:b w:val="0"/>
                <w:i w:val="0"/>
                <w:color w:val="0000FF"/>
                <w:sz w:val="22"/>
                <w:u w:val="single"/>
              </w:rPr>
              <w:fldChar w:fldCharType="end"/>
            </w:r>
          </w:p>
        </w:tc>
      </w:tr>
      <w:tr>
        <w:trPr>
          <w:trHeight w:hRule="atLeast" w:val="2445"/>
        </w:trPr>
        <w:tc>
          <w:tcPr>
            <w:tcW w:type="dxa" w:w="526"/>
            <w:tcMar>
              <w:top w:type="dxa" w:w="50"/>
              <w:left w:type="dxa" w:w="100"/>
            </w:tcMar>
            <w:vAlign w:val="center"/>
          </w:tcPr>
          <w:p w14:paraId="930E0000">
            <w:pPr>
              <w:spacing w:after="0" w:before="0"/>
              <w:ind w:firstLine="0" w:left="0"/>
              <w:jc w:val="left"/>
            </w:pPr>
            <w:r>
              <w:rPr>
                <w:rFonts w:ascii="Times New Roman" w:hAnsi="Times New Roman"/>
                <w:b w:val="0"/>
                <w:i w:val="0"/>
                <w:color w:val="000000"/>
                <w:sz w:val="24"/>
              </w:rPr>
              <w:t>38</w:t>
            </w:r>
          </w:p>
        </w:tc>
        <w:tc>
          <w:tcPr>
            <w:tcW w:type="dxa" w:w="2880"/>
            <w:tcMar>
              <w:top w:type="dxa" w:w="50"/>
              <w:left w:type="dxa" w:w="100"/>
            </w:tcMar>
            <w:vAlign w:val="center"/>
          </w:tcPr>
          <w:p w14:paraId="940E0000">
            <w:pPr>
              <w:spacing w:after="0" w:before="0"/>
              <w:ind w:firstLine="0" w:left="135"/>
              <w:jc w:val="left"/>
            </w:pPr>
            <w:r>
              <w:rPr>
                <w:rFonts w:ascii="Times New Roman" w:hAnsi="Times New Roman"/>
                <w:b w:val="0"/>
                <w:i w:val="0"/>
                <w:color w:val="000000"/>
                <w:sz w:val="24"/>
              </w:rPr>
              <w:t>Произведения писателей русского зарубежья произведения И. С. Шмелёва, М. А. Осоргина. Основные темы, идеи, проблемы, герои</w:t>
            </w:r>
          </w:p>
        </w:tc>
        <w:tc>
          <w:tcPr>
            <w:tcW w:type="dxa" w:w="1163"/>
            <w:tcMar>
              <w:top w:type="dxa" w:w="50"/>
              <w:left w:type="dxa" w:w="100"/>
            </w:tcMar>
            <w:vAlign w:val="center"/>
          </w:tcPr>
          <w:p w14:paraId="95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960E0000">
            <w:pPr>
              <w:spacing w:after="0" w:before="0"/>
              <w:ind w:firstLine="0" w:left="135"/>
              <w:jc w:val="center"/>
            </w:pPr>
          </w:p>
        </w:tc>
        <w:tc>
          <w:tcPr>
            <w:tcW w:type="dxa" w:w="2300"/>
            <w:tcMar>
              <w:top w:type="dxa" w:w="50"/>
              <w:left w:type="dxa" w:w="100"/>
            </w:tcMar>
            <w:vAlign w:val="center"/>
          </w:tcPr>
          <w:p w14:paraId="970E0000">
            <w:pPr>
              <w:spacing w:after="0" w:before="0"/>
              <w:ind w:firstLine="0" w:left="135"/>
              <w:jc w:val="center"/>
            </w:pPr>
          </w:p>
        </w:tc>
        <w:tc>
          <w:tcPr>
            <w:tcW w:type="dxa" w:w="1771"/>
            <w:tcMar>
              <w:top w:type="dxa" w:w="50"/>
              <w:left w:type="dxa" w:w="100"/>
            </w:tcMar>
            <w:vAlign w:val="center"/>
          </w:tcPr>
          <w:p w14:paraId="980E0000">
            <w:pPr>
              <w:spacing w:after="0" w:before="0"/>
              <w:ind w:firstLine="0" w:left="135"/>
              <w:jc w:val="left"/>
            </w:pPr>
            <w:r>
              <w:rPr>
                <w:rFonts w:ascii="Times New Roman" w:hAnsi="Times New Roman"/>
                <w:b w:val="0"/>
                <w:i w:val="0"/>
                <w:color w:val="000000"/>
                <w:sz w:val="24"/>
              </w:rPr>
              <w:t xml:space="preserve"> 29.01.2024 </w:t>
            </w:r>
          </w:p>
        </w:tc>
        <w:tc>
          <w:tcPr>
            <w:tcW w:type="dxa" w:w="2797"/>
            <w:tcMar>
              <w:top w:type="dxa" w:w="50"/>
              <w:left w:type="dxa" w:w="100"/>
            </w:tcMar>
            <w:vAlign w:val="center"/>
          </w:tcPr>
          <w:p w14:paraId="99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"https://m.edsoo.ru/8bc3c984"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https://m.edsoo.ru/8bc3c984</w:t>
            </w:r>
            <w:r>
              <w:rPr>
                <w:rFonts w:ascii="Times New Roman" w:hAnsi="Times New Roman"/>
                <w:b w:val="0"/>
                <w:i w:val="0"/>
                <w:color w:val="0000FF"/>
                <w:sz w:val="22"/>
                <w:u w:val="single"/>
              </w:rPr>
              <w:fldChar w:fldCharType="end"/>
            </w:r>
          </w:p>
        </w:tc>
      </w:tr>
      <w:tr>
        <w:trPr>
          <w:trHeight w:hRule="atLeast" w:val="2970"/>
        </w:trPr>
        <w:tc>
          <w:tcPr>
            <w:tcW w:type="dxa" w:w="526"/>
            <w:tcMar>
              <w:top w:type="dxa" w:w="50"/>
              <w:left w:type="dxa" w:w="100"/>
            </w:tcMar>
            <w:vAlign w:val="center"/>
          </w:tcPr>
          <w:p w14:paraId="9A0E0000">
            <w:pPr>
              <w:spacing w:after="0" w:before="0"/>
              <w:ind w:firstLine="0" w:left="0"/>
              <w:jc w:val="left"/>
            </w:pPr>
            <w:r>
              <w:rPr>
                <w:rFonts w:ascii="Times New Roman" w:hAnsi="Times New Roman"/>
                <w:b w:val="0"/>
                <w:i w:val="0"/>
                <w:color w:val="000000"/>
                <w:sz w:val="24"/>
              </w:rPr>
              <w:t>39</w:t>
            </w:r>
          </w:p>
        </w:tc>
        <w:tc>
          <w:tcPr>
            <w:tcW w:type="dxa" w:w="2880"/>
            <w:tcMar>
              <w:top w:type="dxa" w:w="50"/>
              <w:left w:type="dxa" w:w="100"/>
            </w:tcMar>
            <w:vAlign w:val="center"/>
          </w:tcPr>
          <w:p w14:paraId="9B0E0000">
            <w:pPr>
              <w:spacing w:after="0" w:before="0"/>
              <w:ind w:firstLine="0" w:left="135"/>
              <w:jc w:val="left"/>
            </w:pPr>
            <w:r>
              <w:rPr>
                <w:rFonts w:ascii="Times New Roman" w:hAnsi="Times New Roman"/>
                <w:b w:val="0"/>
                <w:i w:val="0"/>
                <w:color w:val="000000"/>
                <w:sz w:val="24"/>
              </w:rPr>
              <w:t>Произведения писателей русского зарубежья произведения И. С. Шмелёва, М. А. Осоргина. Система образов. Художественное мастерство писателя</w:t>
            </w:r>
          </w:p>
        </w:tc>
        <w:tc>
          <w:tcPr>
            <w:tcW w:type="dxa" w:w="1163"/>
            <w:tcMar>
              <w:top w:type="dxa" w:w="50"/>
              <w:left w:type="dxa" w:w="100"/>
            </w:tcMar>
            <w:vAlign w:val="center"/>
          </w:tcPr>
          <w:p w14:paraId="9C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9D0E0000">
            <w:pPr>
              <w:spacing w:after="0" w:before="0"/>
              <w:ind w:firstLine="0" w:left="135"/>
              <w:jc w:val="center"/>
            </w:pPr>
          </w:p>
        </w:tc>
        <w:tc>
          <w:tcPr>
            <w:tcW w:type="dxa" w:w="2300"/>
            <w:tcMar>
              <w:top w:type="dxa" w:w="50"/>
              <w:left w:type="dxa" w:w="100"/>
            </w:tcMar>
            <w:vAlign w:val="center"/>
          </w:tcPr>
          <w:p w14:paraId="9E0E0000">
            <w:pPr>
              <w:spacing w:after="0" w:before="0"/>
              <w:ind w:firstLine="0" w:left="135"/>
              <w:jc w:val="center"/>
            </w:pPr>
          </w:p>
        </w:tc>
        <w:tc>
          <w:tcPr>
            <w:tcW w:type="dxa" w:w="1771"/>
            <w:tcMar>
              <w:top w:type="dxa" w:w="50"/>
              <w:left w:type="dxa" w:w="100"/>
            </w:tcMar>
            <w:vAlign w:val="center"/>
          </w:tcPr>
          <w:p w14:paraId="9F0E0000">
            <w:pPr>
              <w:spacing w:after="0" w:before="0"/>
              <w:ind w:firstLine="0" w:left="135"/>
              <w:jc w:val="left"/>
            </w:pPr>
            <w:r>
              <w:rPr>
                <w:rFonts w:ascii="Times New Roman" w:hAnsi="Times New Roman"/>
                <w:b w:val="0"/>
                <w:i w:val="0"/>
                <w:color w:val="000000"/>
                <w:sz w:val="24"/>
              </w:rPr>
              <w:t xml:space="preserve"> 05.02.2024 </w:t>
            </w:r>
          </w:p>
        </w:tc>
        <w:tc>
          <w:tcPr>
            <w:tcW w:type="dxa" w:w="2797"/>
            <w:tcMar>
              <w:top w:type="dxa" w:w="50"/>
              <w:left w:type="dxa" w:w="100"/>
            </w:tcMar>
            <w:vAlign w:val="center"/>
          </w:tcPr>
          <w:p w14:paraId="A0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"https://m.edsoo.ru/8bc3cc68"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https://m.edsoo.ru/8bc3cc68</w:t>
            </w:r>
            <w:r>
              <w:rPr>
                <w:rFonts w:ascii="Times New Roman" w:hAnsi="Times New Roman"/>
                <w:b w:val="0"/>
                <w:i w:val="0"/>
                <w:color w:val="0000FF"/>
                <w:sz w:val="22"/>
                <w:u w:val="single"/>
              </w:rPr>
              <w:fldChar w:fldCharType="end"/>
            </w:r>
          </w:p>
        </w:tc>
      </w:tr>
      <w:tr>
        <w:trPr>
          <w:trHeight w:hRule="atLeast" w:val="2205"/>
        </w:trPr>
        <w:tc>
          <w:tcPr>
            <w:tcW w:type="dxa" w:w="526"/>
            <w:tcMar>
              <w:top w:type="dxa" w:w="50"/>
              <w:left w:type="dxa" w:w="100"/>
            </w:tcMar>
            <w:vAlign w:val="center"/>
          </w:tcPr>
          <w:p w14:paraId="A10E0000">
            <w:pPr>
              <w:spacing w:after="0" w:before="0"/>
              <w:ind w:firstLine="0" w:left="0"/>
              <w:jc w:val="left"/>
            </w:pPr>
            <w:r>
              <w:rPr>
                <w:rFonts w:ascii="Times New Roman" w:hAnsi="Times New Roman"/>
                <w:b w:val="0"/>
                <w:i w:val="0"/>
                <w:color w:val="000000"/>
                <w:sz w:val="24"/>
              </w:rPr>
              <w:t>40</w:t>
            </w:r>
          </w:p>
        </w:tc>
        <w:tc>
          <w:tcPr>
            <w:tcW w:type="dxa" w:w="2880"/>
            <w:tcMar>
              <w:top w:type="dxa" w:w="50"/>
              <w:left w:type="dxa" w:w="100"/>
            </w:tcMar>
            <w:vAlign w:val="center"/>
          </w:tcPr>
          <w:p w14:paraId="A20E0000">
            <w:pPr>
              <w:spacing w:after="0" w:before="0"/>
              <w:ind w:firstLine="0" w:left="135"/>
              <w:jc w:val="left"/>
            </w:pPr>
            <w:r>
              <w:rPr>
                <w:rFonts w:ascii="Times New Roman" w:hAnsi="Times New Roman"/>
                <w:b w:val="0"/>
                <w:i w:val="0"/>
                <w:color w:val="000000"/>
                <w:sz w:val="24"/>
              </w:rPr>
              <w:t>Внеклассное чтение. Произведения писателей русского зарубежья произведения Н.В. Набокова, Н.Тэффи.</w:t>
            </w:r>
          </w:p>
        </w:tc>
        <w:tc>
          <w:tcPr>
            <w:tcW w:type="dxa" w:w="1163"/>
            <w:tcMar>
              <w:top w:type="dxa" w:w="50"/>
              <w:left w:type="dxa" w:w="100"/>
            </w:tcMar>
            <w:vAlign w:val="center"/>
          </w:tcPr>
          <w:p w14:paraId="A3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A40E0000">
            <w:pPr>
              <w:spacing w:after="0" w:before="0"/>
              <w:ind w:firstLine="0" w:left="135"/>
              <w:jc w:val="center"/>
            </w:pPr>
          </w:p>
        </w:tc>
        <w:tc>
          <w:tcPr>
            <w:tcW w:type="dxa" w:w="2300"/>
            <w:tcMar>
              <w:top w:type="dxa" w:w="50"/>
              <w:left w:type="dxa" w:w="100"/>
            </w:tcMar>
            <w:vAlign w:val="center"/>
          </w:tcPr>
          <w:p w14:paraId="A50E0000">
            <w:pPr>
              <w:spacing w:after="0" w:before="0"/>
              <w:ind w:firstLine="0" w:left="135"/>
              <w:jc w:val="center"/>
            </w:pPr>
          </w:p>
        </w:tc>
        <w:tc>
          <w:tcPr>
            <w:tcW w:type="dxa" w:w="1771"/>
            <w:tcMar>
              <w:top w:type="dxa" w:w="50"/>
              <w:left w:type="dxa" w:w="100"/>
            </w:tcMar>
            <w:vAlign w:val="center"/>
          </w:tcPr>
          <w:p w14:paraId="A60E0000">
            <w:pPr>
              <w:spacing w:after="0" w:before="0"/>
              <w:ind w:firstLine="0" w:left="135"/>
              <w:jc w:val="left"/>
            </w:pPr>
            <w:r>
              <w:rPr>
                <w:rFonts w:ascii="Times New Roman" w:hAnsi="Times New Roman"/>
                <w:b w:val="0"/>
                <w:i w:val="0"/>
                <w:color w:val="000000"/>
                <w:sz w:val="24"/>
              </w:rPr>
              <w:t xml:space="preserve"> 07.02.2024 </w:t>
            </w:r>
          </w:p>
        </w:tc>
        <w:tc>
          <w:tcPr>
            <w:tcW w:type="dxa" w:w="2797"/>
            <w:tcMar>
              <w:top w:type="dxa" w:w="50"/>
              <w:left w:type="dxa" w:w="100"/>
            </w:tcMar>
            <w:vAlign w:val="center"/>
          </w:tcPr>
          <w:p w14:paraId="A7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"https://m.edsoo.ru/8bc3cfa6"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https://m.edsoo.ru/8bc3cfa6</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A80E0000">
            <w:pPr>
              <w:spacing w:after="0" w:before="0"/>
              <w:ind w:firstLine="0" w:left="0"/>
              <w:jc w:val="left"/>
            </w:pPr>
            <w:r>
              <w:rPr>
                <w:rFonts w:ascii="Times New Roman" w:hAnsi="Times New Roman"/>
                <w:b w:val="0"/>
                <w:i w:val="0"/>
                <w:color w:val="000000"/>
                <w:sz w:val="24"/>
              </w:rPr>
              <w:t>41</w:t>
            </w:r>
          </w:p>
        </w:tc>
        <w:tc>
          <w:tcPr>
            <w:tcW w:type="dxa" w:w="2880"/>
            <w:tcMar>
              <w:top w:type="dxa" w:w="50"/>
              <w:left w:type="dxa" w:w="100"/>
            </w:tcMar>
            <w:vAlign w:val="center"/>
          </w:tcPr>
          <w:p w14:paraId="A90E0000">
            <w:pPr>
              <w:spacing w:after="0" w:before="0"/>
              <w:ind w:firstLine="0" w:left="135"/>
              <w:jc w:val="left"/>
            </w:pPr>
            <w:r>
              <w:rPr>
                <w:rFonts w:ascii="Times New Roman" w:hAnsi="Times New Roman"/>
                <w:b w:val="0"/>
                <w:i w:val="0"/>
                <w:color w:val="000000"/>
                <w:sz w:val="24"/>
              </w:rPr>
              <w:t>Поэзия первой половины ХХ века стихотворения В. В. Маяковского, М. И. Цветаевой, Б. Л. Пастернака. Основные темы, мотивы, образы</w:t>
            </w:r>
          </w:p>
        </w:tc>
        <w:tc>
          <w:tcPr>
            <w:tcW w:type="dxa" w:w="1163"/>
            <w:tcMar>
              <w:top w:type="dxa" w:w="50"/>
              <w:left w:type="dxa" w:w="100"/>
            </w:tcMar>
            <w:vAlign w:val="center"/>
          </w:tcPr>
          <w:p w14:paraId="AA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AB0E0000">
            <w:pPr>
              <w:spacing w:after="0" w:before="0"/>
              <w:ind w:firstLine="0" w:left="135"/>
              <w:jc w:val="center"/>
            </w:pPr>
          </w:p>
        </w:tc>
        <w:tc>
          <w:tcPr>
            <w:tcW w:type="dxa" w:w="2300"/>
            <w:tcMar>
              <w:top w:type="dxa" w:w="50"/>
              <w:left w:type="dxa" w:w="100"/>
            </w:tcMar>
            <w:vAlign w:val="center"/>
          </w:tcPr>
          <w:p w14:paraId="AC0E0000">
            <w:pPr>
              <w:spacing w:after="0" w:before="0"/>
              <w:ind w:firstLine="0" w:left="135"/>
              <w:jc w:val="center"/>
            </w:pPr>
          </w:p>
        </w:tc>
        <w:tc>
          <w:tcPr>
            <w:tcW w:type="dxa" w:w="1771"/>
            <w:tcMar>
              <w:top w:type="dxa" w:w="50"/>
              <w:left w:type="dxa" w:w="100"/>
            </w:tcMar>
            <w:vAlign w:val="center"/>
          </w:tcPr>
          <w:p w14:paraId="AD0E0000">
            <w:pPr>
              <w:spacing w:after="0" w:before="0"/>
              <w:ind w:firstLine="0" w:left="135"/>
              <w:jc w:val="left"/>
            </w:pPr>
            <w:r>
              <w:rPr>
                <w:rFonts w:ascii="Times New Roman" w:hAnsi="Times New Roman"/>
                <w:b w:val="0"/>
                <w:i w:val="0"/>
                <w:color w:val="000000"/>
                <w:sz w:val="24"/>
              </w:rPr>
              <w:t xml:space="preserve"> 12.02.2024 </w:t>
            </w:r>
          </w:p>
        </w:tc>
        <w:tc>
          <w:tcPr>
            <w:tcW w:type="dxa" w:w="2797"/>
            <w:tcMar>
              <w:top w:type="dxa" w:w="50"/>
              <w:left w:type="dxa" w:w="100"/>
            </w:tcMar>
            <w:vAlign w:val="center"/>
          </w:tcPr>
          <w:p w14:paraId="AE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"https://m.edsoo.ru/8bc3d604"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https://m.edsoo.ru/8bc3d604</w:t>
            </w:r>
            <w:r>
              <w:rPr>
                <w:rFonts w:ascii="Times New Roman" w:hAnsi="Times New Roman"/>
                <w:b w:val="0"/>
                <w:i w:val="0"/>
                <w:color w:val="0000FF"/>
                <w:sz w:val="22"/>
                <w:u w:val="single"/>
              </w:rPr>
              <w:fldChar w:fldCharType="end"/>
            </w:r>
          </w:p>
        </w:tc>
      </w:tr>
      <w:tr>
        <w:trPr>
          <w:trHeight w:hRule="atLeast" w:val="2445"/>
        </w:trPr>
        <w:tc>
          <w:tcPr>
            <w:tcW w:type="dxa" w:w="526"/>
            <w:tcMar>
              <w:top w:type="dxa" w:w="50"/>
              <w:left w:type="dxa" w:w="100"/>
            </w:tcMar>
            <w:vAlign w:val="center"/>
          </w:tcPr>
          <w:p w14:paraId="AF0E0000">
            <w:pPr>
              <w:spacing w:after="0" w:before="0"/>
              <w:ind w:firstLine="0" w:left="0"/>
              <w:jc w:val="left"/>
            </w:pPr>
            <w:r>
              <w:rPr>
                <w:rFonts w:ascii="Times New Roman" w:hAnsi="Times New Roman"/>
                <w:b w:val="0"/>
                <w:i w:val="0"/>
                <w:color w:val="000000"/>
                <w:sz w:val="24"/>
              </w:rPr>
              <w:t>42</w:t>
            </w:r>
          </w:p>
        </w:tc>
        <w:tc>
          <w:tcPr>
            <w:tcW w:type="dxa" w:w="2880"/>
            <w:tcMar>
              <w:top w:type="dxa" w:w="50"/>
              <w:left w:type="dxa" w:w="100"/>
            </w:tcMar>
            <w:vAlign w:val="center"/>
          </w:tcPr>
          <w:p w14:paraId="B00E0000">
            <w:pPr>
              <w:spacing w:after="0" w:before="0"/>
              <w:ind w:firstLine="0" w:left="135"/>
              <w:jc w:val="left"/>
            </w:pPr>
            <w:r>
              <w:rPr>
                <w:rFonts w:ascii="Times New Roman" w:hAnsi="Times New Roman"/>
                <w:b w:val="0"/>
                <w:i w:val="0"/>
                <w:color w:val="000000"/>
                <w:sz w:val="24"/>
              </w:rPr>
              <w:t>Развитие речи. Поэзия первой половины ХХ века стихотворения В.В.Маяковского, М.И.Цветаевой, Б.Л. Пастернака. Художественное мастерство поэтов</w:t>
            </w:r>
          </w:p>
        </w:tc>
        <w:tc>
          <w:tcPr>
            <w:tcW w:type="dxa" w:w="1163"/>
            <w:tcMar>
              <w:top w:type="dxa" w:w="50"/>
              <w:left w:type="dxa" w:w="100"/>
            </w:tcMar>
            <w:vAlign w:val="center"/>
          </w:tcPr>
          <w:p w14:paraId="B1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B20E0000">
            <w:pPr>
              <w:spacing w:after="0" w:before="0"/>
              <w:ind w:firstLine="0" w:left="135"/>
              <w:jc w:val="center"/>
            </w:pPr>
          </w:p>
        </w:tc>
        <w:tc>
          <w:tcPr>
            <w:tcW w:type="dxa" w:w="2300"/>
            <w:tcMar>
              <w:top w:type="dxa" w:w="50"/>
              <w:left w:type="dxa" w:w="100"/>
            </w:tcMar>
            <w:vAlign w:val="center"/>
          </w:tcPr>
          <w:p w14:paraId="B30E0000">
            <w:pPr>
              <w:spacing w:after="0" w:before="0"/>
              <w:ind w:firstLine="0" w:left="135"/>
              <w:jc w:val="center"/>
            </w:pPr>
          </w:p>
        </w:tc>
        <w:tc>
          <w:tcPr>
            <w:tcW w:type="dxa" w:w="1771"/>
            <w:tcMar>
              <w:top w:type="dxa" w:w="50"/>
              <w:left w:type="dxa" w:w="100"/>
            </w:tcMar>
            <w:vAlign w:val="center"/>
          </w:tcPr>
          <w:p w14:paraId="B40E0000">
            <w:pPr>
              <w:spacing w:after="0" w:before="0"/>
              <w:ind w:firstLine="0" w:left="135"/>
              <w:jc w:val="left"/>
            </w:pPr>
            <w:r>
              <w:rPr>
                <w:rFonts w:ascii="Times New Roman" w:hAnsi="Times New Roman"/>
                <w:b w:val="0"/>
                <w:i w:val="0"/>
                <w:color w:val="000000"/>
                <w:sz w:val="24"/>
              </w:rPr>
              <w:t xml:space="preserve"> 14.02.2024 </w:t>
            </w:r>
          </w:p>
        </w:tc>
        <w:tc>
          <w:tcPr>
            <w:tcW w:type="dxa" w:w="2797"/>
            <w:tcMar>
              <w:top w:type="dxa" w:w="50"/>
              <w:left w:type="dxa" w:w="100"/>
            </w:tcMar>
            <w:vAlign w:val="center"/>
          </w:tcPr>
          <w:p w14:paraId="B50E0000">
            <w:pPr>
              <w:spacing w:after="0" w:before="0"/>
              <w:ind w:firstLine="0" w:left="135"/>
              <w:jc w:val="left"/>
            </w:pPr>
          </w:p>
        </w:tc>
      </w:tr>
      <w:tr>
        <w:trPr>
          <w:trHeight w:hRule="atLeast" w:val="1095"/>
        </w:trPr>
        <w:tc>
          <w:tcPr>
            <w:tcW w:type="dxa" w:w="526"/>
            <w:tcMar>
              <w:top w:type="dxa" w:w="50"/>
              <w:left w:type="dxa" w:w="100"/>
            </w:tcMar>
            <w:vAlign w:val="center"/>
          </w:tcPr>
          <w:p w14:paraId="B60E0000">
            <w:pPr>
              <w:spacing w:after="0" w:before="0"/>
              <w:ind w:firstLine="0" w:left="0"/>
              <w:jc w:val="left"/>
            </w:pPr>
            <w:r>
              <w:rPr>
                <w:rFonts w:ascii="Times New Roman" w:hAnsi="Times New Roman"/>
                <w:b w:val="0"/>
                <w:i w:val="0"/>
                <w:color w:val="000000"/>
                <w:sz w:val="24"/>
              </w:rPr>
              <w:t>43</w:t>
            </w:r>
          </w:p>
        </w:tc>
        <w:tc>
          <w:tcPr>
            <w:tcW w:type="dxa" w:w="2880"/>
            <w:tcMar>
              <w:top w:type="dxa" w:w="50"/>
              <w:left w:type="dxa" w:w="100"/>
            </w:tcMar>
            <w:vAlign w:val="center"/>
          </w:tcPr>
          <w:p w14:paraId="B70E0000">
            <w:pPr>
              <w:spacing w:after="0" w:before="0"/>
              <w:ind w:firstLine="0" w:left="135"/>
              <w:jc w:val="left"/>
            </w:pPr>
            <w:r>
              <w:rPr>
                <w:rFonts w:ascii="Times New Roman" w:hAnsi="Times New Roman"/>
                <w:b w:val="0"/>
                <w:i w:val="0"/>
                <w:color w:val="000000"/>
                <w:sz w:val="24"/>
              </w:rPr>
              <w:t>М.А. Булгаков «Собачье сердце». Основные темы, идеи, проблемы</w:t>
            </w:r>
          </w:p>
        </w:tc>
        <w:tc>
          <w:tcPr>
            <w:tcW w:type="dxa" w:w="1163"/>
            <w:tcMar>
              <w:top w:type="dxa" w:w="50"/>
              <w:left w:type="dxa" w:w="100"/>
            </w:tcMar>
            <w:vAlign w:val="center"/>
          </w:tcPr>
          <w:p w14:paraId="B8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B90E0000">
            <w:pPr>
              <w:spacing w:after="0" w:before="0"/>
              <w:ind w:firstLine="0" w:left="135"/>
              <w:jc w:val="center"/>
            </w:pPr>
          </w:p>
        </w:tc>
        <w:tc>
          <w:tcPr>
            <w:tcW w:type="dxa" w:w="2300"/>
            <w:tcMar>
              <w:top w:type="dxa" w:w="50"/>
              <w:left w:type="dxa" w:w="100"/>
            </w:tcMar>
            <w:vAlign w:val="center"/>
          </w:tcPr>
          <w:p w14:paraId="BA0E0000">
            <w:pPr>
              <w:spacing w:after="0" w:before="0"/>
              <w:ind w:firstLine="0" w:left="135"/>
              <w:jc w:val="center"/>
            </w:pPr>
          </w:p>
        </w:tc>
        <w:tc>
          <w:tcPr>
            <w:tcW w:type="dxa" w:w="1771"/>
            <w:tcMar>
              <w:top w:type="dxa" w:w="50"/>
              <w:left w:type="dxa" w:w="100"/>
            </w:tcMar>
            <w:vAlign w:val="center"/>
          </w:tcPr>
          <w:p w14:paraId="BB0E0000">
            <w:pPr>
              <w:spacing w:after="0" w:before="0"/>
              <w:ind w:firstLine="0" w:left="135"/>
              <w:jc w:val="left"/>
            </w:pPr>
            <w:r>
              <w:rPr>
                <w:rFonts w:ascii="Times New Roman" w:hAnsi="Times New Roman"/>
                <w:b w:val="0"/>
                <w:i w:val="0"/>
                <w:color w:val="000000"/>
                <w:sz w:val="24"/>
              </w:rPr>
              <w:t xml:space="preserve"> 19.02.2024 </w:t>
            </w:r>
          </w:p>
        </w:tc>
        <w:tc>
          <w:tcPr>
            <w:tcW w:type="dxa" w:w="2797"/>
            <w:tcMar>
              <w:top w:type="dxa" w:w="50"/>
              <w:left w:type="dxa" w:w="100"/>
            </w:tcMar>
            <w:vAlign w:val="center"/>
          </w:tcPr>
          <w:p w14:paraId="BC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"https://m.edsoo.ru/8bc3d1cc"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https://m.edsoo.ru/8bc3d1cc</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BD0E0000">
            <w:pPr>
              <w:spacing w:after="0" w:before="0"/>
              <w:ind w:firstLine="0" w:left="0"/>
              <w:jc w:val="left"/>
            </w:pPr>
            <w:r>
              <w:rPr>
                <w:rFonts w:ascii="Times New Roman" w:hAnsi="Times New Roman"/>
                <w:b w:val="0"/>
                <w:i w:val="0"/>
                <w:color w:val="000000"/>
                <w:sz w:val="24"/>
              </w:rPr>
              <w:t>44</w:t>
            </w:r>
          </w:p>
        </w:tc>
        <w:tc>
          <w:tcPr>
            <w:tcW w:type="dxa" w:w="2880"/>
            <w:tcMar>
              <w:top w:type="dxa" w:w="50"/>
              <w:left w:type="dxa" w:w="100"/>
            </w:tcMar>
            <w:vAlign w:val="center"/>
          </w:tcPr>
          <w:p w14:paraId="BE0E0000">
            <w:pPr>
              <w:spacing w:after="0" w:before="0"/>
              <w:ind w:firstLine="0" w:left="135"/>
              <w:jc w:val="left"/>
            </w:pPr>
            <w:r>
              <w:rPr>
                <w:rFonts w:ascii="Times New Roman" w:hAnsi="Times New Roman"/>
                <w:b w:val="0"/>
                <w:i w:val="0"/>
                <w:color w:val="000000"/>
                <w:sz w:val="24"/>
              </w:rPr>
              <w:t>М.А. Булгаков «Собачье сердце». Главные герои и средства их изображения</w:t>
            </w:r>
          </w:p>
        </w:tc>
        <w:tc>
          <w:tcPr>
            <w:tcW w:type="dxa" w:w="1163"/>
            <w:tcMar>
              <w:top w:type="dxa" w:w="50"/>
              <w:left w:type="dxa" w:w="100"/>
            </w:tcMar>
            <w:vAlign w:val="center"/>
          </w:tcPr>
          <w:p w14:paraId="BF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C00E0000">
            <w:pPr>
              <w:spacing w:after="0" w:before="0"/>
              <w:ind w:firstLine="0" w:left="135"/>
              <w:jc w:val="center"/>
            </w:pPr>
          </w:p>
        </w:tc>
        <w:tc>
          <w:tcPr>
            <w:tcW w:type="dxa" w:w="2300"/>
            <w:tcMar>
              <w:top w:type="dxa" w:w="50"/>
              <w:left w:type="dxa" w:w="100"/>
            </w:tcMar>
            <w:vAlign w:val="center"/>
          </w:tcPr>
          <w:p w14:paraId="C10E0000">
            <w:pPr>
              <w:spacing w:after="0" w:before="0"/>
              <w:ind w:firstLine="0" w:left="135"/>
              <w:jc w:val="center"/>
            </w:pPr>
          </w:p>
        </w:tc>
        <w:tc>
          <w:tcPr>
            <w:tcW w:type="dxa" w:w="1771"/>
            <w:tcMar>
              <w:top w:type="dxa" w:w="50"/>
              <w:left w:type="dxa" w:w="100"/>
            </w:tcMar>
            <w:vAlign w:val="center"/>
          </w:tcPr>
          <w:p w14:paraId="C20E0000">
            <w:pPr>
              <w:spacing w:after="0" w:before="0"/>
              <w:ind w:firstLine="0" w:left="135"/>
              <w:jc w:val="left"/>
            </w:pPr>
            <w:r>
              <w:rPr>
                <w:rFonts w:ascii="Times New Roman" w:hAnsi="Times New Roman"/>
                <w:b w:val="0"/>
                <w:i w:val="0"/>
                <w:color w:val="000000"/>
                <w:sz w:val="24"/>
              </w:rPr>
              <w:t xml:space="preserve"> 21.02.2024 </w:t>
            </w:r>
          </w:p>
        </w:tc>
        <w:tc>
          <w:tcPr>
            <w:tcW w:type="dxa" w:w="2797"/>
            <w:tcMar>
              <w:top w:type="dxa" w:w="50"/>
              <w:left w:type="dxa" w:w="100"/>
            </w:tcMar>
            <w:vAlign w:val="center"/>
          </w:tcPr>
          <w:p w14:paraId="C3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"https://m.edsoo.ru/8bc3d32a"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https://m.edsoo.ru/8bc3d32a</w:t>
            </w:r>
            <w:r>
              <w:rPr>
                <w:rFonts w:ascii="Times New Roman" w:hAnsi="Times New Roman"/>
                <w:b w:val="0"/>
                <w:i w:val="0"/>
                <w:color w:val="0000FF"/>
                <w:sz w:val="22"/>
                <w:u w:val="single"/>
              </w:rPr>
              <w:fldChar w:fldCharType="end"/>
            </w:r>
          </w:p>
        </w:tc>
      </w:tr>
      <w:tr>
        <w:trPr>
          <w:trHeight w:hRule="atLeast" w:val="1635"/>
        </w:trPr>
        <w:tc>
          <w:tcPr>
            <w:tcW w:type="dxa" w:w="526"/>
            <w:tcMar>
              <w:top w:type="dxa" w:w="50"/>
              <w:left w:type="dxa" w:w="100"/>
            </w:tcMar>
            <w:vAlign w:val="center"/>
          </w:tcPr>
          <w:p w14:paraId="C40E0000">
            <w:pPr>
              <w:spacing w:after="0" w:before="0"/>
              <w:ind w:firstLine="0" w:left="0"/>
              <w:jc w:val="left"/>
            </w:pPr>
            <w:r>
              <w:rPr>
                <w:rFonts w:ascii="Times New Roman" w:hAnsi="Times New Roman"/>
                <w:b w:val="0"/>
                <w:i w:val="0"/>
                <w:color w:val="000000"/>
                <w:sz w:val="24"/>
              </w:rPr>
              <w:t>45</w:t>
            </w:r>
          </w:p>
        </w:tc>
        <w:tc>
          <w:tcPr>
            <w:tcW w:type="dxa" w:w="2880"/>
            <w:tcMar>
              <w:top w:type="dxa" w:w="50"/>
              <w:left w:type="dxa" w:w="100"/>
            </w:tcMar>
            <w:vAlign w:val="center"/>
          </w:tcPr>
          <w:p w14:paraId="C50E0000">
            <w:pPr>
              <w:spacing w:after="0" w:before="0"/>
              <w:ind w:firstLine="0" w:left="135"/>
              <w:jc w:val="left"/>
            </w:pPr>
            <w:r>
              <w:rPr>
                <w:rFonts w:ascii="Times New Roman" w:hAnsi="Times New Roman"/>
                <w:b w:val="0"/>
                <w:i w:val="0"/>
                <w:color w:val="000000"/>
                <w:sz w:val="24"/>
              </w:rPr>
              <w:t>М.А. Булгаков «Собачье сердце». Фантастическое и реальное в повести. Смысл названия</w:t>
            </w:r>
          </w:p>
        </w:tc>
        <w:tc>
          <w:tcPr>
            <w:tcW w:type="dxa" w:w="1163"/>
            <w:tcMar>
              <w:top w:type="dxa" w:w="50"/>
              <w:left w:type="dxa" w:w="100"/>
            </w:tcMar>
            <w:vAlign w:val="center"/>
          </w:tcPr>
          <w:p w14:paraId="C6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C70E0000">
            <w:pPr>
              <w:spacing w:after="0" w:before="0"/>
              <w:ind w:firstLine="0" w:left="135"/>
              <w:jc w:val="center"/>
            </w:pPr>
          </w:p>
        </w:tc>
        <w:tc>
          <w:tcPr>
            <w:tcW w:type="dxa" w:w="2300"/>
            <w:tcMar>
              <w:top w:type="dxa" w:w="50"/>
              <w:left w:type="dxa" w:w="100"/>
            </w:tcMar>
            <w:vAlign w:val="center"/>
          </w:tcPr>
          <w:p w14:paraId="C80E0000">
            <w:pPr>
              <w:spacing w:after="0" w:before="0"/>
              <w:ind w:firstLine="0" w:left="135"/>
              <w:jc w:val="center"/>
            </w:pPr>
          </w:p>
        </w:tc>
        <w:tc>
          <w:tcPr>
            <w:tcW w:type="dxa" w:w="1771"/>
            <w:tcMar>
              <w:top w:type="dxa" w:w="50"/>
              <w:left w:type="dxa" w:w="100"/>
            </w:tcMar>
            <w:vAlign w:val="center"/>
          </w:tcPr>
          <w:p w14:paraId="C90E0000">
            <w:pPr>
              <w:spacing w:after="0" w:before="0"/>
              <w:ind w:firstLine="0" w:left="135"/>
              <w:jc w:val="left"/>
            </w:pPr>
            <w:r>
              <w:rPr>
                <w:rFonts w:ascii="Times New Roman" w:hAnsi="Times New Roman"/>
                <w:b w:val="0"/>
                <w:i w:val="0"/>
                <w:color w:val="000000"/>
                <w:sz w:val="24"/>
              </w:rPr>
              <w:t xml:space="preserve"> 26.02.2024 </w:t>
            </w:r>
          </w:p>
        </w:tc>
        <w:tc>
          <w:tcPr>
            <w:tcW w:type="dxa" w:w="2797"/>
            <w:tcMar>
              <w:top w:type="dxa" w:w="50"/>
              <w:left w:type="dxa" w:w="100"/>
            </w:tcMar>
            <w:vAlign w:val="center"/>
          </w:tcPr>
          <w:p w14:paraId="CA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"https://m.edsoo.ru/8bc3d44c"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https://m.edsoo.ru/8bc3d44c</w:t>
            </w:r>
            <w:r>
              <w:rPr>
                <w:rFonts w:ascii="Times New Roman" w:hAnsi="Times New Roman"/>
                <w:b w:val="0"/>
                <w:i w:val="0"/>
                <w:color w:val="0000FF"/>
                <w:sz w:val="22"/>
                <w:u w:val="single"/>
              </w:rPr>
              <w:fldChar w:fldCharType="end"/>
            </w:r>
          </w:p>
        </w:tc>
      </w:tr>
      <w:tr>
        <w:trPr>
          <w:trHeight w:hRule="atLeast" w:val="3780"/>
        </w:trPr>
        <w:tc>
          <w:tcPr>
            <w:tcW w:type="dxa" w:w="526"/>
            <w:tcMar>
              <w:top w:type="dxa" w:w="50"/>
              <w:left w:type="dxa" w:w="100"/>
            </w:tcMar>
            <w:vAlign w:val="center"/>
          </w:tcPr>
          <w:p w14:paraId="CB0E0000">
            <w:pPr>
              <w:spacing w:after="0" w:before="0"/>
              <w:ind w:firstLine="0" w:left="0"/>
              <w:jc w:val="left"/>
            </w:pPr>
            <w:r>
              <w:rPr>
                <w:rFonts w:ascii="Times New Roman" w:hAnsi="Times New Roman"/>
                <w:b w:val="0"/>
                <w:i w:val="0"/>
                <w:color w:val="000000"/>
                <w:sz w:val="24"/>
              </w:rPr>
              <w:t>46</w:t>
            </w:r>
          </w:p>
        </w:tc>
        <w:tc>
          <w:tcPr>
            <w:tcW w:type="dxa" w:w="2880"/>
            <w:tcMar>
              <w:top w:type="dxa" w:w="50"/>
              <w:left w:type="dxa" w:w="100"/>
            </w:tcMar>
            <w:vAlign w:val="center"/>
          </w:tcPr>
          <w:p w14:paraId="CC0E0000">
            <w:pPr>
              <w:spacing w:after="0" w:before="0"/>
              <w:ind w:firstLine="0" w:left="135"/>
              <w:jc w:val="left"/>
            </w:pPr>
            <w:r>
              <w:rPr>
                <w:rFonts w:ascii="Times New Roman" w:hAnsi="Times New Roman"/>
                <w:b w:val="0"/>
                <w:i w:val="0"/>
                <w:color w:val="000000"/>
                <w:sz w:val="24"/>
              </w:rPr>
              <w:t>А.Т. Твардовский. Поэма «Василий Тёркин» (главы «Переправа», «Гармонь», «Два солдата», «Поединок»). История создания. Тема человека на войне. Нравственная проблематика, патриотический пафос поэмы</w:t>
            </w:r>
          </w:p>
        </w:tc>
        <w:tc>
          <w:tcPr>
            <w:tcW w:type="dxa" w:w="1163"/>
            <w:tcMar>
              <w:top w:type="dxa" w:w="50"/>
              <w:left w:type="dxa" w:w="100"/>
            </w:tcMar>
            <w:vAlign w:val="center"/>
          </w:tcPr>
          <w:p w14:paraId="CD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CE0E0000">
            <w:pPr>
              <w:spacing w:after="0" w:before="0"/>
              <w:ind w:firstLine="0" w:left="135"/>
              <w:jc w:val="center"/>
            </w:pPr>
          </w:p>
        </w:tc>
        <w:tc>
          <w:tcPr>
            <w:tcW w:type="dxa" w:w="2300"/>
            <w:tcMar>
              <w:top w:type="dxa" w:w="50"/>
              <w:left w:type="dxa" w:w="100"/>
            </w:tcMar>
            <w:vAlign w:val="center"/>
          </w:tcPr>
          <w:p w14:paraId="CF0E0000">
            <w:pPr>
              <w:spacing w:after="0" w:before="0"/>
              <w:ind w:firstLine="0" w:left="135"/>
              <w:jc w:val="center"/>
            </w:pPr>
          </w:p>
        </w:tc>
        <w:tc>
          <w:tcPr>
            <w:tcW w:type="dxa" w:w="1771"/>
            <w:tcMar>
              <w:top w:type="dxa" w:w="50"/>
              <w:left w:type="dxa" w:w="100"/>
            </w:tcMar>
            <w:vAlign w:val="center"/>
          </w:tcPr>
          <w:p w14:paraId="D00E0000">
            <w:pPr>
              <w:spacing w:after="0" w:before="0"/>
              <w:ind w:firstLine="0" w:left="135"/>
              <w:jc w:val="left"/>
            </w:pPr>
            <w:r>
              <w:rPr>
                <w:rFonts w:ascii="Times New Roman" w:hAnsi="Times New Roman"/>
                <w:b w:val="0"/>
                <w:i w:val="0"/>
                <w:color w:val="000000"/>
                <w:sz w:val="24"/>
              </w:rPr>
              <w:t xml:space="preserve"> 28.02.2024 </w:t>
            </w:r>
          </w:p>
        </w:tc>
        <w:tc>
          <w:tcPr>
            <w:tcW w:type="dxa" w:w="2797"/>
            <w:tcMar>
              <w:top w:type="dxa" w:w="50"/>
              <w:left w:type="dxa" w:w="100"/>
            </w:tcMar>
            <w:vAlign w:val="center"/>
          </w:tcPr>
          <w:p w14:paraId="D1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"https://m.edsoo.ru/8bc3d94c"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https://m.edsoo.ru/8bc3d94c</w:t>
            </w:r>
            <w:r>
              <w:rPr>
                <w:rFonts w:ascii="Times New Roman" w:hAnsi="Times New Roman"/>
                <w:b w:val="0"/>
                <w:i w:val="0"/>
                <w:color w:val="0000FF"/>
                <w:sz w:val="22"/>
                <w:u w:val="single"/>
              </w:rPr>
              <w:fldChar w:fldCharType="end"/>
            </w:r>
          </w:p>
        </w:tc>
      </w:tr>
      <w:tr>
        <w:trPr>
          <w:trHeight w:hRule="atLeast" w:val="2655"/>
        </w:trPr>
        <w:tc>
          <w:tcPr>
            <w:tcW w:type="dxa" w:w="526"/>
            <w:tcMar>
              <w:top w:type="dxa" w:w="50"/>
              <w:left w:type="dxa" w:w="100"/>
            </w:tcMar>
            <w:vAlign w:val="center"/>
          </w:tcPr>
          <w:p w14:paraId="D20E0000">
            <w:pPr>
              <w:spacing w:after="0" w:before="0"/>
              <w:ind w:firstLine="0" w:left="0"/>
              <w:jc w:val="left"/>
            </w:pPr>
            <w:r>
              <w:rPr>
                <w:rFonts w:ascii="Times New Roman" w:hAnsi="Times New Roman"/>
                <w:b w:val="0"/>
                <w:i w:val="0"/>
                <w:color w:val="000000"/>
                <w:sz w:val="24"/>
              </w:rPr>
              <w:t>47</w:t>
            </w:r>
          </w:p>
        </w:tc>
        <w:tc>
          <w:tcPr>
            <w:tcW w:type="dxa" w:w="2880"/>
            <w:tcMar>
              <w:top w:type="dxa" w:w="50"/>
              <w:left w:type="dxa" w:w="100"/>
            </w:tcMar>
            <w:vAlign w:val="center"/>
          </w:tcPr>
          <w:p w14:paraId="D30E0000">
            <w:pPr>
              <w:spacing w:after="0" w:before="0"/>
              <w:ind w:firstLine="0" w:left="135"/>
              <w:jc w:val="left"/>
            </w:pPr>
            <w:r>
              <w:rPr>
                <w:rFonts w:ascii="Times New Roman" w:hAnsi="Times New Roman"/>
                <w:b w:val="0"/>
                <w:i w:val="0"/>
                <w:color w:val="000000"/>
                <w:sz w:val="24"/>
              </w:rPr>
              <w:t>А.Т. Твардовский. Поэма «Василий Тёркин» (главы «Переправа», «Гармонь», «Два солдата», «Поединок»). Образ главного героя, его народность</w:t>
            </w:r>
          </w:p>
        </w:tc>
        <w:tc>
          <w:tcPr>
            <w:tcW w:type="dxa" w:w="1163"/>
            <w:tcMar>
              <w:top w:type="dxa" w:w="50"/>
              <w:left w:type="dxa" w:w="100"/>
            </w:tcMar>
            <w:vAlign w:val="center"/>
          </w:tcPr>
          <w:p w14:paraId="D4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D50E0000">
            <w:pPr>
              <w:spacing w:after="0" w:before="0"/>
              <w:ind w:firstLine="0" w:left="135"/>
              <w:jc w:val="center"/>
            </w:pPr>
          </w:p>
        </w:tc>
        <w:tc>
          <w:tcPr>
            <w:tcW w:type="dxa" w:w="2300"/>
            <w:tcMar>
              <w:top w:type="dxa" w:w="50"/>
              <w:left w:type="dxa" w:w="100"/>
            </w:tcMar>
            <w:vAlign w:val="center"/>
          </w:tcPr>
          <w:p w14:paraId="D60E0000">
            <w:pPr>
              <w:spacing w:after="0" w:before="0"/>
              <w:ind w:firstLine="0" w:left="135"/>
              <w:jc w:val="center"/>
            </w:pPr>
          </w:p>
        </w:tc>
        <w:tc>
          <w:tcPr>
            <w:tcW w:type="dxa" w:w="1771"/>
            <w:tcMar>
              <w:top w:type="dxa" w:w="50"/>
              <w:left w:type="dxa" w:w="100"/>
            </w:tcMar>
            <w:vAlign w:val="center"/>
          </w:tcPr>
          <w:p w14:paraId="D70E0000">
            <w:pPr>
              <w:spacing w:after="0" w:before="0"/>
              <w:ind w:firstLine="0" w:left="135"/>
              <w:jc w:val="left"/>
            </w:pPr>
            <w:r>
              <w:rPr>
                <w:rFonts w:ascii="Times New Roman" w:hAnsi="Times New Roman"/>
                <w:b w:val="0"/>
                <w:i w:val="0"/>
                <w:color w:val="000000"/>
                <w:sz w:val="24"/>
              </w:rPr>
              <w:t xml:space="preserve"> 04.03.2024 </w:t>
            </w:r>
          </w:p>
        </w:tc>
        <w:tc>
          <w:tcPr>
            <w:tcW w:type="dxa" w:w="2797"/>
            <w:tcMar>
              <w:top w:type="dxa" w:w="50"/>
              <w:left w:type="dxa" w:w="100"/>
            </w:tcMar>
            <w:vAlign w:val="center"/>
          </w:tcPr>
          <w:p w14:paraId="D8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"https://m.edsoo.ru/8bc3db22"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https://m.edsoo.ru/8bc3db22</w:t>
            </w:r>
            <w:r>
              <w:rPr>
                <w:rFonts w:ascii="Times New Roman" w:hAnsi="Times New Roman"/>
                <w:b w:val="0"/>
                <w:i w:val="0"/>
                <w:color w:val="0000FF"/>
                <w:sz w:val="22"/>
                <w:u w:val="single"/>
              </w:rPr>
              <w:fldChar w:fldCharType="end"/>
            </w:r>
          </w:p>
        </w:tc>
      </w:tr>
      <w:tr>
        <w:trPr>
          <w:trHeight w:hRule="atLeast" w:val="3240"/>
        </w:trPr>
        <w:tc>
          <w:tcPr>
            <w:tcW w:type="dxa" w:w="526"/>
            <w:tcMar>
              <w:top w:type="dxa" w:w="50"/>
              <w:left w:type="dxa" w:w="100"/>
            </w:tcMar>
            <w:vAlign w:val="center"/>
          </w:tcPr>
          <w:p w14:paraId="D90E0000">
            <w:pPr>
              <w:spacing w:after="0" w:before="0"/>
              <w:ind w:firstLine="0" w:left="0"/>
              <w:jc w:val="left"/>
            </w:pPr>
            <w:r>
              <w:rPr>
                <w:rFonts w:ascii="Times New Roman" w:hAnsi="Times New Roman"/>
                <w:b w:val="0"/>
                <w:i w:val="0"/>
                <w:color w:val="000000"/>
                <w:sz w:val="24"/>
              </w:rPr>
              <w:t>48</w:t>
            </w:r>
          </w:p>
        </w:tc>
        <w:tc>
          <w:tcPr>
            <w:tcW w:type="dxa" w:w="2880"/>
            <w:tcMar>
              <w:top w:type="dxa" w:w="50"/>
              <w:left w:type="dxa" w:w="100"/>
            </w:tcMar>
            <w:vAlign w:val="center"/>
          </w:tcPr>
          <w:p w14:paraId="DA0E0000">
            <w:pPr>
              <w:spacing w:after="0" w:before="0"/>
              <w:ind w:firstLine="0" w:left="135"/>
              <w:jc w:val="left"/>
            </w:pPr>
            <w:r>
              <w:rPr>
                <w:rFonts w:ascii="Times New Roman" w:hAnsi="Times New Roman"/>
                <w:b w:val="0"/>
                <w:i w:val="0"/>
                <w:color w:val="000000"/>
                <w:sz w:val="24"/>
              </w:rPr>
              <w:t>А.Т. Твардовский. Поэма «Василий Тёркин» (главы «Переправа», «Гармонь», «Два солдата», «Поединок»). Особенности композиции, образ автора. Своеобразие языка поэмы</w:t>
            </w:r>
          </w:p>
        </w:tc>
        <w:tc>
          <w:tcPr>
            <w:tcW w:type="dxa" w:w="1163"/>
            <w:tcMar>
              <w:top w:type="dxa" w:w="50"/>
              <w:left w:type="dxa" w:w="100"/>
            </w:tcMar>
            <w:vAlign w:val="center"/>
          </w:tcPr>
          <w:p w14:paraId="DB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DC0E0000">
            <w:pPr>
              <w:spacing w:after="0" w:before="0"/>
              <w:ind w:firstLine="0" w:left="135"/>
              <w:jc w:val="center"/>
            </w:pPr>
          </w:p>
        </w:tc>
        <w:tc>
          <w:tcPr>
            <w:tcW w:type="dxa" w:w="2300"/>
            <w:tcMar>
              <w:top w:type="dxa" w:w="50"/>
              <w:left w:type="dxa" w:w="100"/>
            </w:tcMar>
            <w:vAlign w:val="center"/>
          </w:tcPr>
          <w:p w14:paraId="DD0E0000">
            <w:pPr>
              <w:spacing w:after="0" w:before="0"/>
              <w:ind w:firstLine="0" w:left="135"/>
              <w:jc w:val="center"/>
            </w:pPr>
          </w:p>
        </w:tc>
        <w:tc>
          <w:tcPr>
            <w:tcW w:type="dxa" w:w="1771"/>
            <w:tcMar>
              <w:top w:type="dxa" w:w="50"/>
              <w:left w:type="dxa" w:w="100"/>
            </w:tcMar>
            <w:vAlign w:val="center"/>
          </w:tcPr>
          <w:p w14:paraId="DE0E0000">
            <w:pPr>
              <w:spacing w:after="0" w:before="0"/>
              <w:ind w:firstLine="0" w:left="135"/>
              <w:jc w:val="left"/>
            </w:pPr>
            <w:r>
              <w:rPr>
                <w:rFonts w:ascii="Times New Roman" w:hAnsi="Times New Roman"/>
                <w:b w:val="0"/>
                <w:i w:val="0"/>
                <w:color w:val="000000"/>
                <w:sz w:val="24"/>
              </w:rPr>
              <w:t xml:space="preserve"> 06.03.2024 </w:t>
            </w:r>
          </w:p>
        </w:tc>
        <w:tc>
          <w:tcPr>
            <w:tcW w:type="dxa" w:w="2797"/>
            <w:tcMar>
              <w:top w:type="dxa" w:w="50"/>
              <w:left w:type="dxa" w:w="100"/>
            </w:tcMar>
            <w:vAlign w:val="center"/>
          </w:tcPr>
          <w:p w14:paraId="DF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"https://m.edsoo.ru/8bc3dcc6"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https://m.edsoo.ru/8bc3dcc6</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E00E0000">
            <w:pPr>
              <w:spacing w:after="0" w:before="0"/>
              <w:ind w:firstLine="0" w:left="0"/>
              <w:jc w:val="left"/>
            </w:pPr>
            <w:r>
              <w:rPr>
                <w:rFonts w:ascii="Times New Roman" w:hAnsi="Times New Roman"/>
                <w:b w:val="0"/>
                <w:i w:val="0"/>
                <w:color w:val="000000"/>
                <w:sz w:val="24"/>
              </w:rPr>
              <w:t>49</w:t>
            </w:r>
          </w:p>
        </w:tc>
        <w:tc>
          <w:tcPr>
            <w:tcW w:type="dxa" w:w="2880"/>
            <w:tcMar>
              <w:top w:type="dxa" w:w="50"/>
              <w:left w:type="dxa" w:w="100"/>
            </w:tcMar>
            <w:vAlign w:val="center"/>
          </w:tcPr>
          <w:p w14:paraId="E10E0000">
            <w:pPr>
              <w:spacing w:after="0" w:before="0"/>
              <w:ind w:firstLine="0" w:left="135"/>
              <w:jc w:val="left"/>
            </w:pPr>
            <w:r>
              <w:rPr>
                <w:rFonts w:ascii="Times New Roman" w:hAnsi="Times New Roman"/>
                <w:b w:val="0"/>
                <w:i w:val="0"/>
                <w:color w:val="000000"/>
                <w:sz w:val="24"/>
              </w:rPr>
              <w:t>А.Н. Толстой. Рассказ "Русский характер". Образ главного героя и проблема национального характера. Смысл финала</w:t>
            </w:r>
          </w:p>
        </w:tc>
        <w:tc>
          <w:tcPr>
            <w:tcW w:type="dxa" w:w="1163"/>
            <w:tcMar>
              <w:top w:type="dxa" w:w="50"/>
              <w:left w:type="dxa" w:w="100"/>
            </w:tcMar>
            <w:vAlign w:val="center"/>
          </w:tcPr>
          <w:p w14:paraId="E2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E30E0000">
            <w:pPr>
              <w:spacing w:after="0" w:before="0"/>
              <w:ind w:firstLine="0" w:left="135"/>
              <w:jc w:val="center"/>
            </w:pPr>
          </w:p>
        </w:tc>
        <w:tc>
          <w:tcPr>
            <w:tcW w:type="dxa" w:w="2300"/>
            <w:tcMar>
              <w:top w:type="dxa" w:w="50"/>
              <w:left w:type="dxa" w:w="100"/>
            </w:tcMar>
            <w:vAlign w:val="center"/>
          </w:tcPr>
          <w:p w14:paraId="E40E0000">
            <w:pPr>
              <w:spacing w:after="0" w:before="0"/>
              <w:ind w:firstLine="0" w:left="135"/>
              <w:jc w:val="center"/>
            </w:pPr>
          </w:p>
        </w:tc>
        <w:tc>
          <w:tcPr>
            <w:tcW w:type="dxa" w:w="1771"/>
            <w:tcMar>
              <w:top w:type="dxa" w:w="50"/>
              <w:left w:type="dxa" w:w="100"/>
            </w:tcMar>
            <w:vAlign w:val="center"/>
          </w:tcPr>
          <w:p w14:paraId="E50E0000">
            <w:pPr>
              <w:spacing w:after="0" w:before="0"/>
              <w:ind w:firstLine="0" w:left="135"/>
              <w:jc w:val="left"/>
            </w:pPr>
            <w:r>
              <w:rPr>
                <w:rFonts w:ascii="Times New Roman" w:hAnsi="Times New Roman"/>
                <w:b w:val="0"/>
                <w:i w:val="0"/>
                <w:color w:val="000000"/>
                <w:sz w:val="24"/>
              </w:rPr>
              <w:t xml:space="preserve"> 11.03.2024 </w:t>
            </w:r>
          </w:p>
        </w:tc>
        <w:tc>
          <w:tcPr>
            <w:tcW w:type="dxa" w:w="2797"/>
            <w:tcMar>
              <w:top w:type="dxa" w:w="50"/>
              <w:left w:type="dxa" w:w="100"/>
            </w:tcMar>
            <w:vAlign w:val="center"/>
          </w:tcPr>
          <w:p w14:paraId="E60E0000">
            <w:pPr>
              <w:spacing w:after="0" w:before="0"/>
              <w:ind w:firstLine="0" w:left="135"/>
              <w:jc w:val="left"/>
            </w:pPr>
          </w:p>
        </w:tc>
      </w:tr>
      <w:tr>
        <w:trPr>
          <w:trHeight w:hRule="atLeast" w:val="1905"/>
        </w:trPr>
        <w:tc>
          <w:tcPr>
            <w:tcW w:type="dxa" w:w="526"/>
            <w:tcMar>
              <w:top w:type="dxa" w:w="50"/>
              <w:left w:type="dxa" w:w="100"/>
            </w:tcMar>
            <w:vAlign w:val="center"/>
          </w:tcPr>
          <w:p w14:paraId="E70E0000">
            <w:pPr>
              <w:spacing w:after="0" w:before="0"/>
              <w:ind w:firstLine="0" w:left="0"/>
              <w:jc w:val="left"/>
            </w:pPr>
            <w:r>
              <w:rPr>
                <w:rFonts w:ascii="Times New Roman" w:hAnsi="Times New Roman"/>
                <w:b w:val="0"/>
                <w:i w:val="0"/>
                <w:color w:val="000000"/>
                <w:sz w:val="24"/>
              </w:rPr>
              <w:t>50</w:t>
            </w:r>
          </w:p>
        </w:tc>
        <w:tc>
          <w:tcPr>
            <w:tcW w:type="dxa" w:w="2880"/>
            <w:tcMar>
              <w:top w:type="dxa" w:w="50"/>
              <w:left w:type="dxa" w:w="100"/>
            </w:tcMar>
            <w:vAlign w:val="center"/>
          </w:tcPr>
          <w:p w14:paraId="E80E0000">
            <w:pPr>
              <w:spacing w:after="0" w:before="0"/>
              <w:ind w:firstLine="0" w:left="135"/>
              <w:jc w:val="left"/>
            </w:pPr>
            <w:r>
              <w:rPr>
                <w:rFonts w:ascii="Times New Roman" w:hAnsi="Times New Roman"/>
                <w:b w:val="0"/>
                <w:i w:val="0"/>
                <w:color w:val="000000"/>
                <w:sz w:val="24"/>
              </w:rPr>
              <w:t>М.А. Шолохов. Рассказ «Судьба человека». История создания. Особенности жанра, сюжет и композиция рассказа</w:t>
            </w:r>
          </w:p>
        </w:tc>
        <w:tc>
          <w:tcPr>
            <w:tcW w:type="dxa" w:w="1163"/>
            <w:tcMar>
              <w:top w:type="dxa" w:w="50"/>
              <w:left w:type="dxa" w:w="100"/>
            </w:tcMar>
            <w:vAlign w:val="center"/>
          </w:tcPr>
          <w:p w14:paraId="E9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EA0E0000">
            <w:pPr>
              <w:spacing w:after="0" w:before="0"/>
              <w:ind w:firstLine="0" w:left="135"/>
              <w:jc w:val="center"/>
            </w:pPr>
          </w:p>
        </w:tc>
        <w:tc>
          <w:tcPr>
            <w:tcW w:type="dxa" w:w="2300"/>
            <w:tcMar>
              <w:top w:type="dxa" w:w="50"/>
              <w:left w:type="dxa" w:w="100"/>
            </w:tcMar>
            <w:vAlign w:val="center"/>
          </w:tcPr>
          <w:p w14:paraId="EB0E0000">
            <w:pPr>
              <w:spacing w:after="0" w:before="0"/>
              <w:ind w:firstLine="0" w:left="135"/>
              <w:jc w:val="center"/>
            </w:pPr>
          </w:p>
        </w:tc>
        <w:tc>
          <w:tcPr>
            <w:tcW w:type="dxa" w:w="1771"/>
            <w:tcMar>
              <w:top w:type="dxa" w:w="50"/>
              <w:left w:type="dxa" w:w="100"/>
            </w:tcMar>
            <w:vAlign w:val="center"/>
          </w:tcPr>
          <w:p w14:paraId="EC0E0000">
            <w:pPr>
              <w:spacing w:after="0" w:before="0"/>
              <w:ind w:firstLine="0" w:left="135"/>
              <w:jc w:val="left"/>
            </w:pPr>
            <w:r>
              <w:rPr>
                <w:rFonts w:ascii="Times New Roman" w:hAnsi="Times New Roman"/>
                <w:b w:val="0"/>
                <w:i w:val="0"/>
                <w:color w:val="000000"/>
                <w:sz w:val="24"/>
              </w:rPr>
              <w:t xml:space="preserve"> 13.03.2024 </w:t>
            </w:r>
          </w:p>
        </w:tc>
        <w:tc>
          <w:tcPr>
            <w:tcW w:type="dxa" w:w="2797"/>
            <w:tcMar>
              <w:top w:type="dxa" w:w="50"/>
              <w:left w:type="dxa" w:w="100"/>
            </w:tcMar>
            <w:vAlign w:val="center"/>
          </w:tcPr>
          <w:p w14:paraId="ED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"https://m.edsoo.ru/8bc3de56"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https://m.edsoo.ru/8bc3de56</w:t>
            </w:r>
            <w:r>
              <w:rPr>
                <w:rFonts w:ascii="Times New Roman" w:hAnsi="Times New Roman"/>
                <w:b w:val="0"/>
                <w:i w:val="0"/>
                <w:color w:val="0000FF"/>
                <w:sz w:val="22"/>
                <w:u w:val="single"/>
              </w:rPr>
              <w:fldChar w:fldCharType="end"/>
            </w:r>
          </w:p>
        </w:tc>
      </w:tr>
      <w:tr>
        <w:trPr>
          <w:trHeight w:hRule="atLeast" w:val="1905"/>
        </w:trPr>
        <w:tc>
          <w:tcPr>
            <w:tcW w:type="dxa" w:w="526"/>
            <w:tcMar>
              <w:top w:type="dxa" w:w="50"/>
              <w:left w:type="dxa" w:w="100"/>
            </w:tcMar>
            <w:vAlign w:val="center"/>
          </w:tcPr>
          <w:p w14:paraId="EE0E0000">
            <w:pPr>
              <w:spacing w:after="0" w:before="0"/>
              <w:ind w:firstLine="0" w:left="0"/>
              <w:jc w:val="left"/>
            </w:pPr>
            <w:r>
              <w:rPr>
                <w:rFonts w:ascii="Times New Roman" w:hAnsi="Times New Roman"/>
                <w:b w:val="0"/>
                <w:i w:val="0"/>
                <w:color w:val="000000"/>
                <w:sz w:val="24"/>
              </w:rPr>
              <w:t>51</w:t>
            </w:r>
          </w:p>
        </w:tc>
        <w:tc>
          <w:tcPr>
            <w:tcW w:type="dxa" w:w="2880"/>
            <w:tcMar>
              <w:top w:type="dxa" w:w="50"/>
              <w:left w:type="dxa" w:w="100"/>
            </w:tcMar>
            <w:vAlign w:val="center"/>
          </w:tcPr>
          <w:p w14:paraId="EF0E0000">
            <w:pPr>
              <w:spacing w:after="0" w:before="0"/>
              <w:ind w:firstLine="0" w:left="135"/>
              <w:jc w:val="left"/>
            </w:pPr>
            <w:r>
              <w:rPr>
                <w:rFonts w:ascii="Times New Roman" w:hAnsi="Times New Roman"/>
                <w:b w:val="0"/>
                <w:i w:val="0"/>
                <w:color w:val="000000"/>
                <w:sz w:val="24"/>
              </w:rPr>
              <w:t>М.А. Шолохов. Рассказ "Судьба человека". Тематика и проблематика. Образ главного героя</w:t>
            </w:r>
          </w:p>
        </w:tc>
        <w:tc>
          <w:tcPr>
            <w:tcW w:type="dxa" w:w="1163"/>
            <w:tcMar>
              <w:top w:type="dxa" w:w="50"/>
              <w:left w:type="dxa" w:w="100"/>
            </w:tcMar>
            <w:vAlign w:val="center"/>
          </w:tcPr>
          <w:p w14:paraId="F0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F10E0000">
            <w:pPr>
              <w:spacing w:after="0" w:before="0"/>
              <w:ind w:firstLine="0" w:left="135"/>
              <w:jc w:val="center"/>
            </w:pPr>
          </w:p>
        </w:tc>
        <w:tc>
          <w:tcPr>
            <w:tcW w:type="dxa" w:w="2300"/>
            <w:tcMar>
              <w:top w:type="dxa" w:w="50"/>
              <w:left w:type="dxa" w:w="100"/>
            </w:tcMar>
            <w:vAlign w:val="center"/>
          </w:tcPr>
          <w:p w14:paraId="F20E0000">
            <w:pPr>
              <w:spacing w:after="0" w:before="0"/>
              <w:ind w:firstLine="0" w:left="135"/>
              <w:jc w:val="center"/>
            </w:pPr>
          </w:p>
        </w:tc>
        <w:tc>
          <w:tcPr>
            <w:tcW w:type="dxa" w:w="1771"/>
            <w:tcMar>
              <w:top w:type="dxa" w:w="50"/>
              <w:left w:type="dxa" w:w="100"/>
            </w:tcMar>
            <w:vAlign w:val="center"/>
          </w:tcPr>
          <w:p w14:paraId="F30E0000">
            <w:pPr>
              <w:spacing w:after="0" w:before="0"/>
              <w:ind w:firstLine="0" w:left="135"/>
              <w:jc w:val="left"/>
            </w:pPr>
            <w:r>
              <w:rPr>
                <w:rFonts w:ascii="Times New Roman" w:hAnsi="Times New Roman"/>
                <w:b w:val="0"/>
                <w:i w:val="0"/>
                <w:color w:val="000000"/>
                <w:sz w:val="24"/>
              </w:rPr>
              <w:t xml:space="preserve"> 18.03.2024 </w:t>
            </w:r>
          </w:p>
        </w:tc>
        <w:tc>
          <w:tcPr>
            <w:tcW w:type="dxa" w:w="2797"/>
            <w:tcMar>
              <w:top w:type="dxa" w:w="50"/>
              <w:left w:type="dxa" w:w="100"/>
            </w:tcMar>
            <w:vAlign w:val="center"/>
          </w:tcPr>
          <w:p w14:paraId="F40E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"https://m.edsoo.ru/8bc3df82"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https://m.edsoo.ru/8bc3df82</w:t>
            </w:r>
            <w:r>
              <w:rPr>
                <w:rFonts w:ascii="Times New Roman" w:hAnsi="Times New Roman"/>
                <w:b w:val="0"/>
                <w:i w:val="0"/>
                <w:color w:val="0000FF"/>
                <w:sz w:val="22"/>
                <w:u w:val="single"/>
              </w:rPr>
              <w:fldChar w:fldCharType="end"/>
            </w:r>
          </w:p>
        </w:tc>
      </w:tr>
      <w:tr>
        <w:trPr>
          <w:trHeight w:hRule="atLeast" w:val="2445"/>
        </w:trPr>
        <w:tc>
          <w:tcPr>
            <w:tcW w:type="dxa" w:w="526"/>
            <w:tcMar>
              <w:top w:type="dxa" w:w="50"/>
              <w:left w:type="dxa" w:w="100"/>
            </w:tcMar>
            <w:vAlign w:val="center"/>
          </w:tcPr>
          <w:p w14:paraId="F50E0000">
            <w:pPr>
              <w:spacing w:after="0" w:before="0"/>
              <w:ind w:firstLine="0" w:left="0"/>
              <w:jc w:val="left"/>
            </w:pPr>
            <w:r>
              <w:rPr>
                <w:rFonts w:ascii="Times New Roman" w:hAnsi="Times New Roman"/>
                <w:b w:val="0"/>
                <w:i w:val="0"/>
                <w:color w:val="000000"/>
                <w:sz w:val="24"/>
              </w:rPr>
              <w:t>52</w:t>
            </w:r>
          </w:p>
        </w:tc>
        <w:tc>
          <w:tcPr>
            <w:tcW w:type="dxa" w:w="2880"/>
            <w:tcMar>
              <w:top w:type="dxa" w:w="50"/>
              <w:left w:type="dxa" w:w="100"/>
            </w:tcMar>
            <w:vAlign w:val="center"/>
          </w:tcPr>
          <w:p w14:paraId="F60E0000">
            <w:pPr>
              <w:spacing w:after="0" w:before="0"/>
              <w:ind w:firstLine="0" w:left="135"/>
              <w:jc w:val="left"/>
            </w:pPr>
            <w:r>
              <w:rPr>
                <w:rFonts w:ascii="Times New Roman" w:hAnsi="Times New Roman"/>
                <w:b w:val="0"/>
                <w:i w:val="0"/>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type="dxa" w:w="1163"/>
            <w:tcMar>
              <w:top w:type="dxa" w:w="50"/>
              <w:left w:type="dxa" w:w="100"/>
            </w:tcMar>
            <w:vAlign w:val="center"/>
          </w:tcPr>
          <w:p w14:paraId="F7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F80E0000">
            <w:pPr>
              <w:spacing w:after="0" w:before="0"/>
              <w:ind w:firstLine="0" w:left="135"/>
              <w:jc w:val="center"/>
            </w:pPr>
          </w:p>
        </w:tc>
        <w:tc>
          <w:tcPr>
            <w:tcW w:type="dxa" w:w="2300"/>
            <w:tcMar>
              <w:top w:type="dxa" w:w="50"/>
              <w:left w:type="dxa" w:w="100"/>
            </w:tcMar>
            <w:vAlign w:val="center"/>
          </w:tcPr>
          <w:p w14:paraId="F90E0000">
            <w:pPr>
              <w:spacing w:after="0" w:before="0"/>
              <w:ind w:firstLine="0" w:left="135"/>
              <w:jc w:val="center"/>
            </w:pPr>
          </w:p>
        </w:tc>
        <w:tc>
          <w:tcPr>
            <w:tcW w:type="dxa" w:w="1771"/>
            <w:tcMar>
              <w:top w:type="dxa" w:w="50"/>
              <w:left w:type="dxa" w:w="100"/>
            </w:tcMar>
            <w:vAlign w:val="center"/>
          </w:tcPr>
          <w:p w14:paraId="FA0E0000">
            <w:pPr>
              <w:spacing w:after="0" w:before="0"/>
              <w:ind w:firstLine="0" w:left="135"/>
              <w:jc w:val="left"/>
            </w:pPr>
            <w:r>
              <w:rPr>
                <w:rFonts w:ascii="Times New Roman" w:hAnsi="Times New Roman"/>
                <w:b w:val="0"/>
                <w:i w:val="0"/>
                <w:color w:val="000000"/>
                <w:sz w:val="24"/>
              </w:rPr>
              <w:t xml:space="preserve"> 01.04.2024 </w:t>
            </w:r>
          </w:p>
        </w:tc>
        <w:tc>
          <w:tcPr>
            <w:tcW w:type="dxa" w:w="2797"/>
            <w:tcMar>
              <w:top w:type="dxa" w:w="50"/>
              <w:left w:type="dxa" w:w="100"/>
            </w:tcMar>
            <w:vAlign w:val="center"/>
          </w:tcPr>
          <w:p w14:paraId="FB0E0000">
            <w:pPr>
              <w:spacing w:after="0" w:before="0"/>
              <w:ind w:firstLine="0" w:left="135"/>
              <w:jc w:val="left"/>
            </w:pPr>
          </w:p>
        </w:tc>
      </w:tr>
      <w:tr>
        <w:trPr>
          <w:trHeight w:hRule="atLeast" w:val="1365"/>
        </w:trPr>
        <w:tc>
          <w:tcPr>
            <w:tcW w:type="dxa" w:w="526"/>
            <w:tcMar>
              <w:top w:type="dxa" w:w="50"/>
              <w:left w:type="dxa" w:w="100"/>
            </w:tcMar>
            <w:vAlign w:val="center"/>
          </w:tcPr>
          <w:p w14:paraId="FC0E0000">
            <w:pPr>
              <w:spacing w:after="0" w:before="0"/>
              <w:ind w:firstLine="0" w:left="0"/>
              <w:jc w:val="left"/>
            </w:pPr>
            <w:r>
              <w:rPr>
                <w:rFonts w:ascii="Times New Roman" w:hAnsi="Times New Roman"/>
                <w:b w:val="0"/>
                <w:i w:val="0"/>
                <w:color w:val="000000"/>
                <w:sz w:val="24"/>
              </w:rPr>
              <w:t>53</w:t>
            </w:r>
          </w:p>
        </w:tc>
        <w:tc>
          <w:tcPr>
            <w:tcW w:type="dxa" w:w="2880"/>
            <w:tcMar>
              <w:top w:type="dxa" w:w="50"/>
              <w:left w:type="dxa" w:w="100"/>
            </w:tcMar>
            <w:vAlign w:val="center"/>
          </w:tcPr>
          <w:p w14:paraId="FD0E0000">
            <w:pPr>
              <w:spacing w:after="0" w:before="0"/>
              <w:ind w:firstLine="0" w:left="135"/>
              <w:jc w:val="left"/>
            </w:pPr>
            <w:r>
              <w:rPr>
                <w:rFonts w:ascii="Times New Roman" w:hAnsi="Times New Roman"/>
                <w:b w:val="0"/>
                <w:i w:val="0"/>
                <w:color w:val="000000"/>
                <w:sz w:val="24"/>
              </w:rPr>
              <w:t>Итоговый контроль. Литературные произведения о Великой Отчественной войне</w:t>
            </w:r>
          </w:p>
        </w:tc>
        <w:tc>
          <w:tcPr>
            <w:tcW w:type="dxa" w:w="1163"/>
            <w:tcMar>
              <w:top w:type="dxa" w:w="50"/>
              <w:left w:type="dxa" w:w="100"/>
            </w:tcMar>
            <w:vAlign w:val="center"/>
          </w:tcPr>
          <w:p w14:paraId="FE0E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FF0E0000">
            <w:pPr>
              <w:spacing w:after="0" w:before="0"/>
              <w:ind w:firstLine="0" w:left="135"/>
              <w:jc w:val="center"/>
            </w:pPr>
            <w:r>
              <w:rPr>
                <w:rFonts w:ascii="Times New Roman" w:hAnsi="Times New Roman"/>
                <w:b w:val="0"/>
                <w:i w:val="0"/>
                <w:color w:val="000000"/>
                <w:sz w:val="24"/>
              </w:rPr>
              <w:t xml:space="preserve"> 1 </w:t>
            </w:r>
          </w:p>
        </w:tc>
        <w:tc>
          <w:tcPr>
            <w:tcW w:type="dxa" w:w="2300"/>
            <w:tcMar>
              <w:top w:type="dxa" w:w="50"/>
              <w:left w:type="dxa" w:w="100"/>
            </w:tcMar>
            <w:vAlign w:val="center"/>
          </w:tcPr>
          <w:p w14:paraId="000F0000">
            <w:pPr>
              <w:spacing w:after="0" w:before="0"/>
              <w:ind w:firstLine="0" w:left="135"/>
              <w:jc w:val="center"/>
            </w:pPr>
          </w:p>
        </w:tc>
        <w:tc>
          <w:tcPr>
            <w:tcW w:type="dxa" w:w="1771"/>
            <w:tcMar>
              <w:top w:type="dxa" w:w="50"/>
              <w:left w:type="dxa" w:w="100"/>
            </w:tcMar>
            <w:vAlign w:val="center"/>
          </w:tcPr>
          <w:p w14:paraId="010F0000">
            <w:pPr>
              <w:spacing w:after="0" w:before="0"/>
              <w:ind w:firstLine="0" w:left="135"/>
              <w:jc w:val="left"/>
            </w:pPr>
            <w:r>
              <w:rPr>
                <w:rFonts w:ascii="Times New Roman" w:hAnsi="Times New Roman"/>
                <w:b w:val="0"/>
                <w:i w:val="0"/>
                <w:color w:val="000000"/>
                <w:sz w:val="24"/>
              </w:rPr>
              <w:t xml:space="preserve"> 20.03.2024 </w:t>
            </w:r>
          </w:p>
        </w:tc>
        <w:tc>
          <w:tcPr>
            <w:tcW w:type="dxa" w:w="2797"/>
            <w:tcMar>
              <w:top w:type="dxa" w:w="50"/>
              <w:left w:type="dxa" w:w="100"/>
            </w:tcMar>
            <w:vAlign w:val="center"/>
          </w:tcPr>
          <w:p w14:paraId="02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"https://m.edsoo.ru/8bc3e356"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https://m.edsoo.ru/8bc3e356</w:t>
            </w:r>
            <w:r>
              <w:rPr>
                <w:rFonts w:ascii="Times New Roman" w:hAnsi="Times New Roman"/>
                <w:b w:val="0"/>
                <w:i w:val="0"/>
                <w:color w:val="0000FF"/>
                <w:sz w:val="22"/>
                <w:u w:val="single"/>
              </w:rPr>
              <w:fldChar w:fldCharType="end"/>
            </w:r>
          </w:p>
        </w:tc>
      </w:tr>
      <w:tr>
        <w:trPr>
          <w:trHeight w:hRule="atLeast" w:val="1845"/>
        </w:trPr>
        <w:tc>
          <w:tcPr>
            <w:tcW w:type="dxa" w:w="526"/>
            <w:tcMar>
              <w:top w:type="dxa" w:w="50"/>
              <w:left w:type="dxa" w:w="100"/>
            </w:tcMar>
            <w:vAlign w:val="center"/>
          </w:tcPr>
          <w:p w14:paraId="030F0000">
            <w:pPr>
              <w:spacing w:after="0" w:before="0"/>
              <w:ind w:firstLine="0" w:left="0"/>
              <w:jc w:val="left"/>
            </w:pPr>
            <w:r>
              <w:rPr>
                <w:rFonts w:ascii="Times New Roman" w:hAnsi="Times New Roman"/>
                <w:b w:val="0"/>
                <w:i w:val="0"/>
                <w:color w:val="000000"/>
                <w:sz w:val="24"/>
              </w:rPr>
              <w:t>54</w:t>
            </w:r>
          </w:p>
        </w:tc>
        <w:tc>
          <w:tcPr>
            <w:tcW w:type="dxa" w:w="2880"/>
            <w:tcMar>
              <w:top w:type="dxa" w:w="50"/>
              <w:left w:type="dxa" w:w="100"/>
            </w:tcMar>
            <w:vAlign w:val="center"/>
          </w:tcPr>
          <w:p w14:paraId="040F0000">
            <w:pPr>
              <w:spacing w:after="0" w:before="0"/>
              <w:ind w:firstLine="0" w:left="135"/>
              <w:jc w:val="left"/>
            </w:pPr>
            <w:r>
              <w:rPr>
                <w:rFonts w:ascii="Times New Roman" w:hAnsi="Times New Roman"/>
                <w:b w:val="0"/>
                <w:i w:val="0"/>
                <w:color w:val="000000"/>
                <w:sz w:val="24"/>
              </w:rPr>
              <w:t>А.И. Солженицын. Рассказ «Матрёнин двор». История создания. Тематика и проблематика. Система образов.</w:t>
            </w:r>
          </w:p>
        </w:tc>
        <w:tc>
          <w:tcPr>
            <w:tcW w:type="dxa" w:w="1163"/>
            <w:tcMar>
              <w:top w:type="dxa" w:w="50"/>
              <w:left w:type="dxa" w:w="100"/>
            </w:tcMar>
            <w:vAlign w:val="center"/>
          </w:tcPr>
          <w:p w14:paraId="05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060F0000">
            <w:pPr>
              <w:spacing w:after="0" w:before="0"/>
              <w:ind w:firstLine="0" w:left="135"/>
              <w:jc w:val="center"/>
            </w:pPr>
          </w:p>
        </w:tc>
        <w:tc>
          <w:tcPr>
            <w:tcW w:type="dxa" w:w="2300"/>
            <w:tcMar>
              <w:top w:type="dxa" w:w="50"/>
              <w:left w:type="dxa" w:w="100"/>
            </w:tcMar>
            <w:vAlign w:val="center"/>
          </w:tcPr>
          <w:p w14:paraId="070F0000">
            <w:pPr>
              <w:spacing w:after="0" w:before="0"/>
              <w:ind w:firstLine="0" w:left="135"/>
              <w:jc w:val="center"/>
            </w:pPr>
          </w:p>
        </w:tc>
        <w:tc>
          <w:tcPr>
            <w:tcW w:type="dxa" w:w="1771"/>
            <w:tcMar>
              <w:top w:type="dxa" w:w="50"/>
              <w:left w:type="dxa" w:w="100"/>
            </w:tcMar>
            <w:vAlign w:val="center"/>
          </w:tcPr>
          <w:p w14:paraId="080F0000">
            <w:pPr>
              <w:spacing w:after="0" w:before="0"/>
              <w:ind w:firstLine="0" w:left="135"/>
              <w:jc w:val="left"/>
            </w:pPr>
            <w:r>
              <w:rPr>
                <w:rFonts w:ascii="Times New Roman" w:hAnsi="Times New Roman"/>
                <w:b w:val="0"/>
                <w:i w:val="0"/>
                <w:color w:val="000000"/>
                <w:sz w:val="24"/>
              </w:rPr>
              <w:t xml:space="preserve"> 03.04.2024 </w:t>
            </w:r>
          </w:p>
        </w:tc>
        <w:tc>
          <w:tcPr>
            <w:tcW w:type="dxa" w:w="2797"/>
            <w:tcMar>
              <w:top w:type="dxa" w:w="50"/>
              <w:left w:type="dxa" w:w="100"/>
            </w:tcMar>
            <w:vAlign w:val="center"/>
          </w:tcPr>
          <w:p w14:paraId="09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"https://m.edsoo.ru/8bc3e450"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https://m.edsoo.ru/8bc3e450</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0A0F0000">
            <w:pPr>
              <w:spacing w:after="0" w:before="0"/>
              <w:ind w:firstLine="0" w:left="0"/>
              <w:jc w:val="left"/>
            </w:pPr>
            <w:r>
              <w:rPr>
                <w:rFonts w:ascii="Times New Roman" w:hAnsi="Times New Roman"/>
                <w:b w:val="0"/>
                <w:i w:val="0"/>
                <w:color w:val="000000"/>
                <w:sz w:val="24"/>
              </w:rPr>
              <w:t>55</w:t>
            </w:r>
          </w:p>
        </w:tc>
        <w:tc>
          <w:tcPr>
            <w:tcW w:type="dxa" w:w="2880"/>
            <w:tcMar>
              <w:top w:type="dxa" w:w="50"/>
              <w:left w:type="dxa" w:w="100"/>
            </w:tcMar>
            <w:vAlign w:val="center"/>
          </w:tcPr>
          <w:p w14:paraId="0B0F0000">
            <w:pPr>
              <w:spacing w:after="0" w:before="0"/>
              <w:ind w:firstLine="0" w:left="135"/>
              <w:jc w:val="left"/>
            </w:pPr>
            <w:r>
              <w:rPr>
                <w:rFonts w:ascii="Times New Roman" w:hAnsi="Times New Roman"/>
                <w:b w:val="0"/>
                <w:i w:val="0"/>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type="dxa" w:w="1163"/>
            <w:tcMar>
              <w:top w:type="dxa" w:w="50"/>
              <w:left w:type="dxa" w:w="100"/>
            </w:tcMar>
            <w:vAlign w:val="center"/>
          </w:tcPr>
          <w:p w14:paraId="0C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0D0F0000">
            <w:pPr>
              <w:spacing w:after="0" w:before="0"/>
              <w:ind w:firstLine="0" w:left="135"/>
              <w:jc w:val="center"/>
            </w:pPr>
          </w:p>
        </w:tc>
        <w:tc>
          <w:tcPr>
            <w:tcW w:type="dxa" w:w="2300"/>
            <w:tcMar>
              <w:top w:type="dxa" w:w="50"/>
              <w:left w:type="dxa" w:w="100"/>
            </w:tcMar>
            <w:vAlign w:val="center"/>
          </w:tcPr>
          <w:p w14:paraId="0E0F0000">
            <w:pPr>
              <w:spacing w:after="0" w:before="0"/>
              <w:ind w:firstLine="0" w:left="135"/>
              <w:jc w:val="center"/>
            </w:pPr>
          </w:p>
        </w:tc>
        <w:tc>
          <w:tcPr>
            <w:tcW w:type="dxa" w:w="1771"/>
            <w:tcMar>
              <w:top w:type="dxa" w:w="50"/>
              <w:left w:type="dxa" w:w="100"/>
            </w:tcMar>
            <w:vAlign w:val="center"/>
          </w:tcPr>
          <w:p w14:paraId="0F0F0000">
            <w:pPr>
              <w:spacing w:after="0" w:before="0"/>
              <w:ind w:firstLine="0" w:left="135"/>
              <w:jc w:val="left"/>
            </w:pPr>
            <w:r>
              <w:rPr>
                <w:rFonts w:ascii="Times New Roman" w:hAnsi="Times New Roman"/>
                <w:b w:val="0"/>
                <w:i w:val="0"/>
                <w:color w:val="000000"/>
                <w:sz w:val="24"/>
              </w:rPr>
              <w:t xml:space="preserve"> 08.04.2024 </w:t>
            </w:r>
          </w:p>
        </w:tc>
        <w:tc>
          <w:tcPr>
            <w:tcW w:type="dxa" w:w="2797"/>
            <w:tcMar>
              <w:top w:type="dxa" w:w="50"/>
              <w:left w:type="dxa" w:w="100"/>
            </w:tcMar>
            <w:vAlign w:val="center"/>
          </w:tcPr>
          <w:p w14:paraId="10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"https://m.edsoo.ru/8bc3e55e"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https://m.edsoo.ru/8bc3e55e</w:t>
            </w:r>
            <w:r>
              <w:rPr>
                <w:rFonts w:ascii="Times New Roman" w:hAnsi="Times New Roman"/>
                <w:b w:val="0"/>
                <w:i w:val="0"/>
                <w:color w:val="0000FF"/>
                <w:sz w:val="22"/>
                <w:u w:val="single"/>
              </w:rPr>
              <w:fldChar w:fldCharType="end"/>
            </w:r>
          </w:p>
        </w:tc>
      </w:tr>
      <w:tr>
        <w:trPr>
          <w:trHeight w:hRule="atLeast" w:val="2715"/>
        </w:trPr>
        <w:tc>
          <w:tcPr>
            <w:tcW w:type="dxa" w:w="526"/>
            <w:tcMar>
              <w:top w:type="dxa" w:w="50"/>
              <w:left w:type="dxa" w:w="100"/>
            </w:tcMar>
            <w:vAlign w:val="center"/>
          </w:tcPr>
          <w:p w14:paraId="110F0000">
            <w:pPr>
              <w:spacing w:after="0" w:before="0"/>
              <w:ind w:firstLine="0" w:left="0"/>
              <w:jc w:val="left"/>
            </w:pPr>
            <w:r>
              <w:rPr>
                <w:rFonts w:ascii="Times New Roman" w:hAnsi="Times New Roman"/>
                <w:b w:val="0"/>
                <w:i w:val="0"/>
                <w:color w:val="000000"/>
                <w:sz w:val="24"/>
              </w:rPr>
              <w:t>56</w:t>
            </w:r>
          </w:p>
        </w:tc>
        <w:tc>
          <w:tcPr>
            <w:tcW w:type="dxa" w:w="2880"/>
            <w:tcMar>
              <w:top w:type="dxa" w:w="50"/>
              <w:left w:type="dxa" w:w="100"/>
            </w:tcMar>
            <w:vAlign w:val="center"/>
          </w:tcPr>
          <w:p w14:paraId="120F0000">
            <w:pPr>
              <w:spacing w:after="0" w:before="0"/>
              <w:ind w:firstLine="0" w:left="135"/>
              <w:jc w:val="left"/>
            </w:pPr>
            <w:r>
              <w:rPr>
                <w:rFonts w:ascii="Times New Roman" w:hAnsi="Times New Roman"/>
                <w:b w:val="0"/>
                <w:i w:val="0"/>
                <w:color w:val="000000"/>
                <w:sz w:val="24"/>
              </w:rPr>
              <w:t>Произведения отечественных прозаиков второй половины XX—XXI века. произведения Е.И.Носова, В.Ф.Тендрякова. Темы, идеи, проблемы, сюжет. Основные герои</w:t>
            </w:r>
          </w:p>
        </w:tc>
        <w:tc>
          <w:tcPr>
            <w:tcW w:type="dxa" w:w="1163"/>
            <w:tcMar>
              <w:top w:type="dxa" w:w="50"/>
              <w:left w:type="dxa" w:w="100"/>
            </w:tcMar>
            <w:vAlign w:val="center"/>
          </w:tcPr>
          <w:p w14:paraId="13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140F0000">
            <w:pPr>
              <w:spacing w:after="0" w:before="0"/>
              <w:ind w:firstLine="0" w:left="135"/>
              <w:jc w:val="center"/>
            </w:pPr>
          </w:p>
        </w:tc>
        <w:tc>
          <w:tcPr>
            <w:tcW w:type="dxa" w:w="2300"/>
            <w:tcMar>
              <w:top w:type="dxa" w:w="50"/>
              <w:left w:type="dxa" w:w="100"/>
            </w:tcMar>
            <w:vAlign w:val="center"/>
          </w:tcPr>
          <w:p w14:paraId="150F0000">
            <w:pPr>
              <w:spacing w:after="0" w:before="0"/>
              <w:ind w:firstLine="0" w:left="135"/>
              <w:jc w:val="center"/>
            </w:pPr>
          </w:p>
        </w:tc>
        <w:tc>
          <w:tcPr>
            <w:tcW w:type="dxa" w:w="1771"/>
            <w:tcMar>
              <w:top w:type="dxa" w:w="50"/>
              <w:left w:type="dxa" w:w="100"/>
            </w:tcMar>
            <w:vAlign w:val="center"/>
          </w:tcPr>
          <w:p w14:paraId="160F0000">
            <w:pPr>
              <w:spacing w:after="0" w:before="0"/>
              <w:ind w:firstLine="0" w:left="135"/>
              <w:jc w:val="left"/>
            </w:pPr>
            <w:r>
              <w:rPr>
                <w:rFonts w:ascii="Times New Roman" w:hAnsi="Times New Roman"/>
                <w:b w:val="0"/>
                <w:i w:val="0"/>
                <w:color w:val="000000"/>
                <w:sz w:val="24"/>
              </w:rPr>
              <w:t xml:space="preserve"> 10.04.2024 </w:t>
            </w:r>
          </w:p>
        </w:tc>
        <w:tc>
          <w:tcPr>
            <w:tcW w:type="dxa" w:w="2797"/>
            <w:tcMar>
              <w:top w:type="dxa" w:w="50"/>
              <w:left w:type="dxa" w:w="100"/>
            </w:tcMar>
            <w:vAlign w:val="center"/>
          </w:tcPr>
          <w:p w14:paraId="17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"https://m.edsoo.ru/8bc3f0f8"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https://m.edsoo.ru/8bc3f0f8</w:t>
            </w:r>
            <w:r>
              <w:rPr>
                <w:rFonts w:ascii="Times New Roman" w:hAnsi="Times New Roman"/>
                <w:b w:val="0"/>
                <w:i w:val="0"/>
                <w:color w:val="0000FF"/>
                <w:sz w:val="22"/>
                <w:u w:val="single"/>
              </w:rPr>
              <w:fldChar w:fldCharType="end"/>
            </w:r>
          </w:p>
        </w:tc>
      </w:tr>
      <w:tr>
        <w:trPr>
          <w:trHeight w:hRule="atLeast" w:val="2970"/>
        </w:trPr>
        <w:tc>
          <w:tcPr>
            <w:tcW w:type="dxa" w:w="526"/>
            <w:tcMar>
              <w:top w:type="dxa" w:w="50"/>
              <w:left w:type="dxa" w:w="100"/>
            </w:tcMar>
            <w:vAlign w:val="center"/>
          </w:tcPr>
          <w:p w14:paraId="180F0000">
            <w:pPr>
              <w:spacing w:after="0" w:before="0"/>
              <w:ind w:firstLine="0" w:left="0"/>
              <w:jc w:val="left"/>
            </w:pPr>
            <w:r>
              <w:rPr>
                <w:rFonts w:ascii="Times New Roman" w:hAnsi="Times New Roman"/>
                <w:b w:val="0"/>
                <w:i w:val="0"/>
                <w:color w:val="000000"/>
                <w:sz w:val="24"/>
              </w:rPr>
              <w:t>57</w:t>
            </w:r>
          </w:p>
        </w:tc>
        <w:tc>
          <w:tcPr>
            <w:tcW w:type="dxa" w:w="2880"/>
            <w:tcMar>
              <w:top w:type="dxa" w:w="50"/>
              <w:left w:type="dxa" w:w="100"/>
            </w:tcMar>
            <w:vAlign w:val="center"/>
          </w:tcPr>
          <w:p w14:paraId="190F0000">
            <w:pPr>
              <w:spacing w:after="0" w:before="0"/>
              <w:ind w:firstLine="0" w:left="135"/>
              <w:jc w:val="left"/>
            </w:pPr>
            <w:r>
              <w:rPr>
                <w:rFonts w:ascii="Times New Roman" w:hAnsi="Times New Roman"/>
                <w:b w:val="0"/>
                <w:i w:val="0"/>
                <w:color w:val="000000"/>
                <w:sz w:val="24"/>
              </w:rPr>
              <w:t>Произведения отечественных прозаиков второй половины XX—XXI века. Произведения Е.И.Носова, В.Ф.Тендрякова. Система образов. Художественное мастерство писателя.</w:t>
            </w:r>
          </w:p>
        </w:tc>
        <w:tc>
          <w:tcPr>
            <w:tcW w:type="dxa" w:w="1163"/>
            <w:tcMar>
              <w:top w:type="dxa" w:w="50"/>
              <w:left w:type="dxa" w:w="100"/>
            </w:tcMar>
            <w:vAlign w:val="center"/>
          </w:tcPr>
          <w:p w14:paraId="1A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1B0F0000">
            <w:pPr>
              <w:spacing w:after="0" w:before="0"/>
              <w:ind w:firstLine="0" w:left="135"/>
              <w:jc w:val="center"/>
            </w:pPr>
          </w:p>
        </w:tc>
        <w:tc>
          <w:tcPr>
            <w:tcW w:type="dxa" w:w="2300"/>
            <w:tcMar>
              <w:top w:type="dxa" w:w="50"/>
              <w:left w:type="dxa" w:w="100"/>
            </w:tcMar>
            <w:vAlign w:val="center"/>
          </w:tcPr>
          <w:p w14:paraId="1C0F0000">
            <w:pPr>
              <w:spacing w:after="0" w:before="0"/>
              <w:ind w:firstLine="0" w:left="135"/>
              <w:jc w:val="center"/>
            </w:pPr>
          </w:p>
        </w:tc>
        <w:tc>
          <w:tcPr>
            <w:tcW w:type="dxa" w:w="1771"/>
            <w:tcMar>
              <w:top w:type="dxa" w:w="50"/>
              <w:left w:type="dxa" w:w="100"/>
            </w:tcMar>
            <w:vAlign w:val="center"/>
          </w:tcPr>
          <w:p w14:paraId="1D0F0000">
            <w:pPr>
              <w:spacing w:after="0" w:before="0"/>
              <w:ind w:firstLine="0" w:left="135"/>
              <w:jc w:val="left"/>
            </w:pPr>
            <w:r>
              <w:rPr>
                <w:rFonts w:ascii="Times New Roman" w:hAnsi="Times New Roman"/>
                <w:b w:val="0"/>
                <w:i w:val="0"/>
                <w:color w:val="000000"/>
                <w:sz w:val="24"/>
              </w:rPr>
              <w:t xml:space="preserve"> 15.04.2024 </w:t>
            </w:r>
          </w:p>
        </w:tc>
        <w:tc>
          <w:tcPr>
            <w:tcW w:type="dxa" w:w="2797"/>
            <w:tcMar>
              <w:top w:type="dxa" w:w="50"/>
              <w:left w:type="dxa" w:w="100"/>
            </w:tcMar>
            <w:vAlign w:val="center"/>
          </w:tcPr>
          <w:p w14:paraId="1E0F0000">
            <w:pPr>
              <w:spacing w:after="0" w:before="0"/>
              <w:ind w:firstLine="0" w:left="135"/>
              <w:jc w:val="left"/>
            </w:pPr>
          </w:p>
        </w:tc>
      </w:tr>
      <w:tr>
        <w:trPr>
          <w:trHeight w:hRule="atLeast" w:val="2715"/>
        </w:trPr>
        <w:tc>
          <w:tcPr>
            <w:tcW w:type="dxa" w:w="526"/>
            <w:tcMar>
              <w:top w:type="dxa" w:w="50"/>
              <w:left w:type="dxa" w:w="100"/>
            </w:tcMar>
            <w:vAlign w:val="center"/>
          </w:tcPr>
          <w:p w14:paraId="1F0F0000">
            <w:pPr>
              <w:spacing w:after="0" w:before="0"/>
              <w:ind w:firstLine="0" w:left="0"/>
              <w:jc w:val="left"/>
            </w:pPr>
            <w:r>
              <w:rPr>
                <w:rFonts w:ascii="Times New Roman" w:hAnsi="Times New Roman"/>
                <w:b w:val="0"/>
                <w:i w:val="0"/>
                <w:color w:val="000000"/>
                <w:sz w:val="24"/>
              </w:rPr>
              <w:t>58</w:t>
            </w:r>
          </w:p>
        </w:tc>
        <w:tc>
          <w:tcPr>
            <w:tcW w:type="dxa" w:w="2880"/>
            <w:tcMar>
              <w:top w:type="dxa" w:w="50"/>
              <w:left w:type="dxa" w:w="100"/>
            </w:tcMar>
            <w:vAlign w:val="center"/>
          </w:tcPr>
          <w:p w14:paraId="200F0000">
            <w:pPr>
              <w:spacing w:after="0" w:before="0"/>
              <w:ind w:firstLine="0" w:left="135"/>
              <w:jc w:val="left"/>
            </w:pPr>
            <w:r>
              <w:rPr>
                <w:rFonts w:ascii="Times New Roman" w:hAnsi="Times New Roman"/>
                <w:b w:val="0"/>
                <w:i w:val="0"/>
                <w:color w:val="000000"/>
                <w:sz w:val="24"/>
              </w:rPr>
              <w:t>Произведения отечественных и зарубежных прозаиков второй половины XX—XXI века. Произведения В. П. Астафьева, Ю. В. Бондарева. Проблематика, герои, сюжет</w:t>
            </w:r>
          </w:p>
        </w:tc>
        <w:tc>
          <w:tcPr>
            <w:tcW w:type="dxa" w:w="1163"/>
            <w:tcMar>
              <w:top w:type="dxa" w:w="50"/>
              <w:left w:type="dxa" w:w="100"/>
            </w:tcMar>
            <w:vAlign w:val="center"/>
          </w:tcPr>
          <w:p w14:paraId="21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220F0000">
            <w:pPr>
              <w:spacing w:after="0" w:before="0"/>
              <w:ind w:firstLine="0" w:left="135"/>
              <w:jc w:val="center"/>
            </w:pPr>
          </w:p>
        </w:tc>
        <w:tc>
          <w:tcPr>
            <w:tcW w:type="dxa" w:w="2300"/>
            <w:tcMar>
              <w:top w:type="dxa" w:w="50"/>
              <w:left w:type="dxa" w:w="100"/>
            </w:tcMar>
            <w:vAlign w:val="center"/>
          </w:tcPr>
          <w:p w14:paraId="230F0000">
            <w:pPr>
              <w:spacing w:after="0" w:before="0"/>
              <w:ind w:firstLine="0" w:left="135"/>
              <w:jc w:val="center"/>
            </w:pPr>
          </w:p>
        </w:tc>
        <w:tc>
          <w:tcPr>
            <w:tcW w:type="dxa" w:w="1771"/>
            <w:tcMar>
              <w:top w:type="dxa" w:w="50"/>
              <w:left w:type="dxa" w:w="100"/>
            </w:tcMar>
            <w:vAlign w:val="center"/>
          </w:tcPr>
          <w:p w14:paraId="240F0000">
            <w:pPr>
              <w:spacing w:after="0" w:before="0"/>
              <w:ind w:firstLine="0" w:left="135"/>
              <w:jc w:val="left"/>
            </w:pPr>
            <w:r>
              <w:rPr>
                <w:rFonts w:ascii="Times New Roman" w:hAnsi="Times New Roman"/>
                <w:b w:val="0"/>
                <w:i w:val="0"/>
                <w:color w:val="000000"/>
                <w:sz w:val="24"/>
              </w:rPr>
              <w:t xml:space="preserve"> 17.04.2024 </w:t>
            </w:r>
          </w:p>
        </w:tc>
        <w:tc>
          <w:tcPr>
            <w:tcW w:type="dxa" w:w="2797"/>
            <w:tcMar>
              <w:top w:type="dxa" w:w="50"/>
              <w:left w:type="dxa" w:w="100"/>
            </w:tcMar>
            <w:vAlign w:val="center"/>
          </w:tcPr>
          <w:p w14:paraId="25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"https://m.edsoo.ru/8bc3f256"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https://m.edsoo.ru/8bc3f256</w:t>
            </w:r>
            <w:r>
              <w:rPr>
                <w:rFonts w:ascii="Times New Roman" w:hAnsi="Times New Roman"/>
                <w:b w:val="0"/>
                <w:i w:val="0"/>
                <w:color w:val="0000FF"/>
                <w:sz w:val="22"/>
                <w:u w:val="single"/>
              </w:rPr>
              <w:fldChar w:fldCharType="end"/>
            </w:r>
          </w:p>
        </w:tc>
      </w:tr>
      <w:tr>
        <w:trPr>
          <w:trHeight w:hRule="atLeast" w:val="3240"/>
        </w:trPr>
        <w:tc>
          <w:tcPr>
            <w:tcW w:type="dxa" w:w="526"/>
            <w:tcMar>
              <w:top w:type="dxa" w:w="50"/>
              <w:left w:type="dxa" w:w="100"/>
            </w:tcMar>
            <w:vAlign w:val="center"/>
          </w:tcPr>
          <w:p w14:paraId="260F0000">
            <w:pPr>
              <w:spacing w:after="0" w:before="0"/>
              <w:ind w:firstLine="0" w:left="0"/>
              <w:jc w:val="left"/>
            </w:pPr>
            <w:r>
              <w:rPr>
                <w:rFonts w:ascii="Times New Roman" w:hAnsi="Times New Roman"/>
                <w:b w:val="0"/>
                <w:i w:val="0"/>
                <w:color w:val="000000"/>
                <w:sz w:val="24"/>
              </w:rPr>
              <w:t>59</w:t>
            </w:r>
          </w:p>
        </w:tc>
        <w:tc>
          <w:tcPr>
            <w:tcW w:type="dxa" w:w="2880"/>
            <w:tcMar>
              <w:top w:type="dxa" w:w="50"/>
              <w:left w:type="dxa" w:w="100"/>
            </w:tcMar>
            <w:vAlign w:val="center"/>
          </w:tcPr>
          <w:p w14:paraId="270F0000">
            <w:pPr>
              <w:spacing w:after="0" w:before="0"/>
              <w:ind w:firstLine="0" w:left="135"/>
              <w:jc w:val="left"/>
            </w:pPr>
            <w:r>
              <w:rPr>
                <w:rFonts w:ascii="Times New Roman" w:hAnsi="Times New Roman"/>
                <w:b w:val="0"/>
                <w:i w:val="0"/>
                <w:color w:val="000000"/>
                <w:sz w:val="24"/>
              </w:rPr>
              <w:t>Произведения отечественных и зарубежных прозаиков второй половины XX—XXI века. Произведения В. П. Астафьева, Ю. В. Бондарева. Своеобразие конфликта. Особенности авторской позиции</w:t>
            </w:r>
          </w:p>
        </w:tc>
        <w:tc>
          <w:tcPr>
            <w:tcW w:type="dxa" w:w="1163"/>
            <w:tcMar>
              <w:top w:type="dxa" w:w="50"/>
              <w:left w:type="dxa" w:w="100"/>
            </w:tcMar>
            <w:vAlign w:val="center"/>
          </w:tcPr>
          <w:p w14:paraId="28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290F0000">
            <w:pPr>
              <w:spacing w:after="0" w:before="0"/>
              <w:ind w:firstLine="0" w:left="135"/>
              <w:jc w:val="center"/>
            </w:pPr>
          </w:p>
        </w:tc>
        <w:tc>
          <w:tcPr>
            <w:tcW w:type="dxa" w:w="2300"/>
            <w:tcMar>
              <w:top w:type="dxa" w:w="50"/>
              <w:left w:type="dxa" w:w="100"/>
            </w:tcMar>
            <w:vAlign w:val="center"/>
          </w:tcPr>
          <w:p w14:paraId="2A0F0000">
            <w:pPr>
              <w:spacing w:after="0" w:before="0"/>
              <w:ind w:firstLine="0" w:left="135"/>
              <w:jc w:val="center"/>
            </w:pPr>
          </w:p>
        </w:tc>
        <w:tc>
          <w:tcPr>
            <w:tcW w:type="dxa" w:w="1771"/>
            <w:tcMar>
              <w:top w:type="dxa" w:w="50"/>
              <w:left w:type="dxa" w:w="100"/>
            </w:tcMar>
            <w:vAlign w:val="center"/>
          </w:tcPr>
          <w:p w14:paraId="2B0F0000">
            <w:pPr>
              <w:spacing w:after="0" w:before="0"/>
              <w:ind w:firstLine="0" w:left="135"/>
              <w:jc w:val="left"/>
            </w:pPr>
            <w:r>
              <w:rPr>
                <w:rFonts w:ascii="Times New Roman" w:hAnsi="Times New Roman"/>
                <w:b w:val="0"/>
                <w:i w:val="0"/>
                <w:color w:val="000000"/>
                <w:sz w:val="24"/>
              </w:rPr>
              <w:t xml:space="preserve"> 22.04.2024 </w:t>
            </w:r>
          </w:p>
        </w:tc>
        <w:tc>
          <w:tcPr>
            <w:tcW w:type="dxa" w:w="2797"/>
            <w:tcMar>
              <w:top w:type="dxa" w:w="50"/>
              <w:left w:type="dxa" w:w="100"/>
            </w:tcMar>
            <w:vAlign w:val="center"/>
          </w:tcPr>
          <w:p w14:paraId="2C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"https://m.edsoo.ru/8bc3f40e"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https://m.edsoo.ru/8bc3f40e</w:t>
            </w:r>
            <w:r>
              <w:rPr>
                <w:rFonts w:ascii="Times New Roman" w:hAnsi="Times New Roman"/>
                <w:b w:val="0"/>
                <w:i w:val="0"/>
                <w:color w:val="0000FF"/>
                <w:sz w:val="22"/>
                <w:u w:val="single"/>
              </w:rPr>
              <w:fldChar w:fldCharType="end"/>
            </w:r>
          </w:p>
        </w:tc>
      </w:tr>
      <w:tr>
        <w:trPr>
          <w:trHeight w:hRule="atLeast" w:val="2985"/>
        </w:trPr>
        <w:tc>
          <w:tcPr>
            <w:tcW w:type="dxa" w:w="526"/>
            <w:tcMar>
              <w:top w:type="dxa" w:w="50"/>
              <w:left w:type="dxa" w:w="100"/>
            </w:tcMar>
            <w:vAlign w:val="center"/>
          </w:tcPr>
          <w:p w14:paraId="2D0F0000">
            <w:pPr>
              <w:spacing w:after="0" w:before="0"/>
              <w:ind w:firstLine="0" w:left="0"/>
              <w:jc w:val="left"/>
            </w:pPr>
            <w:r>
              <w:rPr>
                <w:rFonts w:ascii="Times New Roman" w:hAnsi="Times New Roman"/>
                <w:b w:val="0"/>
                <w:i w:val="0"/>
                <w:color w:val="000000"/>
                <w:sz w:val="24"/>
              </w:rPr>
              <w:t>60</w:t>
            </w:r>
          </w:p>
        </w:tc>
        <w:tc>
          <w:tcPr>
            <w:tcW w:type="dxa" w:w="2880"/>
            <w:tcMar>
              <w:top w:type="dxa" w:w="50"/>
              <w:left w:type="dxa" w:w="100"/>
            </w:tcMar>
            <w:vAlign w:val="center"/>
          </w:tcPr>
          <w:p w14:paraId="2E0F0000">
            <w:pPr>
              <w:spacing w:after="0" w:before="0"/>
              <w:ind w:firstLine="0" w:left="135"/>
              <w:jc w:val="left"/>
            </w:pPr>
            <w:r>
              <w:rPr>
                <w:rFonts w:ascii="Times New Roman" w:hAnsi="Times New Roman"/>
                <w:b w:val="0"/>
                <w:i w:val="0"/>
                <w:color w:val="000000"/>
                <w:sz w:val="24"/>
              </w:rPr>
              <w:t>Внеклассное чтение. Произведения отечественных и зарубежных прозаиков второй половины XX—XXI века Произведения В.П.Астафьева, Ю.В. Бондарева.</w:t>
            </w:r>
          </w:p>
        </w:tc>
        <w:tc>
          <w:tcPr>
            <w:tcW w:type="dxa" w:w="1163"/>
            <w:tcMar>
              <w:top w:type="dxa" w:w="50"/>
              <w:left w:type="dxa" w:w="100"/>
            </w:tcMar>
            <w:vAlign w:val="center"/>
          </w:tcPr>
          <w:p w14:paraId="2F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300F0000">
            <w:pPr>
              <w:spacing w:after="0" w:before="0"/>
              <w:ind w:firstLine="0" w:left="135"/>
              <w:jc w:val="center"/>
            </w:pPr>
          </w:p>
        </w:tc>
        <w:tc>
          <w:tcPr>
            <w:tcW w:type="dxa" w:w="2300"/>
            <w:tcMar>
              <w:top w:type="dxa" w:w="50"/>
              <w:left w:type="dxa" w:w="100"/>
            </w:tcMar>
            <w:vAlign w:val="center"/>
          </w:tcPr>
          <w:p w14:paraId="310F0000">
            <w:pPr>
              <w:spacing w:after="0" w:before="0"/>
              <w:ind w:firstLine="0" w:left="135"/>
              <w:jc w:val="center"/>
            </w:pPr>
          </w:p>
        </w:tc>
        <w:tc>
          <w:tcPr>
            <w:tcW w:type="dxa" w:w="1771"/>
            <w:tcMar>
              <w:top w:type="dxa" w:w="50"/>
              <w:left w:type="dxa" w:w="100"/>
            </w:tcMar>
            <w:vAlign w:val="center"/>
          </w:tcPr>
          <w:p w14:paraId="320F0000">
            <w:pPr>
              <w:spacing w:after="0" w:before="0"/>
              <w:ind w:firstLine="0" w:left="135"/>
              <w:jc w:val="left"/>
            </w:pPr>
            <w:r>
              <w:rPr>
                <w:rFonts w:ascii="Times New Roman" w:hAnsi="Times New Roman"/>
                <w:b w:val="0"/>
                <w:i w:val="0"/>
                <w:color w:val="000000"/>
                <w:sz w:val="24"/>
              </w:rPr>
              <w:t xml:space="preserve"> 24.04.2024 </w:t>
            </w:r>
          </w:p>
        </w:tc>
        <w:tc>
          <w:tcPr>
            <w:tcW w:type="dxa" w:w="2797"/>
            <w:tcMar>
              <w:top w:type="dxa" w:w="50"/>
              <w:left w:type="dxa" w:w="100"/>
            </w:tcMar>
            <w:vAlign w:val="center"/>
          </w:tcPr>
          <w:p w14:paraId="330F0000">
            <w:pPr>
              <w:spacing w:after="0" w:before="0"/>
              <w:ind w:firstLine="0" w:left="135"/>
              <w:jc w:val="left"/>
            </w:pPr>
          </w:p>
        </w:tc>
      </w:tr>
      <w:tr>
        <w:trPr>
          <w:trHeight w:hRule="atLeast" w:val="2715"/>
        </w:trPr>
        <w:tc>
          <w:tcPr>
            <w:tcW w:type="dxa" w:w="526"/>
            <w:tcMar>
              <w:top w:type="dxa" w:w="50"/>
              <w:left w:type="dxa" w:w="100"/>
            </w:tcMar>
            <w:vAlign w:val="center"/>
          </w:tcPr>
          <w:p w14:paraId="340F0000">
            <w:pPr>
              <w:spacing w:after="0" w:before="0"/>
              <w:ind w:firstLine="0" w:left="0"/>
              <w:jc w:val="left"/>
            </w:pPr>
            <w:r>
              <w:rPr>
                <w:rFonts w:ascii="Times New Roman" w:hAnsi="Times New Roman"/>
                <w:b w:val="0"/>
                <w:i w:val="0"/>
                <w:color w:val="000000"/>
                <w:sz w:val="24"/>
              </w:rPr>
              <w:t>61</w:t>
            </w:r>
          </w:p>
        </w:tc>
        <w:tc>
          <w:tcPr>
            <w:tcW w:type="dxa" w:w="2880"/>
            <w:tcMar>
              <w:top w:type="dxa" w:w="50"/>
              <w:left w:type="dxa" w:w="100"/>
            </w:tcMar>
            <w:vAlign w:val="center"/>
          </w:tcPr>
          <w:p w14:paraId="350F0000">
            <w:pPr>
              <w:spacing w:after="0" w:before="0"/>
              <w:ind w:firstLine="0" w:left="135"/>
              <w:jc w:val="left"/>
            </w:pPr>
            <w:r>
              <w:rPr>
                <w:rFonts w:ascii="Times New Roman" w:hAnsi="Times New Roman"/>
                <w:b w:val="0"/>
                <w:i w:val="0"/>
                <w:color w:val="000000"/>
                <w:sz w:val="24"/>
              </w:rPr>
              <w:t>Поэзия второй половины XX — начала XXI века. Стихотворения Н.А.Заболоцкого, Исаковского, Б. Ш. Окуджавы. Основные темы и мотивы, своеобразие лирического героя.</w:t>
            </w:r>
          </w:p>
        </w:tc>
        <w:tc>
          <w:tcPr>
            <w:tcW w:type="dxa" w:w="1163"/>
            <w:tcMar>
              <w:top w:type="dxa" w:w="50"/>
              <w:left w:type="dxa" w:w="100"/>
            </w:tcMar>
            <w:vAlign w:val="center"/>
          </w:tcPr>
          <w:p w14:paraId="36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370F0000">
            <w:pPr>
              <w:spacing w:after="0" w:before="0"/>
              <w:ind w:firstLine="0" w:left="135"/>
              <w:jc w:val="center"/>
            </w:pPr>
          </w:p>
        </w:tc>
        <w:tc>
          <w:tcPr>
            <w:tcW w:type="dxa" w:w="2300"/>
            <w:tcMar>
              <w:top w:type="dxa" w:w="50"/>
              <w:left w:type="dxa" w:w="100"/>
            </w:tcMar>
            <w:vAlign w:val="center"/>
          </w:tcPr>
          <w:p w14:paraId="380F0000">
            <w:pPr>
              <w:spacing w:after="0" w:before="0"/>
              <w:ind w:firstLine="0" w:left="135"/>
              <w:jc w:val="center"/>
            </w:pPr>
          </w:p>
        </w:tc>
        <w:tc>
          <w:tcPr>
            <w:tcW w:type="dxa" w:w="1771"/>
            <w:tcMar>
              <w:top w:type="dxa" w:w="50"/>
              <w:left w:type="dxa" w:w="100"/>
            </w:tcMar>
            <w:vAlign w:val="center"/>
          </w:tcPr>
          <w:p w14:paraId="390F0000">
            <w:pPr>
              <w:spacing w:after="0" w:before="0"/>
              <w:ind w:firstLine="0" w:left="135"/>
              <w:jc w:val="left"/>
            </w:pPr>
            <w:r>
              <w:rPr>
                <w:rFonts w:ascii="Times New Roman" w:hAnsi="Times New Roman"/>
                <w:b w:val="0"/>
                <w:i w:val="0"/>
                <w:color w:val="000000"/>
                <w:sz w:val="24"/>
              </w:rPr>
              <w:t xml:space="preserve"> 29.04.2024 </w:t>
            </w:r>
          </w:p>
        </w:tc>
        <w:tc>
          <w:tcPr>
            <w:tcW w:type="dxa" w:w="2797"/>
            <w:tcMar>
              <w:top w:type="dxa" w:w="50"/>
              <w:left w:type="dxa" w:w="100"/>
            </w:tcMar>
            <w:vAlign w:val="center"/>
          </w:tcPr>
          <w:p w14:paraId="3A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"https://m.edsoo.ru/8bc3d726"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https://m.edsoo.ru/8bc3d726</w:t>
            </w:r>
            <w:r>
              <w:rPr>
                <w:rFonts w:ascii="Times New Roman" w:hAnsi="Times New Roman"/>
                <w:b w:val="0"/>
                <w:i w:val="0"/>
                <w:color w:val="0000FF"/>
                <w:sz w:val="22"/>
                <w:u w:val="single"/>
              </w:rPr>
              <w:fldChar w:fldCharType="end"/>
            </w:r>
          </w:p>
        </w:tc>
      </w:tr>
      <w:tr>
        <w:trPr>
          <w:trHeight w:hRule="atLeast" w:val="2715"/>
        </w:trPr>
        <w:tc>
          <w:tcPr>
            <w:tcW w:type="dxa" w:w="526"/>
            <w:tcMar>
              <w:top w:type="dxa" w:w="50"/>
              <w:left w:type="dxa" w:w="100"/>
            </w:tcMar>
            <w:vAlign w:val="center"/>
          </w:tcPr>
          <w:p w14:paraId="3B0F0000">
            <w:pPr>
              <w:spacing w:after="0" w:before="0"/>
              <w:ind w:firstLine="0" w:left="0"/>
              <w:jc w:val="left"/>
            </w:pPr>
            <w:r>
              <w:rPr>
                <w:rFonts w:ascii="Times New Roman" w:hAnsi="Times New Roman"/>
                <w:b w:val="0"/>
                <w:i w:val="0"/>
                <w:color w:val="000000"/>
                <w:sz w:val="24"/>
              </w:rPr>
              <w:t>62</w:t>
            </w:r>
          </w:p>
        </w:tc>
        <w:tc>
          <w:tcPr>
            <w:tcW w:type="dxa" w:w="2880"/>
            <w:tcMar>
              <w:top w:type="dxa" w:w="50"/>
              <w:left w:type="dxa" w:w="100"/>
            </w:tcMar>
            <w:vAlign w:val="center"/>
          </w:tcPr>
          <w:p w14:paraId="3C0F0000">
            <w:pPr>
              <w:spacing w:after="0" w:before="0"/>
              <w:ind w:firstLine="0" w:left="135"/>
              <w:jc w:val="left"/>
            </w:pPr>
            <w:r>
              <w:rPr>
                <w:rFonts w:ascii="Times New Roman" w:hAnsi="Times New Roman"/>
                <w:b w:val="0"/>
                <w:i w:val="0"/>
                <w:color w:val="000000"/>
                <w:sz w:val="24"/>
              </w:rPr>
              <w:t>Развитие речи. Поэзия второй половины XX — начала XXI века стихотворения Н.А.Заболоцкого, М.В.Исаковского, Б.Ш.Окуджавы. Художественное мастерство поэта</w:t>
            </w:r>
          </w:p>
        </w:tc>
        <w:tc>
          <w:tcPr>
            <w:tcW w:type="dxa" w:w="1163"/>
            <w:tcMar>
              <w:top w:type="dxa" w:w="50"/>
              <w:left w:type="dxa" w:w="100"/>
            </w:tcMar>
            <w:vAlign w:val="center"/>
          </w:tcPr>
          <w:p w14:paraId="3D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3E0F0000">
            <w:pPr>
              <w:spacing w:after="0" w:before="0"/>
              <w:ind w:firstLine="0" w:left="135"/>
              <w:jc w:val="center"/>
            </w:pPr>
          </w:p>
        </w:tc>
        <w:tc>
          <w:tcPr>
            <w:tcW w:type="dxa" w:w="2300"/>
            <w:tcMar>
              <w:top w:type="dxa" w:w="50"/>
              <w:left w:type="dxa" w:w="100"/>
            </w:tcMar>
            <w:vAlign w:val="center"/>
          </w:tcPr>
          <w:p w14:paraId="3F0F0000">
            <w:pPr>
              <w:spacing w:after="0" w:before="0"/>
              <w:ind w:firstLine="0" w:left="135"/>
              <w:jc w:val="center"/>
            </w:pPr>
          </w:p>
        </w:tc>
        <w:tc>
          <w:tcPr>
            <w:tcW w:type="dxa" w:w="1771"/>
            <w:tcMar>
              <w:top w:type="dxa" w:w="50"/>
              <w:left w:type="dxa" w:w="100"/>
            </w:tcMar>
            <w:vAlign w:val="center"/>
          </w:tcPr>
          <w:p w14:paraId="400F0000">
            <w:pPr>
              <w:spacing w:after="0" w:before="0"/>
              <w:ind w:firstLine="0" w:left="135"/>
              <w:jc w:val="left"/>
            </w:pPr>
            <w:r>
              <w:rPr>
                <w:rFonts w:ascii="Times New Roman" w:hAnsi="Times New Roman"/>
                <w:b w:val="0"/>
                <w:i w:val="0"/>
                <w:color w:val="000000"/>
                <w:sz w:val="24"/>
              </w:rPr>
              <w:t xml:space="preserve"> 06.05.2024 </w:t>
            </w:r>
          </w:p>
        </w:tc>
        <w:tc>
          <w:tcPr>
            <w:tcW w:type="dxa" w:w="2797"/>
            <w:tcMar>
              <w:top w:type="dxa" w:w="50"/>
              <w:left w:type="dxa" w:w="100"/>
            </w:tcMar>
            <w:vAlign w:val="center"/>
          </w:tcPr>
          <w:p w14:paraId="41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"https://m.edsoo.ru/8bc3d83e"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https://m.edsoo.ru/8bc3d83e</w:t>
            </w:r>
            <w:r>
              <w:rPr>
                <w:rFonts w:ascii="Times New Roman" w:hAnsi="Times New Roman"/>
                <w:b w:val="0"/>
                <w:i w:val="0"/>
                <w:color w:val="0000FF"/>
                <w:sz w:val="22"/>
                <w:u w:val="single"/>
              </w:rPr>
              <w:fldChar w:fldCharType="end"/>
            </w:r>
          </w:p>
        </w:tc>
      </w:tr>
      <w:tr>
        <w:trPr>
          <w:trHeight w:hRule="atLeast" w:val="1365"/>
        </w:trPr>
        <w:tc>
          <w:tcPr>
            <w:tcW w:type="dxa" w:w="526"/>
            <w:tcMar>
              <w:top w:type="dxa" w:w="50"/>
              <w:left w:type="dxa" w:w="100"/>
            </w:tcMar>
            <w:vAlign w:val="center"/>
          </w:tcPr>
          <w:p w14:paraId="420F0000">
            <w:pPr>
              <w:spacing w:after="0" w:before="0"/>
              <w:ind w:firstLine="0" w:left="0"/>
              <w:jc w:val="left"/>
            </w:pPr>
            <w:r>
              <w:rPr>
                <w:rFonts w:ascii="Times New Roman" w:hAnsi="Times New Roman"/>
                <w:b w:val="0"/>
                <w:i w:val="0"/>
                <w:color w:val="000000"/>
                <w:sz w:val="24"/>
              </w:rPr>
              <w:t>63</w:t>
            </w:r>
          </w:p>
        </w:tc>
        <w:tc>
          <w:tcPr>
            <w:tcW w:type="dxa" w:w="2880"/>
            <w:tcMar>
              <w:top w:type="dxa" w:w="50"/>
              <w:left w:type="dxa" w:w="100"/>
            </w:tcMar>
            <w:vAlign w:val="center"/>
          </w:tcPr>
          <w:p w14:paraId="430F0000">
            <w:pPr>
              <w:spacing w:after="0" w:before="0"/>
              <w:ind w:firstLine="0" w:left="135"/>
              <w:jc w:val="left"/>
            </w:pPr>
            <w:r>
              <w:rPr>
                <w:rFonts w:ascii="Times New Roman" w:hAnsi="Times New Roman"/>
                <w:b w:val="0"/>
                <w:i w:val="0"/>
                <w:color w:val="000000"/>
                <w:sz w:val="24"/>
              </w:rPr>
              <w:t>У. Шекспир. Творчество драматурга, его значение в мировой литературе.</w:t>
            </w:r>
          </w:p>
        </w:tc>
        <w:tc>
          <w:tcPr>
            <w:tcW w:type="dxa" w:w="1163"/>
            <w:tcMar>
              <w:top w:type="dxa" w:w="50"/>
              <w:left w:type="dxa" w:w="100"/>
            </w:tcMar>
            <w:vAlign w:val="center"/>
          </w:tcPr>
          <w:p w14:paraId="44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450F0000">
            <w:pPr>
              <w:spacing w:after="0" w:before="0"/>
              <w:ind w:firstLine="0" w:left="135"/>
              <w:jc w:val="center"/>
            </w:pPr>
          </w:p>
        </w:tc>
        <w:tc>
          <w:tcPr>
            <w:tcW w:type="dxa" w:w="2300"/>
            <w:tcMar>
              <w:top w:type="dxa" w:w="50"/>
              <w:left w:type="dxa" w:w="100"/>
            </w:tcMar>
            <w:vAlign w:val="center"/>
          </w:tcPr>
          <w:p w14:paraId="460F0000">
            <w:pPr>
              <w:spacing w:after="0" w:before="0"/>
              <w:ind w:firstLine="0" w:left="135"/>
              <w:jc w:val="center"/>
            </w:pPr>
          </w:p>
        </w:tc>
        <w:tc>
          <w:tcPr>
            <w:tcW w:type="dxa" w:w="1771"/>
            <w:tcMar>
              <w:top w:type="dxa" w:w="50"/>
              <w:left w:type="dxa" w:w="100"/>
            </w:tcMar>
            <w:vAlign w:val="center"/>
          </w:tcPr>
          <w:p w14:paraId="470F0000">
            <w:pPr>
              <w:spacing w:after="0" w:before="0"/>
              <w:ind w:firstLine="0" w:left="135"/>
              <w:jc w:val="left"/>
            </w:pPr>
            <w:r>
              <w:rPr>
                <w:rFonts w:ascii="Times New Roman" w:hAnsi="Times New Roman"/>
                <w:b w:val="0"/>
                <w:i w:val="0"/>
                <w:color w:val="000000"/>
                <w:sz w:val="24"/>
              </w:rPr>
              <w:t xml:space="preserve"> 08.05.2024 </w:t>
            </w:r>
          </w:p>
        </w:tc>
        <w:tc>
          <w:tcPr>
            <w:tcW w:type="dxa" w:w="2797"/>
            <w:tcMar>
              <w:top w:type="dxa" w:w="50"/>
              <w:left w:type="dxa" w:w="100"/>
            </w:tcMar>
            <w:vAlign w:val="center"/>
          </w:tcPr>
          <w:p w14:paraId="48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"https://m.edsoo.ru/8bc3eb80"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https://m.edsoo.ru/8bc3eb80</w:t>
            </w:r>
            <w:r>
              <w:rPr>
                <w:rFonts w:ascii="Times New Roman" w:hAnsi="Times New Roman"/>
                <w:b w:val="0"/>
                <w:i w:val="0"/>
                <w:color w:val="0000FF"/>
                <w:sz w:val="22"/>
                <w:u w:val="single"/>
              </w:rPr>
              <w:fldChar w:fldCharType="end"/>
            </w:r>
          </w:p>
        </w:tc>
      </w:tr>
      <w:tr>
        <w:trPr>
          <w:trHeight w:hRule="atLeast" w:val="3240"/>
        </w:trPr>
        <w:tc>
          <w:tcPr>
            <w:tcW w:type="dxa" w:w="526"/>
            <w:tcMar>
              <w:top w:type="dxa" w:w="50"/>
              <w:left w:type="dxa" w:w="100"/>
            </w:tcMar>
            <w:vAlign w:val="center"/>
          </w:tcPr>
          <w:p w14:paraId="490F0000">
            <w:pPr>
              <w:spacing w:after="0" w:before="0"/>
              <w:ind w:firstLine="0" w:left="0"/>
              <w:jc w:val="left"/>
            </w:pPr>
            <w:r>
              <w:rPr>
                <w:rFonts w:ascii="Times New Roman" w:hAnsi="Times New Roman"/>
                <w:b w:val="0"/>
                <w:i w:val="0"/>
                <w:color w:val="000000"/>
                <w:sz w:val="24"/>
              </w:rPr>
              <w:t>64</w:t>
            </w:r>
          </w:p>
        </w:tc>
        <w:tc>
          <w:tcPr>
            <w:tcW w:type="dxa" w:w="2880"/>
            <w:tcMar>
              <w:top w:type="dxa" w:w="50"/>
              <w:left w:type="dxa" w:w="100"/>
            </w:tcMar>
            <w:vAlign w:val="center"/>
          </w:tcPr>
          <w:p w14:paraId="4A0F0000">
            <w:pPr>
              <w:spacing w:after="0" w:before="0"/>
              <w:ind w:firstLine="0" w:left="135"/>
              <w:jc w:val="left"/>
            </w:pPr>
            <w:r>
              <w:rPr>
                <w:rFonts w:ascii="Times New Roman" w:hAnsi="Times New Roman"/>
                <w:b w:val="0"/>
                <w:i w:val="0"/>
                <w:color w:val="000000"/>
                <w:sz w:val="24"/>
              </w:rPr>
              <w:t>У. Шекспир. Сонеты № 76 «Увы, мой стих не блещет новизной...", № 130 «Её глаза на звёзды не похожи…». Жанр сонета. Темы, мотивы, характер лирического героя. Художественное своеобразие</w:t>
            </w:r>
          </w:p>
        </w:tc>
        <w:tc>
          <w:tcPr>
            <w:tcW w:type="dxa" w:w="1163"/>
            <w:tcMar>
              <w:top w:type="dxa" w:w="50"/>
              <w:left w:type="dxa" w:w="100"/>
            </w:tcMar>
            <w:vAlign w:val="center"/>
          </w:tcPr>
          <w:p w14:paraId="4B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4C0F0000">
            <w:pPr>
              <w:spacing w:after="0" w:before="0"/>
              <w:ind w:firstLine="0" w:left="135"/>
              <w:jc w:val="center"/>
            </w:pPr>
          </w:p>
        </w:tc>
        <w:tc>
          <w:tcPr>
            <w:tcW w:type="dxa" w:w="2300"/>
            <w:tcMar>
              <w:top w:type="dxa" w:w="50"/>
              <w:left w:type="dxa" w:w="100"/>
            </w:tcMar>
            <w:vAlign w:val="center"/>
          </w:tcPr>
          <w:p w14:paraId="4D0F0000">
            <w:pPr>
              <w:spacing w:after="0" w:before="0"/>
              <w:ind w:firstLine="0" w:left="135"/>
              <w:jc w:val="center"/>
            </w:pPr>
          </w:p>
        </w:tc>
        <w:tc>
          <w:tcPr>
            <w:tcW w:type="dxa" w:w="1771"/>
            <w:tcMar>
              <w:top w:type="dxa" w:w="50"/>
              <w:left w:type="dxa" w:w="100"/>
            </w:tcMar>
            <w:vAlign w:val="center"/>
          </w:tcPr>
          <w:p w14:paraId="4E0F0000">
            <w:pPr>
              <w:spacing w:after="0" w:before="0"/>
              <w:ind w:firstLine="0" w:left="135"/>
              <w:jc w:val="left"/>
            </w:pPr>
            <w:r>
              <w:rPr>
                <w:rFonts w:ascii="Times New Roman" w:hAnsi="Times New Roman"/>
                <w:b w:val="0"/>
                <w:i w:val="0"/>
                <w:color w:val="000000"/>
                <w:sz w:val="24"/>
              </w:rPr>
              <w:t xml:space="preserve"> 13.05.2024 </w:t>
            </w:r>
          </w:p>
        </w:tc>
        <w:tc>
          <w:tcPr>
            <w:tcW w:type="dxa" w:w="2797"/>
            <w:tcMar>
              <w:top w:type="dxa" w:w="50"/>
              <w:left w:type="dxa" w:w="100"/>
            </w:tcMar>
            <w:vAlign w:val="center"/>
          </w:tcPr>
          <w:p w14:paraId="4F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"https://m.edsoo.ru/8bc3ec8e"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https://m.edsoo.ru/8bc3ec8e</w:t>
            </w:r>
            <w:r>
              <w:rPr>
                <w:rFonts w:ascii="Times New Roman" w:hAnsi="Times New Roman"/>
                <w:b w:val="0"/>
                <w:i w:val="0"/>
                <w:color w:val="0000FF"/>
                <w:sz w:val="22"/>
                <w:u w:val="single"/>
              </w:rPr>
              <w:fldChar w:fldCharType="end"/>
            </w:r>
          </w:p>
        </w:tc>
      </w:tr>
      <w:tr>
        <w:trPr>
          <w:trHeight w:hRule="atLeast" w:val="2445"/>
        </w:trPr>
        <w:tc>
          <w:tcPr>
            <w:tcW w:type="dxa" w:w="526"/>
            <w:tcMar>
              <w:top w:type="dxa" w:w="50"/>
              <w:left w:type="dxa" w:w="100"/>
            </w:tcMar>
            <w:vAlign w:val="center"/>
          </w:tcPr>
          <w:p w14:paraId="500F0000">
            <w:pPr>
              <w:spacing w:after="0" w:before="0"/>
              <w:ind w:firstLine="0" w:left="0"/>
              <w:jc w:val="left"/>
            </w:pPr>
            <w:r>
              <w:rPr>
                <w:rFonts w:ascii="Times New Roman" w:hAnsi="Times New Roman"/>
                <w:b w:val="0"/>
                <w:i w:val="0"/>
                <w:color w:val="000000"/>
                <w:sz w:val="24"/>
              </w:rPr>
              <w:t>65</w:t>
            </w:r>
          </w:p>
        </w:tc>
        <w:tc>
          <w:tcPr>
            <w:tcW w:type="dxa" w:w="2880"/>
            <w:tcMar>
              <w:top w:type="dxa" w:w="50"/>
              <w:left w:type="dxa" w:w="100"/>
            </w:tcMar>
            <w:vAlign w:val="center"/>
          </w:tcPr>
          <w:p w14:paraId="510F0000">
            <w:pPr>
              <w:spacing w:after="0" w:before="0"/>
              <w:ind w:firstLine="0" w:left="135"/>
              <w:jc w:val="left"/>
            </w:pPr>
            <w:r>
              <w:rPr>
                <w:rFonts w:ascii="Times New Roman" w:hAnsi="Times New Roman"/>
                <w:b w:val="0"/>
                <w:i w:val="0"/>
                <w:color w:val="000000"/>
                <w:sz w:val="24"/>
              </w:rPr>
              <w:t>У. Шекспир. Трагедия «Ромео и Джульетта» (фрагменты). Жанр трагедии. Тематика, проблематика, сюжет, особенности конфликта.</w:t>
            </w:r>
          </w:p>
        </w:tc>
        <w:tc>
          <w:tcPr>
            <w:tcW w:type="dxa" w:w="1163"/>
            <w:tcMar>
              <w:top w:type="dxa" w:w="50"/>
              <w:left w:type="dxa" w:w="100"/>
            </w:tcMar>
            <w:vAlign w:val="center"/>
          </w:tcPr>
          <w:p w14:paraId="52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530F0000">
            <w:pPr>
              <w:spacing w:after="0" w:before="0"/>
              <w:ind w:firstLine="0" w:left="135"/>
              <w:jc w:val="center"/>
            </w:pPr>
          </w:p>
        </w:tc>
        <w:tc>
          <w:tcPr>
            <w:tcW w:type="dxa" w:w="2300"/>
            <w:tcMar>
              <w:top w:type="dxa" w:w="50"/>
              <w:left w:type="dxa" w:w="100"/>
            </w:tcMar>
            <w:vAlign w:val="center"/>
          </w:tcPr>
          <w:p w14:paraId="540F0000">
            <w:pPr>
              <w:spacing w:after="0" w:before="0"/>
              <w:ind w:firstLine="0" w:left="135"/>
              <w:jc w:val="center"/>
            </w:pPr>
          </w:p>
        </w:tc>
        <w:tc>
          <w:tcPr>
            <w:tcW w:type="dxa" w:w="1771"/>
            <w:tcMar>
              <w:top w:type="dxa" w:w="50"/>
              <w:left w:type="dxa" w:w="100"/>
            </w:tcMar>
            <w:vAlign w:val="center"/>
          </w:tcPr>
          <w:p w14:paraId="550F0000">
            <w:pPr>
              <w:spacing w:after="0" w:before="0"/>
              <w:ind w:firstLine="0" w:left="135"/>
              <w:jc w:val="left"/>
            </w:pPr>
            <w:r>
              <w:rPr>
                <w:rFonts w:ascii="Times New Roman" w:hAnsi="Times New Roman"/>
                <w:b w:val="0"/>
                <w:i w:val="0"/>
                <w:color w:val="000000"/>
                <w:sz w:val="24"/>
              </w:rPr>
              <w:t xml:space="preserve"> 15.05.2024 </w:t>
            </w:r>
          </w:p>
        </w:tc>
        <w:tc>
          <w:tcPr>
            <w:tcW w:type="dxa" w:w="2797"/>
            <w:tcMar>
              <w:top w:type="dxa" w:w="50"/>
              <w:left w:type="dxa" w:w="100"/>
            </w:tcMar>
            <w:vAlign w:val="center"/>
          </w:tcPr>
          <w:p w14:paraId="56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"https://m.edsoo.ru/8bc3ede2"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https://m.edsoo.ru/8bc3ede2</w:t>
            </w:r>
            <w:r>
              <w:rPr>
                <w:rFonts w:ascii="Times New Roman" w:hAnsi="Times New Roman"/>
                <w:b w:val="0"/>
                <w:i w:val="0"/>
                <w:color w:val="0000FF"/>
                <w:sz w:val="22"/>
                <w:u w:val="single"/>
              </w:rPr>
              <w:fldChar w:fldCharType="end"/>
            </w:r>
          </w:p>
        </w:tc>
      </w:tr>
      <w:tr>
        <w:trPr>
          <w:trHeight w:hRule="atLeast" w:val="2985"/>
        </w:trPr>
        <w:tc>
          <w:tcPr>
            <w:tcW w:type="dxa" w:w="526"/>
            <w:tcMar>
              <w:top w:type="dxa" w:w="50"/>
              <w:left w:type="dxa" w:w="100"/>
            </w:tcMar>
            <w:vAlign w:val="center"/>
          </w:tcPr>
          <w:p w14:paraId="570F0000">
            <w:pPr>
              <w:spacing w:after="0" w:before="0"/>
              <w:ind w:firstLine="0" w:left="0"/>
              <w:jc w:val="left"/>
            </w:pPr>
            <w:r>
              <w:rPr>
                <w:rFonts w:ascii="Times New Roman" w:hAnsi="Times New Roman"/>
                <w:b w:val="0"/>
                <w:i w:val="0"/>
                <w:color w:val="000000"/>
                <w:sz w:val="24"/>
              </w:rPr>
              <w:t>66</w:t>
            </w:r>
          </w:p>
        </w:tc>
        <w:tc>
          <w:tcPr>
            <w:tcW w:type="dxa" w:w="2880"/>
            <w:tcMar>
              <w:top w:type="dxa" w:w="50"/>
              <w:left w:type="dxa" w:w="100"/>
            </w:tcMar>
            <w:vAlign w:val="center"/>
          </w:tcPr>
          <w:p w14:paraId="580F0000">
            <w:pPr>
              <w:spacing w:after="0" w:before="0"/>
              <w:ind w:firstLine="0" w:left="135"/>
              <w:jc w:val="left"/>
            </w:pPr>
            <w:r>
              <w:rPr>
                <w:rFonts w:ascii="Times New Roman" w:hAnsi="Times New Roman"/>
                <w:b w:val="0"/>
                <w:i w:val="0"/>
                <w:color w:val="000000"/>
                <w:sz w:val="24"/>
              </w:rPr>
              <w:t>Резервный урок. У. Шекспир. Трагедия "Ромео и Джульетта" (фрагменты). Главные герои. Ромео и Джульетта как "вечные" образы. Смысл трагического финала</w:t>
            </w:r>
          </w:p>
        </w:tc>
        <w:tc>
          <w:tcPr>
            <w:tcW w:type="dxa" w:w="1163"/>
            <w:tcMar>
              <w:top w:type="dxa" w:w="50"/>
              <w:left w:type="dxa" w:w="100"/>
            </w:tcMar>
            <w:vAlign w:val="center"/>
          </w:tcPr>
          <w:p w14:paraId="59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5A0F0000">
            <w:pPr>
              <w:spacing w:after="0" w:before="0"/>
              <w:ind w:firstLine="0" w:left="135"/>
              <w:jc w:val="center"/>
            </w:pPr>
          </w:p>
        </w:tc>
        <w:tc>
          <w:tcPr>
            <w:tcW w:type="dxa" w:w="2300"/>
            <w:tcMar>
              <w:top w:type="dxa" w:w="50"/>
              <w:left w:type="dxa" w:w="100"/>
            </w:tcMar>
            <w:vAlign w:val="center"/>
          </w:tcPr>
          <w:p w14:paraId="5B0F0000">
            <w:pPr>
              <w:spacing w:after="0" w:before="0"/>
              <w:ind w:firstLine="0" w:left="135"/>
              <w:jc w:val="center"/>
            </w:pPr>
          </w:p>
        </w:tc>
        <w:tc>
          <w:tcPr>
            <w:tcW w:type="dxa" w:w="1771"/>
            <w:tcMar>
              <w:top w:type="dxa" w:w="50"/>
              <w:left w:type="dxa" w:w="100"/>
            </w:tcMar>
            <w:vAlign w:val="center"/>
          </w:tcPr>
          <w:p w14:paraId="5C0F0000">
            <w:pPr>
              <w:spacing w:after="0" w:before="0"/>
              <w:ind w:firstLine="0" w:left="135"/>
              <w:jc w:val="left"/>
            </w:pPr>
            <w:r>
              <w:rPr>
                <w:rFonts w:ascii="Times New Roman" w:hAnsi="Times New Roman"/>
                <w:b w:val="0"/>
                <w:i w:val="0"/>
                <w:color w:val="000000"/>
                <w:sz w:val="24"/>
              </w:rPr>
              <w:t xml:space="preserve"> 20.05.2024 </w:t>
            </w:r>
          </w:p>
        </w:tc>
        <w:tc>
          <w:tcPr>
            <w:tcW w:type="dxa" w:w="2797"/>
            <w:tcMar>
              <w:top w:type="dxa" w:w="50"/>
              <w:left w:type="dxa" w:w="100"/>
            </w:tcMar>
            <w:vAlign w:val="center"/>
          </w:tcPr>
          <w:p w14:paraId="5D0F0000">
            <w:pPr>
              <w:spacing w:after="0" w:before="0"/>
              <w:ind w:firstLine="0" w:left="135"/>
              <w:jc w:val="left"/>
            </w:pPr>
          </w:p>
        </w:tc>
      </w:tr>
      <w:tr>
        <w:trPr>
          <w:trHeight w:hRule="atLeast" w:val="1905"/>
        </w:trPr>
        <w:tc>
          <w:tcPr>
            <w:tcW w:type="dxa" w:w="526"/>
            <w:tcMar>
              <w:top w:type="dxa" w:w="50"/>
              <w:left w:type="dxa" w:w="100"/>
            </w:tcMar>
            <w:vAlign w:val="center"/>
          </w:tcPr>
          <w:p w14:paraId="5E0F0000">
            <w:pPr>
              <w:spacing w:after="0" w:before="0"/>
              <w:ind w:firstLine="0" w:left="0"/>
              <w:jc w:val="left"/>
            </w:pPr>
            <w:r>
              <w:rPr>
                <w:rFonts w:ascii="Times New Roman" w:hAnsi="Times New Roman"/>
                <w:b w:val="0"/>
                <w:i w:val="0"/>
                <w:color w:val="000000"/>
                <w:sz w:val="24"/>
              </w:rPr>
              <w:t>67</w:t>
            </w:r>
          </w:p>
        </w:tc>
        <w:tc>
          <w:tcPr>
            <w:tcW w:type="dxa" w:w="2880"/>
            <w:tcMar>
              <w:top w:type="dxa" w:w="50"/>
              <w:left w:type="dxa" w:w="100"/>
            </w:tcMar>
            <w:vAlign w:val="center"/>
          </w:tcPr>
          <w:p w14:paraId="5F0F0000">
            <w:pPr>
              <w:spacing w:after="0" w:before="0"/>
              <w:ind w:firstLine="0" w:left="135"/>
              <w:jc w:val="left"/>
            </w:pPr>
            <w:r>
              <w:rPr>
                <w:rFonts w:ascii="Times New Roman" w:hAnsi="Times New Roman"/>
                <w:b w:val="0"/>
                <w:i w:val="0"/>
                <w:color w:val="000000"/>
                <w:sz w:val="24"/>
              </w:rPr>
              <w:t>Ж.-Б. Мольер - великий комедиограф. Комедия "Мещанин во дворянстве" как произведение классицизма</w:t>
            </w:r>
          </w:p>
        </w:tc>
        <w:tc>
          <w:tcPr>
            <w:tcW w:type="dxa" w:w="1163"/>
            <w:tcMar>
              <w:top w:type="dxa" w:w="50"/>
              <w:left w:type="dxa" w:w="100"/>
            </w:tcMar>
            <w:vAlign w:val="center"/>
          </w:tcPr>
          <w:p w14:paraId="60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610F0000">
            <w:pPr>
              <w:spacing w:after="0" w:before="0"/>
              <w:ind w:firstLine="0" w:left="135"/>
              <w:jc w:val="center"/>
            </w:pPr>
          </w:p>
        </w:tc>
        <w:tc>
          <w:tcPr>
            <w:tcW w:type="dxa" w:w="2300"/>
            <w:tcMar>
              <w:top w:type="dxa" w:w="50"/>
              <w:left w:type="dxa" w:w="100"/>
            </w:tcMar>
            <w:vAlign w:val="center"/>
          </w:tcPr>
          <w:p w14:paraId="620F0000">
            <w:pPr>
              <w:spacing w:after="0" w:before="0"/>
              <w:ind w:firstLine="0" w:left="135"/>
              <w:jc w:val="center"/>
            </w:pPr>
          </w:p>
        </w:tc>
        <w:tc>
          <w:tcPr>
            <w:tcW w:type="dxa" w:w="1771"/>
            <w:tcMar>
              <w:top w:type="dxa" w:w="50"/>
              <w:left w:type="dxa" w:w="100"/>
            </w:tcMar>
            <w:vAlign w:val="center"/>
          </w:tcPr>
          <w:p w14:paraId="630F0000">
            <w:pPr>
              <w:spacing w:after="0" w:before="0"/>
              <w:ind w:firstLine="0" w:left="135"/>
              <w:jc w:val="left"/>
            </w:pPr>
            <w:r>
              <w:rPr>
                <w:rFonts w:ascii="Times New Roman" w:hAnsi="Times New Roman"/>
                <w:b w:val="0"/>
                <w:i w:val="0"/>
                <w:color w:val="000000"/>
                <w:sz w:val="24"/>
              </w:rPr>
              <w:t xml:space="preserve"> 22.05.2024 </w:t>
            </w:r>
          </w:p>
        </w:tc>
        <w:tc>
          <w:tcPr>
            <w:tcW w:type="dxa" w:w="2797"/>
            <w:tcMar>
              <w:top w:type="dxa" w:w="50"/>
              <w:left w:type="dxa" w:w="100"/>
            </w:tcMar>
            <w:vAlign w:val="center"/>
          </w:tcPr>
          <w:p w14:paraId="64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"https://m.edsoo.ru/8bc392ca"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https://m.edsoo.ru/8bc392ca</w:t>
            </w:r>
            <w:r>
              <w:rPr>
                <w:rFonts w:ascii="Times New Roman" w:hAnsi="Times New Roman"/>
                <w:b w:val="0"/>
                <w:i w:val="0"/>
                <w:color w:val="0000FF"/>
                <w:sz w:val="22"/>
                <w:u w:val="single"/>
              </w:rPr>
              <w:fldChar w:fldCharType="end"/>
            </w:r>
          </w:p>
        </w:tc>
      </w:tr>
      <w:tr>
        <w:trPr>
          <w:trHeight w:hRule="atLeast" w:val="2175"/>
        </w:trPr>
        <w:tc>
          <w:tcPr>
            <w:tcW w:type="dxa" w:w="526"/>
            <w:tcMar>
              <w:top w:type="dxa" w:w="50"/>
              <w:left w:type="dxa" w:w="100"/>
            </w:tcMar>
            <w:vAlign w:val="center"/>
          </w:tcPr>
          <w:p w14:paraId="650F0000">
            <w:pPr>
              <w:spacing w:after="0" w:before="0"/>
              <w:ind w:firstLine="0" w:left="0"/>
              <w:jc w:val="left"/>
            </w:pPr>
            <w:r>
              <w:rPr>
                <w:rFonts w:ascii="Times New Roman" w:hAnsi="Times New Roman"/>
                <w:b w:val="0"/>
                <w:i w:val="0"/>
                <w:color w:val="000000"/>
                <w:sz w:val="24"/>
              </w:rPr>
              <w:t>68</w:t>
            </w:r>
          </w:p>
        </w:tc>
        <w:tc>
          <w:tcPr>
            <w:tcW w:type="dxa" w:w="2880"/>
            <w:tcMar>
              <w:top w:type="dxa" w:w="50"/>
              <w:left w:type="dxa" w:w="100"/>
            </w:tcMar>
            <w:vAlign w:val="center"/>
          </w:tcPr>
          <w:p w14:paraId="660F0000">
            <w:pPr>
              <w:spacing w:after="0" w:before="0"/>
              <w:ind w:firstLine="0" w:left="135"/>
              <w:jc w:val="left"/>
            </w:pPr>
            <w:r>
              <w:rPr>
                <w:rFonts w:ascii="Times New Roman" w:hAnsi="Times New Roman"/>
                <w:b w:val="0"/>
                <w:i w:val="0"/>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type="dxa" w:w="1163"/>
            <w:tcMar>
              <w:top w:type="dxa" w:w="50"/>
              <w:left w:type="dxa" w:w="100"/>
            </w:tcMar>
            <w:vAlign w:val="center"/>
          </w:tcPr>
          <w:p w14:paraId="670F0000">
            <w:pPr>
              <w:spacing w:after="0" w:before="0"/>
              <w:ind w:firstLine="0" w:left="135"/>
              <w:jc w:val="center"/>
            </w:pPr>
            <w:r>
              <w:rPr>
                <w:rFonts w:ascii="Times New Roman" w:hAnsi="Times New Roman"/>
                <w:b w:val="0"/>
                <w:i w:val="0"/>
                <w:color w:val="000000"/>
                <w:sz w:val="24"/>
              </w:rPr>
              <w:t xml:space="preserve"> 1 </w:t>
            </w:r>
          </w:p>
        </w:tc>
        <w:tc>
          <w:tcPr>
            <w:tcW w:type="dxa" w:w="2157"/>
            <w:tcMar>
              <w:top w:type="dxa" w:w="50"/>
              <w:left w:type="dxa" w:w="100"/>
            </w:tcMar>
            <w:vAlign w:val="center"/>
          </w:tcPr>
          <w:p w14:paraId="680F0000">
            <w:pPr>
              <w:spacing w:after="0" w:before="0"/>
              <w:ind w:firstLine="0" w:left="135"/>
              <w:jc w:val="center"/>
            </w:pPr>
          </w:p>
        </w:tc>
        <w:tc>
          <w:tcPr>
            <w:tcW w:type="dxa" w:w="2300"/>
            <w:tcMar>
              <w:top w:type="dxa" w:w="50"/>
              <w:left w:type="dxa" w:w="100"/>
            </w:tcMar>
            <w:vAlign w:val="center"/>
          </w:tcPr>
          <w:p w14:paraId="690F0000">
            <w:pPr>
              <w:spacing w:after="0" w:before="0"/>
              <w:ind w:firstLine="0" w:left="135"/>
              <w:jc w:val="center"/>
            </w:pPr>
          </w:p>
        </w:tc>
        <w:tc>
          <w:tcPr>
            <w:tcW w:type="dxa" w:w="1771"/>
            <w:tcMar>
              <w:top w:type="dxa" w:w="50"/>
              <w:left w:type="dxa" w:w="100"/>
            </w:tcMar>
            <w:vAlign w:val="center"/>
          </w:tcPr>
          <w:p w14:paraId="6A0F0000">
            <w:pPr>
              <w:spacing w:after="0" w:before="0"/>
              <w:ind w:firstLine="0" w:left="135"/>
              <w:jc w:val="left"/>
            </w:pPr>
            <w:r>
              <w:rPr>
                <w:rFonts w:ascii="Times New Roman" w:hAnsi="Times New Roman"/>
                <w:b w:val="0"/>
                <w:i w:val="0"/>
                <w:color w:val="000000"/>
                <w:sz w:val="24"/>
              </w:rPr>
              <w:t xml:space="preserve"> 27.05.2024 </w:t>
            </w:r>
          </w:p>
        </w:tc>
        <w:tc>
          <w:tcPr>
            <w:tcW w:type="dxa" w:w="2797"/>
            <w:tcMar>
              <w:top w:type="dxa" w:w="50"/>
              <w:left w:type="dxa" w:w="100"/>
            </w:tcMar>
            <w:vAlign w:val="center"/>
          </w:tcPr>
          <w:p w14:paraId="6B0F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"https://m.edsoo.ru/8bc393d8"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https://m.edsoo.ru/8bc393d8</w:t>
            </w:r>
            <w:r>
              <w:rPr>
                <w:rFonts w:ascii="Times New Roman" w:hAnsi="Times New Roman"/>
                <w:b w:val="0"/>
                <w:i w:val="0"/>
                <w:color w:val="0000FF"/>
                <w:sz w:val="22"/>
                <w:u w:val="single"/>
              </w:rPr>
              <w:fldChar w:fldCharType="end"/>
            </w:r>
          </w:p>
        </w:tc>
      </w:tr>
      <w:tr>
        <w:trPr>
          <w:trHeight w:hRule="atLeast" w:val="555"/>
        </w:trPr>
        <w:tc>
          <w:tcPr>
            <w:tcW w:type="dxa" w:w="3406"/>
            <w:gridSpan w:val="2"/>
            <w:tcMar>
              <w:top w:type="dxa" w:w="50"/>
              <w:left w:type="dxa" w:w="100"/>
            </w:tcMar>
            <w:vAlign w:val="center"/>
          </w:tcPr>
          <w:p w14:paraId="6C0F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63"/>
            <w:tcMar>
              <w:top w:type="dxa" w:w="50"/>
              <w:left w:type="dxa" w:w="100"/>
            </w:tcMar>
            <w:vAlign w:val="center"/>
          </w:tcPr>
          <w:p w14:paraId="6D0F0000">
            <w:pPr>
              <w:spacing w:after="0" w:before="0"/>
              <w:ind w:firstLine="0" w:left="135"/>
              <w:jc w:val="center"/>
            </w:pPr>
            <w:r>
              <w:rPr>
                <w:rFonts w:ascii="Times New Roman" w:hAnsi="Times New Roman"/>
                <w:b w:val="0"/>
                <w:i w:val="0"/>
                <w:color w:val="000000"/>
                <w:sz w:val="24"/>
              </w:rPr>
              <w:t xml:space="preserve"> 68 </w:t>
            </w:r>
          </w:p>
        </w:tc>
        <w:tc>
          <w:tcPr>
            <w:tcW w:type="dxa" w:w="2157"/>
            <w:tcMar>
              <w:top w:type="dxa" w:w="50"/>
              <w:left w:type="dxa" w:w="100"/>
            </w:tcMar>
            <w:vAlign w:val="center"/>
          </w:tcPr>
          <w:p w14:paraId="6E0F0000">
            <w:pPr>
              <w:spacing w:after="0" w:before="0"/>
              <w:ind w:firstLine="0" w:left="135"/>
              <w:jc w:val="center"/>
            </w:pPr>
            <w:r>
              <w:rPr>
                <w:rFonts w:ascii="Times New Roman" w:hAnsi="Times New Roman"/>
                <w:b w:val="0"/>
                <w:i w:val="0"/>
                <w:color w:val="000000"/>
                <w:sz w:val="24"/>
              </w:rPr>
              <w:t xml:space="preserve"> 2 </w:t>
            </w:r>
          </w:p>
        </w:tc>
        <w:tc>
          <w:tcPr>
            <w:tcW w:type="dxa" w:w="2300"/>
            <w:tcMar>
              <w:top w:type="dxa" w:w="50"/>
              <w:left w:type="dxa" w:w="100"/>
            </w:tcMar>
            <w:vAlign w:val="center"/>
          </w:tcPr>
          <w:p w14:paraId="6F0F0000">
            <w:pPr>
              <w:spacing w:after="0" w:before="0"/>
              <w:ind w:firstLine="0" w:left="135"/>
              <w:jc w:val="center"/>
            </w:pPr>
            <w:r>
              <w:rPr>
                <w:rFonts w:ascii="Times New Roman" w:hAnsi="Times New Roman"/>
                <w:b w:val="0"/>
                <w:i w:val="0"/>
                <w:color w:val="000000"/>
                <w:sz w:val="24"/>
              </w:rPr>
              <w:t xml:space="preserve"> 0 </w:t>
            </w:r>
          </w:p>
        </w:tc>
        <w:tc>
          <w:tcPr>
            <w:tcW w:type="dxa" w:w="4568"/>
            <w:gridSpan w:val="2"/>
            <w:tcMar>
              <w:top w:type="dxa" w:w="50"/>
              <w:left w:type="dxa" w:w="100"/>
            </w:tcMar>
            <w:vAlign w:val="center"/>
          </w:tcPr>
          <w:p w14:paraId="700F0000">
            <w:pPr>
              <w:ind/>
              <w:jc w:val="left"/>
            </w:pPr>
          </w:p>
        </w:tc>
      </w:tr>
    </w:tbl>
    <w:p w14:paraId="710F0000">
      <w:pPr>
        <w:sectPr>
          <w:pgSz w:h="11906" w:w="16383"/>
        </w:sectPr>
      </w:pPr>
    </w:p>
    <w:p w14:paraId="720F0000">
      <w:pPr>
        <w:spacing w:after="0" w:before="0"/>
        <w:ind w:firstLine="0" w:left="120"/>
        <w:jc w:val="left"/>
      </w:pPr>
      <w:r>
        <w:rPr>
          <w:rFonts w:ascii="Times New Roman" w:hAnsi="Times New Roman"/>
          <w:b w:val="1"/>
          <w:i w:val="0"/>
          <w:color w:val="000000"/>
          <w:sz w:val="28"/>
        </w:rPr>
        <w:t xml:space="preserve"> 9 КЛАСС </w:t>
      </w:r>
    </w:p>
    <w:tbl>
      <w:tblPr>
        <w:tblStyle w:val="Style_1"/>
        <w:tblBorders>
          <w:top w:sz="4" w:val="single"/>
          <w:left w:sz="4" w:val="single"/>
          <w:bottom w:sz="4" w:val="single"/>
          <w:right w:sz="4" w:val="single"/>
          <w:insideH w:sz="4" w:val="single"/>
          <w:insideV w:sz="4" w:val="single"/>
        </w:tblBorders>
      </w:tblPr>
      <w:tblGrid>
        <w:gridCol w:w="648"/>
        <w:gridCol w:w="3040"/>
        <w:gridCol w:w="1137"/>
        <w:gridCol w:w="2127"/>
        <w:gridCol w:w="2272"/>
        <w:gridCol w:w="1603"/>
        <w:gridCol w:w="2767"/>
      </w:tblGrid>
      <w:tr>
        <w:trPr>
          <w:trHeight w:hRule="atLeast" w:val="300"/>
        </w:trPr>
        <w:tc>
          <w:tcPr>
            <w:tcW w:type="dxa" w:w="648"/>
            <w:vMerge w:val="restart"/>
            <w:tcBorders>
              <w:bottom w:sz="4" w:val="single"/>
            </w:tcBorders>
            <w:tcMar>
              <w:top w:type="dxa" w:w="50"/>
              <w:left w:type="dxa" w:w="100"/>
            </w:tcMar>
            <w:vAlign w:val="center"/>
          </w:tcPr>
          <w:p w14:paraId="730F0000">
            <w:pPr>
              <w:spacing w:after="0" w:before="0"/>
              <w:ind w:firstLine="0" w:left="135"/>
              <w:jc w:val="left"/>
            </w:pPr>
            <w:r>
              <w:rPr>
                <w:rFonts w:ascii="Times New Roman" w:hAnsi="Times New Roman"/>
                <w:b w:val="1"/>
                <w:i w:val="0"/>
                <w:color w:val="000000"/>
                <w:sz w:val="24"/>
              </w:rPr>
              <w:t xml:space="preserve">№ п/п </w:t>
            </w:r>
          </w:p>
          <w:p w14:paraId="740F0000">
            <w:pPr>
              <w:spacing w:after="0" w:before="0"/>
              <w:ind w:firstLine="0" w:left="135"/>
              <w:jc w:val="left"/>
            </w:pPr>
          </w:p>
        </w:tc>
        <w:tc>
          <w:tcPr>
            <w:tcW w:type="dxa" w:w="3040"/>
            <w:vMerge w:val="restart"/>
            <w:tcBorders>
              <w:bottom w:sz="4" w:val="single"/>
            </w:tcBorders>
            <w:tcMar>
              <w:top w:type="dxa" w:w="50"/>
              <w:left w:type="dxa" w:w="100"/>
            </w:tcMar>
            <w:vAlign w:val="center"/>
          </w:tcPr>
          <w:p w14:paraId="750F0000">
            <w:pPr>
              <w:spacing w:after="0" w:before="0"/>
              <w:ind w:firstLine="0" w:left="135"/>
              <w:jc w:val="left"/>
            </w:pPr>
            <w:r>
              <w:rPr>
                <w:rFonts w:ascii="Times New Roman" w:hAnsi="Times New Roman"/>
                <w:b w:val="1"/>
                <w:i w:val="0"/>
                <w:color w:val="000000"/>
                <w:sz w:val="24"/>
              </w:rPr>
              <w:t xml:space="preserve">Тема урока </w:t>
            </w:r>
          </w:p>
          <w:p w14:paraId="760F0000">
            <w:pPr>
              <w:spacing w:after="0" w:before="0"/>
              <w:ind w:firstLine="0" w:left="135"/>
              <w:jc w:val="left"/>
            </w:pPr>
          </w:p>
        </w:tc>
        <w:tc>
          <w:tcPr>
            <w:tcW w:type="dxa" w:w="5536"/>
            <w:gridSpan w:val="3"/>
            <w:tcMar>
              <w:top w:type="dxa" w:w="50"/>
              <w:left w:type="dxa" w:w="100"/>
            </w:tcMar>
            <w:vAlign w:val="center"/>
          </w:tcPr>
          <w:p w14:paraId="770F0000">
            <w:pPr>
              <w:spacing w:after="0" w:before="0"/>
              <w:ind w:firstLine="0" w:left="0"/>
              <w:jc w:val="left"/>
            </w:pPr>
            <w:r>
              <w:rPr>
                <w:rFonts w:ascii="Times New Roman" w:hAnsi="Times New Roman"/>
                <w:b w:val="1"/>
                <w:i w:val="0"/>
                <w:color w:val="000000"/>
                <w:sz w:val="24"/>
              </w:rPr>
              <w:t>Количество часов</w:t>
            </w:r>
          </w:p>
        </w:tc>
        <w:tc>
          <w:tcPr>
            <w:tcW w:type="dxa" w:w="1603"/>
            <w:vMerge w:val="restart"/>
            <w:tcBorders>
              <w:bottom w:sz="4" w:val="single"/>
            </w:tcBorders>
            <w:tcMar>
              <w:top w:type="dxa" w:w="50"/>
              <w:left w:type="dxa" w:w="100"/>
            </w:tcMar>
            <w:vAlign w:val="center"/>
          </w:tcPr>
          <w:p w14:paraId="780F0000">
            <w:pPr>
              <w:spacing w:after="0" w:before="0"/>
              <w:ind w:firstLine="0" w:left="135"/>
              <w:jc w:val="left"/>
            </w:pPr>
            <w:r>
              <w:rPr>
                <w:rFonts w:ascii="Times New Roman" w:hAnsi="Times New Roman"/>
                <w:b w:val="1"/>
                <w:i w:val="0"/>
                <w:color w:val="000000"/>
                <w:sz w:val="24"/>
              </w:rPr>
              <w:t xml:space="preserve">Дата изучения </w:t>
            </w:r>
          </w:p>
          <w:p w14:paraId="790F0000">
            <w:pPr>
              <w:spacing w:after="0" w:before="0"/>
              <w:ind w:firstLine="0" w:left="135"/>
              <w:jc w:val="left"/>
            </w:pPr>
          </w:p>
        </w:tc>
        <w:tc>
          <w:tcPr>
            <w:tcW w:type="dxa" w:w="2767"/>
            <w:vMerge w:val="restart"/>
            <w:tcBorders>
              <w:bottom w:sz="4" w:val="single"/>
            </w:tcBorders>
            <w:tcMar>
              <w:top w:type="dxa" w:w="50"/>
              <w:left w:type="dxa" w:w="100"/>
            </w:tcMar>
            <w:vAlign w:val="center"/>
          </w:tcPr>
          <w:p w14:paraId="7A0F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7B0F0000">
            <w:pPr>
              <w:spacing w:after="0" w:before="0"/>
              <w:ind w:firstLine="0" w:left="135"/>
              <w:jc w:val="left"/>
            </w:pPr>
          </w:p>
        </w:tc>
      </w:tr>
      <w:tr>
        <w:trPr>
          <w:trHeight w:hRule="atLeast" w:val="795"/>
        </w:trPr>
        <w:tc>
          <w:tcPr>
            <w:tcW w:type="dxa" w:w="648"/>
            <w:gridSpan w:val="1"/>
            <w:vMerge w:val="continue"/>
            <w:tcBorders>
              <w:bottom w:sz="4" w:val="single"/>
            </w:tcBorders>
            <w:tcMar>
              <w:top w:type="dxa" w:w="50"/>
              <w:left w:type="dxa" w:w="100"/>
            </w:tcMar>
            <w:vAlign w:val="center"/>
          </w:tcPr>
          <w:p/>
        </w:tc>
        <w:tc>
          <w:tcPr>
            <w:tcW w:type="dxa" w:w="3040"/>
            <w:gridSpan w:val="1"/>
            <w:vMerge w:val="continue"/>
            <w:tcBorders>
              <w:bottom w:sz="4" w:val="single"/>
            </w:tcBorders>
            <w:tcMar>
              <w:top w:type="dxa" w:w="50"/>
              <w:left w:type="dxa" w:w="100"/>
            </w:tcMar>
            <w:vAlign w:val="center"/>
          </w:tcPr>
          <w:p/>
        </w:tc>
        <w:tc>
          <w:tcPr>
            <w:tcW w:type="dxa" w:w="1137"/>
            <w:tcBorders>
              <w:bottom w:sz="4" w:val="single"/>
            </w:tcBorders>
            <w:tcMar>
              <w:top w:type="dxa" w:w="50"/>
              <w:left w:type="dxa" w:w="100"/>
            </w:tcMar>
            <w:vAlign w:val="center"/>
          </w:tcPr>
          <w:p w14:paraId="7C0F0000">
            <w:pPr>
              <w:spacing w:after="0" w:before="0"/>
              <w:ind w:firstLine="0" w:left="135"/>
              <w:jc w:val="left"/>
            </w:pPr>
            <w:r>
              <w:rPr>
                <w:rFonts w:ascii="Times New Roman" w:hAnsi="Times New Roman"/>
                <w:b w:val="1"/>
                <w:i w:val="0"/>
                <w:color w:val="000000"/>
                <w:sz w:val="24"/>
              </w:rPr>
              <w:t xml:space="preserve">Всего </w:t>
            </w:r>
          </w:p>
          <w:p w14:paraId="7D0F0000">
            <w:pPr>
              <w:spacing w:after="0" w:before="0"/>
              <w:ind w:firstLine="0" w:left="135"/>
              <w:jc w:val="left"/>
            </w:pPr>
          </w:p>
        </w:tc>
        <w:tc>
          <w:tcPr>
            <w:tcW w:type="dxa" w:w="2127"/>
            <w:tcBorders>
              <w:bottom w:sz="4" w:val="single"/>
            </w:tcBorders>
            <w:tcMar>
              <w:top w:type="dxa" w:w="50"/>
              <w:left w:type="dxa" w:w="100"/>
            </w:tcMar>
            <w:vAlign w:val="center"/>
          </w:tcPr>
          <w:p w14:paraId="7E0F0000">
            <w:pPr>
              <w:spacing w:after="0" w:before="0"/>
              <w:ind w:firstLine="0" w:left="135"/>
              <w:jc w:val="left"/>
            </w:pPr>
            <w:r>
              <w:rPr>
                <w:rFonts w:ascii="Times New Roman" w:hAnsi="Times New Roman"/>
                <w:b w:val="1"/>
                <w:i w:val="0"/>
                <w:color w:val="000000"/>
                <w:sz w:val="24"/>
              </w:rPr>
              <w:t xml:space="preserve">Контрольные работы </w:t>
            </w:r>
          </w:p>
          <w:p w14:paraId="7F0F0000">
            <w:pPr>
              <w:spacing w:after="0" w:before="0"/>
              <w:ind w:firstLine="0" w:left="135"/>
              <w:jc w:val="left"/>
            </w:pPr>
          </w:p>
        </w:tc>
        <w:tc>
          <w:tcPr>
            <w:tcW w:type="dxa" w:w="2272"/>
            <w:tcBorders>
              <w:bottom w:sz="4" w:val="single"/>
            </w:tcBorders>
            <w:tcMar>
              <w:top w:type="dxa" w:w="50"/>
              <w:left w:type="dxa" w:w="100"/>
            </w:tcMar>
            <w:vAlign w:val="center"/>
          </w:tcPr>
          <w:p w14:paraId="800F0000">
            <w:pPr>
              <w:spacing w:after="0" w:before="0"/>
              <w:ind w:firstLine="0" w:left="135"/>
              <w:jc w:val="left"/>
            </w:pPr>
            <w:r>
              <w:rPr>
                <w:rFonts w:ascii="Times New Roman" w:hAnsi="Times New Roman"/>
                <w:b w:val="1"/>
                <w:i w:val="0"/>
                <w:color w:val="000000"/>
                <w:sz w:val="24"/>
              </w:rPr>
              <w:t xml:space="preserve">Практические работы </w:t>
            </w:r>
          </w:p>
          <w:p w14:paraId="810F0000">
            <w:pPr>
              <w:spacing w:after="0" w:before="0"/>
              <w:ind w:firstLine="0" w:left="135"/>
              <w:jc w:val="left"/>
            </w:pPr>
          </w:p>
        </w:tc>
        <w:tc>
          <w:tcPr>
            <w:tcW w:type="dxa" w:w="1603"/>
            <w:gridSpan w:val="1"/>
            <w:vMerge w:val="continue"/>
            <w:tcBorders>
              <w:bottom w:sz="4" w:val="single"/>
            </w:tcBorders>
            <w:tcMar>
              <w:top w:type="dxa" w:w="50"/>
              <w:left w:type="dxa" w:w="100"/>
            </w:tcMar>
            <w:vAlign w:val="center"/>
          </w:tcPr>
          <w:p/>
        </w:tc>
        <w:tc>
          <w:tcPr>
            <w:tcW w:type="dxa" w:w="2767"/>
            <w:gridSpan w:val="1"/>
            <w:vMerge w:val="continue"/>
            <w:tcBorders>
              <w:bottom w:sz="4" w:val="single"/>
            </w:tcBorders>
            <w:tcMar>
              <w:top w:type="dxa" w:w="50"/>
              <w:left w:type="dxa" w:w="100"/>
            </w:tcMar>
            <w:vAlign w:val="center"/>
          </w:tcP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2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83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Введение в курс литературы 9 класса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4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5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86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87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01.09.2023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80F0000">
            <w:pPr>
              <w:spacing w:after="0" w:before="0" w:line="276" w:lineRule="auto"/>
              <w:ind w:firstLine="0" w:left="135" w:right="0"/>
              <w:jc w:val="left"/>
              <w:rPr>
                <w:rFonts w:asciiTheme="minorAscii" w:hAnsiTheme="minorHAnsi"/>
                <w:color w:val="000000"/>
                <w:spacing w:val="0"/>
                <w:sz w:val="22"/>
              </w:rPr>
            </w:pP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9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8A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«Слово о полку Игореве». Литература Древней Руси. История открытия "Слова о полку Игореве"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B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C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8D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8E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04.09.2023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F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Библиотепка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"https://m.edsoo.ru/8bc3f6d4"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https://m.edsoo.ru/8bc3f6d4</w:t>
            </w:r>
            <w:r>
              <w:rPr>
                <w:rFonts w:ascii="Times New Roman" w:hAnsi="Times New Roman"/>
                <w:b w:val="0"/>
                <w:i w:val="0"/>
                <w:color w:val="0000FF"/>
                <w:spacing w:val="0"/>
                <w:sz w:val="22"/>
                <w:u w:val="single"/>
              </w:rPr>
              <w:fldChar w:fldCharType="end"/>
            </w: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0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1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"Слово о полку Игореве". Центральные образы, образ автора в "Слове о полку Игореве"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2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93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4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5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06.09.2023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96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"https://m.edsoo.ru/8bc3f7e2"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https://m.edsoo.ru/8bc3f7e2</w:t>
            </w:r>
            <w:r>
              <w:rPr>
                <w:rFonts w:ascii="Times New Roman" w:hAnsi="Times New Roman"/>
                <w:b w:val="0"/>
                <w:i w:val="0"/>
                <w:color w:val="0000FF"/>
                <w:spacing w:val="0"/>
                <w:sz w:val="22"/>
                <w:u w:val="single"/>
              </w:rPr>
              <w:fldChar w:fldCharType="end"/>
            </w: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7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8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Поэтика "Слова о полку Игореве". Идейно-художественное значение «Слова о полку Игореве»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9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9A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B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C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08.09.2023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9D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"https://m.edsoo.ru/8bc3f8f0"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https://m.edsoo.ru/8bc3f8f0</w:t>
            </w:r>
            <w:r>
              <w:rPr>
                <w:rFonts w:ascii="Times New Roman" w:hAnsi="Times New Roman"/>
                <w:b w:val="0"/>
                <w:i w:val="0"/>
                <w:color w:val="0000FF"/>
                <w:spacing w:val="0"/>
                <w:sz w:val="22"/>
                <w:u w:val="single"/>
              </w:rPr>
              <w:fldChar w:fldCharType="end"/>
            </w:r>
          </w:p>
        </w:tc>
      </w:tr>
      <w:tr>
        <w:trPr>
          <w:trHeight w:hRule="atLeast" w:val="1650"/>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E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F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Подготовка к домашнему сочинению по "Слову о полку Игореве"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0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1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2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A3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11.09.2023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40F0000">
            <w:pPr>
              <w:spacing w:after="0" w:before="0" w:line="276" w:lineRule="auto"/>
              <w:ind w:firstLine="0" w:left="135" w:right="0"/>
              <w:jc w:val="left"/>
              <w:rPr>
                <w:rFonts w:asciiTheme="minorAscii" w:hAnsiTheme="minorHAnsi"/>
                <w:color w:val="000000"/>
                <w:spacing w:val="0"/>
                <w:sz w:val="22"/>
              </w:rPr>
            </w:pPr>
          </w:p>
        </w:tc>
      </w:tr>
      <w:tr>
        <w:trPr>
          <w:trHeight w:hRule="atLeast" w:val="3240"/>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5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A6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М.В. Ломоносов. Основные этапы жизни и творчества.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7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8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9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AA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12.09.2023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B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"https://m.edsoo.ru/8bc3fb48"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https://m.edsoo.ru/8bc3fb48</w:t>
            </w:r>
            <w:r>
              <w:rPr>
                <w:rFonts w:ascii="Times New Roman" w:hAnsi="Times New Roman"/>
                <w:b w:val="0"/>
                <w:i w:val="0"/>
                <w:color w:val="0000FF"/>
                <w:spacing w:val="0"/>
                <w:sz w:val="22"/>
                <w:u w:val="single"/>
              </w:rPr>
              <w:fldChar w:fldCharType="end"/>
            </w:r>
          </w:p>
        </w:tc>
      </w:tr>
      <w:tr>
        <w:trPr>
          <w:trHeight w:hRule="atLeast" w:val="3510"/>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C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AD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В. Ломоносов. «Ода на день восшествия на Всероссийский престол Ея Величества Государыни Императрицы Елисаветы Петровны 1747 года» Стихотворение "Вечернее размышление о Божием Величестве при случае великого северного сияния". Средства создания образа идеального монарха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E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F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0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1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13.09.2023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2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"https://m.edsoo.ru/8bc3fcba"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https://m.edsoo.ru/8bc3fcba</w:t>
            </w:r>
            <w:r>
              <w:rPr>
                <w:rFonts w:ascii="Times New Roman" w:hAnsi="Times New Roman"/>
                <w:b w:val="0"/>
                <w:i w:val="0"/>
                <w:color w:val="0000FF"/>
                <w:spacing w:val="0"/>
                <w:sz w:val="22"/>
                <w:u w:val="single"/>
              </w:rPr>
              <w:fldChar w:fldCharType="end"/>
            </w:r>
          </w:p>
        </w:tc>
      </w:tr>
      <w:tr>
        <w:trPr>
          <w:trHeight w:hRule="atLeast" w:val="271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B3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4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Русская литература ХVIII века. Своеобразие литературы эпохи Просвещения. Классицизм и сентиментализм как литературное направление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5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B6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7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8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18.09.2023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90F0000">
            <w:pPr>
              <w:spacing w:after="0" w:before="0" w:line="276" w:lineRule="auto"/>
              <w:ind w:firstLine="0" w:left="135" w:right="0"/>
              <w:jc w:val="left"/>
              <w:rPr>
                <w:rFonts w:asciiTheme="minorAscii" w:hAnsiTheme="minorHAnsi"/>
                <w:color w:val="000000"/>
                <w:spacing w:val="0"/>
                <w:sz w:val="22"/>
              </w:rPr>
            </w:pPr>
          </w:p>
        </w:tc>
      </w:tr>
      <w:tr>
        <w:trPr>
          <w:trHeight w:hRule="atLeast" w:val="271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BA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B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Г. Р. Державин.Стихотворения. «Властителям и судиям». Г. Р. Державин: жизнь и творчество. Традиции и новаторство в поэзии Г.Р. Державина. Идеи просвещения и гуманизма в его лирике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C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BD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E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F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19.09.2023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0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"https://m.edsoo.ru/8bc3fddc"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https://m.edsoo.ru/8bc3fddc</w:t>
            </w:r>
            <w:r>
              <w:rPr>
                <w:rFonts w:ascii="Times New Roman" w:hAnsi="Times New Roman"/>
                <w:b w:val="0"/>
                <w:i w:val="0"/>
                <w:color w:val="0000FF"/>
                <w:spacing w:val="0"/>
                <w:sz w:val="22"/>
                <w:u w:val="single"/>
              </w:rPr>
              <w:fldChar w:fldCharType="end"/>
            </w:r>
          </w:p>
        </w:tc>
      </w:tr>
      <w:tr>
        <w:trPr>
          <w:trHeight w:hRule="atLeast" w:val="22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1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2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Г. Р. Державин. Стихотворения. "Памятник" Г. Р. Державин. «Фелица». Философская проблематика произведений Г.Р. Державина, гражданский пафос его лирики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C3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4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5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C6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20.09.2023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7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"https://m.edsoo.ru/8bc3fef4"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https://m.edsoo.ru/8bc3fef4</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8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9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Внеклассное чтение. "Мои любимые книги". Открытия летнего чтения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CA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B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C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CD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25.09.2023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E0F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F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0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Н.М. Карамзин. Основные этапы жизни и творчества. Повесть "Бедная Лиза". Сюжет и герои повести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1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2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D3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4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26.09.2023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5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"https://m.edsoo.ru/8bc40584"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https://m.edsoo.ru/8bc40584</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D6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7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М. Карамзин. Повесть «Бедная Лиза». Черты сентиментализма в повести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8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9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DA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B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27.09.2023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C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"https://m.edsoo.ru/8bc40692"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https://m.edsoo.ru/8bc40692</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DD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E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Основные черты русской литературы первой половины ХIХ века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F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0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1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2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02.10.2023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E30F0000">
            <w:pPr>
              <w:spacing w:after="0" w:before="0" w:line="276" w:lineRule="auto"/>
              <w:ind w:firstLine="0" w:left="135" w:right="0"/>
              <w:jc w:val="left"/>
              <w:rPr>
                <w:rFonts w:asciiTheme="minorAscii" w:hAnsiTheme="minorHAnsi"/>
                <w:color w:val="000000"/>
                <w:spacing w:val="0"/>
                <w:sz w:val="22"/>
              </w:rPr>
            </w:pP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4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5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 А. Жуковский. Жизнь и творчество. Черты романтизма в лирике В.А. Жуковского. Понятие о балладе, его особенности. Баллада "Светлана"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E6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7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8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9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03.10.2023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EA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"https://m.edsoo.ru/8bc40ae8"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https://m.edsoo.ru/8bc40ae8</w:t>
            </w:r>
            <w:r>
              <w:rPr>
                <w:rFonts w:ascii="Times New Roman" w:hAnsi="Times New Roman"/>
                <w:b w:val="0"/>
                <w:i w:val="0"/>
                <w:color w:val="0000FF"/>
                <w:spacing w:val="0"/>
                <w:sz w:val="22"/>
                <w:u w:val="single"/>
              </w:rPr>
              <w:fldChar w:fldCharType="end"/>
            </w:r>
          </w:p>
        </w:tc>
      </w:tr>
      <w:tr>
        <w:trPr>
          <w:trHeight w:hRule="atLeast" w:val="217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B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C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В.А. Жуковский. Понятие об элегии. "Невыразимое", "Море". Тема человека и природы, соотношение мечты и действительности в лирике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ED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E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F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0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04.10.2023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1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"https://m.edsoo.ru/8bc40bec"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https://m.edsoo.ru/8bc40bec</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2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F3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Особенности художественного языка и стиля в произведениях В.А. Жуковского</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4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5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F6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7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09.10.2023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8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"https://m.edsoo.ru/8bc40f48"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https://m.edsoo.ru/8bc40f48</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90F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FA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Грибоедов. Жизнь и творчество. Комедия «Горе от ума»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B0F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C0F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FD0F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E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10.10.2023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F0F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"https://m.edsoo.ru/8bc4166e"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https://m.edsoo.ru/8bc4166e</w:t>
            </w:r>
            <w:r>
              <w:rPr>
                <w:rFonts w:ascii="Times New Roman" w:hAnsi="Times New Roman"/>
                <w:b w:val="0"/>
                <w:i w:val="0"/>
                <w:color w:val="0000FF"/>
                <w:spacing w:val="0"/>
                <w:sz w:val="22"/>
                <w:u w:val="single"/>
              </w:rPr>
              <w:fldChar w:fldCharType="end"/>
            </w: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0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1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Грибоедов. Комедия «Горе от ума». Социальная и нравственная проблематика, своеобразие конфликта в пьесе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2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03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4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5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11.10.2023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0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"https://m.edsoo.ru/8bc417a4"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https://m.edsoo.ru/8bc417a4</w:t>
            </w:r>
            <w:r>
              <w:rPr>
                <w:rFonts w:ascii="Times New Roman" w:hAnsi="Times New Roman"/>
                <w:b w:val="0"/>
                <w:i w:val="0"/>
                <w:color w:val="0000FF"/>
                <w:spacing w:val="0"/>
                <w:sz w:val="22"/>
                <w:u w:val="single"/>
              </w:rPr>
              <w:fldChar w:fldCharType="end"/>
            </w:r>
          </w:p>
        </w:tc>
      </w:tr>
      <w:tr>
        <w:trPr>
          <w:trHeight w:hRule="atLeast" w:val="19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7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8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Грибоедов. Комедия «Горе от ума». Система образов в пьесе. Общественный и личный конфликт в пьесе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9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0A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B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16.10.2023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0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"https://m.edsoo.ru/8bc418d0"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https://m.edsoo.ru/8bc418d0</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E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F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Грибоедов. Комедия «Горе от ума». Фамусовская Москва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0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1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2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1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17.10.2023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4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"https://m.edsoo.ru/8bc41aec"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https://m.edsoo.ru/8bc41aec</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5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1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Грибоедов. Комедия «Горе от ума». Образ Чацкого</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7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8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9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1A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18.10.2023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"https://m.edsoo.ru/8bc41c18"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https://m.edsoo.ru/8bc41c18</w:t>
            </w:r>
            <w:r>
              <w:rPr>
                <w:rFonts w:ascii="Times New Roman" w:hAnsi="Times New Roman"/>
                <w:b w:val="0"/>
                <w:i w:val="0"/>
                <w:color w:val="0000FF"/>
                <w:spacing w:val="0"/>
                <w:sz w:val="22"/>
                <w:u w:val="single"/>
              </w:rPr>
              <w:fldChar w:fldCharType="end"/>
            </w:r>
          </w:p>
        </w:tc>
      </w:tr>
      <w:tr>
        <w:trPr>
          <w:trHeight w:hRule="atLeast" w:val="217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C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1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Грибоедов. Комедия "Горе от ума". Открытость финала пьесы, его нравственно-философское звучание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E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F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0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1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23.10.2023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2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"https://m.edsoo.ru/8bc41fd8"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https://m.edsoo.ru/8bc41fd8</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23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4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Грибоедов. Художественное своеобразие комедии "Горе от ума"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5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26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7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8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24.10.2023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9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"https://m.edsoo.ru/8bc41d6c"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https://m.edsoo.ru/8bc41d6c</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2A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Грибоедов. Комедия «Горе от ума». Смысл названия произведения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C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2D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E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F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25.10.2023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0100000">
            <w:pPr>
              <w:spacing w:after="0" w:before="0" w:line="276" w:lineRule="auto"/>
              <w:ind w:firstLine="0" w:left="135" w:right="0"/>
              <w:jc w:val="left"/>
              <w:rPr>
                <w:rFonts w:asciiTheme="minorAscii" w:hAnsiTheme="minorHAnsi"/>
                <w:color w:val="000000"/>
                <w:spacing w:val="0"/>
                <w:sz w:val="22"/>
              </w:rPr>
            </w:pP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1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2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"Горе от ума" в литературной критике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33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4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5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3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07.11.2023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7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"https://m.edsoo.ru/8bc41ea2"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https://m.edsoo.ru/8bc41ea2</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8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9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Подготовка к домашнему сочинению по "Горе от ума"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3A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B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C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3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08.11.2023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E100000">
            <w:pPr>
              <w:spacing w:after="0" w:before="0" w:line="276" w:lineRule="auto"/>
              <w:ind w:firstLine="0" w:left="135" w:right="0"/>
              <w:jc w:val="left"/>
              <w:rPr>
                <w:rFonts w:asciiTheme="minorAscii" w:hAnsiTheme="minorHAnsi"/>
                <w:color w:val="000000"/>
                <w:spacing w:val="0"/>
                <w:sz w:val="22"/>
              </w:rPr>
            </w:pPr>
          </w:p>
        </w:tc>
      </w:tr>
      <w:tr>
        <w:trPr>
          <w:trHeight w:hRule="atLeast" w:val="244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F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40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Поэзия пушкинской эпохи. К.Н.Батюшков "Разлука", А.А.Дельвиг, стихотворение "Снова, други, в братский круг...", "Элегия" Основные темы лирики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1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2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3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4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13.11.2023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5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"https://m.edsoo.ru/8bc44328"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https://m.edsoo.ru/8bc44328</w:t>
            </w:r>
            <w:r>
              <w:rPr>
                <w:rFonts w:ascii="Times New Roman" w:hAnsi="Times New Roman"/>
                <w:b w:val="0"/>
                <w:i w:val="0"/>
                <w:color w:val="0000FF"/>
                <w:spacing w:val="0"/>
                <w:sz w:val="22"/>
                <w:u w:val="single"/>
              </w:rPr>
              <w:fldChar w:fldCharType="end"/>
            </w:r>
          </w:p>
        </w:tc>
      </w:tr>
      <w:tr>
        <w:trPr>
          <w:trHeight w:hRule="atLeast" w:val="3600"/>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46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29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47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Поэзия пушкинской эпохи. Н. М. Языков стихотворение "Песня", Е. А. Баратынский стихотворение "Родина" Своеобразие лирики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8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9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A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14.11.2023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"https://m.edsoo.ru/8bc44580"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https://m.edsoo.ru/8bc44580</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4D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4E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Жизнь и творчество.Поэтическое новаторство А.С. Пушкина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F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50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51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52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15.11.2023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5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"https://m.edsoo.ru/8bc421fe"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https://m.edsoo.ru/8bc421fe</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54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55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Тематика и проблематика лицейской лирики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56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57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58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59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20.11.2023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5A10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5B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5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Художественное своеобразие лирики южного периода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5D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5E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5F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60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21.11.2023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6110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62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6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А.С.Пушкин. Основные темы лирики южного периода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64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65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66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67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22.11.2023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68100000">
            <w:pPr>
              <w:spacing w:after="0" w:before="0" w:line="276" w:lineRule="auto"/>
              <w:ind w:firstLine="0" w:left="135" w:right="0"/>
              <w:jc w:val="left"/>
              <w:rPr>
                <w:rFonts w:asciiTheme="minorAscii" w:hAnsiTheme="minorHAnsi"/>
                <w:color w:val="000000"/>
                <w:spacing w:val="0"/>
                <w:sz w:val="22"/>
              </w:rPr>
            </w:pP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69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6A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Лирика Михайловского периода: «К морю», «Вакхическая песня». После ссылки: «Стансы» («В надежде славы и добра…»)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6B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6C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6D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6E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27.11.2023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6F100000">
            <w:pPr>
              <w:spacing w:after="0" w:before="0" w:line="276" w:lineRule="auto"/>
              <w:ind w:firstLine="0" w:left="135" w:right="0"/>
              <w:jc w:val="left"/>
              <w:rPr>
                <w:rFonts w:asciiTheme="minorAscii" w:hAnsiTheme="minorHAnsi"/>
                <w:color w:val="000000"/>
                <w:spacing w:val="0"/>
                <w:sz w:val="22"/>
              </w:rPr>
            </w:pPr>
          </w:p>
        </w:tc>
      </w:tr>
      <w:tr>
        <w:trPr>
          <w:trHeight w:hRule="atLeast" w:val="217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70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71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Любовная лирика: «К***» («Я помню чудное мгновенье...»), «Я вас любил; любовь ещё, быть может…», «Мадонна»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72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73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74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75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28.11.2023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7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"https://m.edsoo.ru/8bc42618"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https://m.edsoo.ru/8bc42618</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77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78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Своеобразие любовной лирики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79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7A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7B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7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29.11.2023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7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"https://m.edsoo.ru/8bc4273a"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https://m.edsoo.ru/8bc4273a</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7E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7F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Тема поэта и поэзии: «Разговор книгопродавца с поэтом», «Пророк»</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0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1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82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8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04.12.2023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4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"https://m.edsoo.ru/8bc4285c"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https://m.edsoo.ru/8bc4285c</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5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8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Стихотворения "Эхо", "Осень". Тема поэта и поэзии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7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8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89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8A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05.12.2023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"https://m.edsoo.ru/8bc4297e"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https://m.edsoo.ru/8bc4297e</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C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39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8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Анализ лирического произведения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E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F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0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1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06.12.2023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92100000">
            <w:pPr>
              <w:spacing w:after="0" w:before="0" w:line="276" w:lineRule="auto"/>
              <w:ind w:firstLine="0" w:left="135" w:right="0"/>
              <w:jc w:val="left"/>
              <w:rPr>
                <w:rFonts w:asciiTheme="minorAscii" w:hAnsiTheme="minorHAnsi"/>
                <w:color w:val="000000"/>
                <w:spacing w:val="0"/>
                <w:sz w:val="22"/>
              </w:rPr>
            </w:pPr>
          </w:p>
        </w:tc>
      </w:tr>
      <w:tr>
        <w:trPr>
          <w:trHeight w:hRule="atLeast" w:val="214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3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4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«Брожу ли я вдоль улиц шумных…», «Бесы», «Элегия» («Безумных лет угасшее веселье…»)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5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96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7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8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11.12.2023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99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"https://m.edsoo.ru/8bc42b9a"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https://m.edsoo.ru/8bc42b9a</w:t>
            </w:r>
            <w:r>
              <w:rPr>
                <w:rFonts w:ascii="Times New Roman" w:hAnsi="Times New Roman"/>
                <w:b w:val="0"/>
                <w:i w:val="0"/>
                <w:color w:val="0000FF"/>
                <w:spacing w:val="0"/>
                <w:sz w:val="22"/>
                <w:u w:val="single"/>
              </w:rPr>
              <w:fldChar w:fldCharType="end"/>
            </w: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A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Тема жизни и смерти: «Пора, мой друг, пора! покоя сердце просит…», «…Вновь я посетил…»</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C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9D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E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F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12.12.2023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0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"https://m.edsoo.ru/8bc42d3e"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https://m.edsoo.ru/8bc42d3e</w:t>
            </w:r>
            <w:r>
              <w:rPr>
                <w:rFonts w:ascii="Times New Roman" w:hAnsi="Times New Roman"/>
                <w:b w:val="0"/>
                <w:i w:val="0"/>
                <w:color w:val="0000FF"/>
                <w:spacing w:val="0"/>
                <w:sz w:val="22"/>
                <w:u w:val="single"/>
              </w:rPr>
              <w:fldChar w:fldCharType="end"/>
            </w: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1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A2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«Каменноостровский цикл»: «Отцы пустынники и жены непорочны…», «Из Пиндемонти»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3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4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5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A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13.12.2023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7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"https://m.edsoo.ru/8bc42e4c"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https://m.edsoo.ru/8bc42e4c</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8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A9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Подготовка к сочинению по лирике А.С. Пушкина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A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B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C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A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18.12.2023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E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"https://m.edsoo.ru/8bc430ea"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https://m.edsoo.ru/8bc430ea</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F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0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Сочинение по лирике А.С. Пушкина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1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B2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3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4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19.12.2023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510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B6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7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Поэма «Медный всадник». Человек и история в поэме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8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B9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A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20.12.2023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"https://m.edsoo.ru/8bc4336a"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https://m.edsoo.ru/8bc4336a</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BD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E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Поэма «Медный всадник»: образ Евгения в поэме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F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0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1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C2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25.12.2023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"https://m.edsoo.ru/8bc434be"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https://m.edsoo.ru/8bc434be</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4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5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А.С. Пушкин. Поэма «Медный всадник»: образ Петра I в поэме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C6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7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8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C9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26.12.2023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A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"https://m.edsoo.ru/8bc43658"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https://m.edsoo.ru/8bc43658</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B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Итоговая контрольная работа по лирике и поэме "Медный всадник" А.С. Пушкина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CD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E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F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0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27.12.2023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1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"https://m.edsoo.ru/8bc43770"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https://m.edsoo.ru/8bc43770</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D2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49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Роман в стихах «Евгений Онегин» как новаторское произведение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4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5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D6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7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09.01.2024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8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"https://m.edsoo.ru/8bc4387e"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https://m.edsoo.ru/8bc4387e</w:t>
            </w:r>
            <w:r>
              <w:rPr>
                <w:rFonts w:ascii="Times New Roman" w:hAnsi="Times New Roman"/>
                <w:b w:val="0"/>
                <w:i w:val="0"/>
                <w:color w:val="0000FF"/>
                <w:spacing w:val="0"/>
                <w:sz w:val="22"/>
                <w:u w:val="single"/>
              </w:rPr>
              <w:fldChar w:fldCharType="end"/>
            </w: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D9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A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Резервный урок. А.С. Пушкин. Роман "Евгений Онегин". Главные мужские образы романа. Образ Евгения Онегина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B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C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DD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E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10.01.2024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F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"https://m.edsoo.ru/8bc43982"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https://m.edsoo.ru/8bc43982</w:t>
            </w:r>
            <w:r>
              <w:rPr>
                <w:rFonts w:ascii="Times New Roman" w:hAnsi="Times New Roman"/>
                <w:b w:val="0"/>
                <w:i w:val="0"/>
                <w:color w:val="0000FF"/>
                <w:spacing w:val="0"/>
                <w:sz w:val="22"/>
                <w:u w:val="single"/>
              </w:rPr>
              <w:fldChar w:fldCharType="end"/>
            </w:r>
          </w:p>
        </w:tc>
      </w:tr>
      <w:tr>
        <w:trPr>
          <w:trHeight w:hRule="atLeast" w:val="187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0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1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Роман в стихах «Евгений Онегин»: главные женские образы романа. Образ Татьяны Лариной</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E2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3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4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5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15.01.2024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E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"https://m.edsoo.ru/8bc43a9a"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https://m.edsoo.ru/8bc43a9a</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7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8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Роман в стихах «Евгений Онегин»: взаимоотношения главных героев</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E9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A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B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C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16.01.2024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E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"https://m.edsoo.ru/8bc43bb2"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https://m.edsoo.ru/8bc43bb2</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E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F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Письменный ответ на проблемный вопрос</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0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1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F2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3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17.01.2024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4100000">
            <w:pPr>
              <w:spacing w:after="0" w:before="0" w:line="276" w:lineRule="auto"/>
              <w:ind w:firstLine="0" w:left="135" w:right="0"/>
              <w:jc w:val="left"/>
              <w:rPr>
                <w:rFonts w:asciiTheme="minorAscii" w:hAnsiTheme="minorHAnsi"/>
                <w:color w:val="000000"/>
                <w:spacing w:val="0"/>
                <w:sz w:val="22"/>
              </w:rPr>
            </w:pPr>
          </w:p>
        </w:tc>
      </w:tr>
      <w:tr>
        <w:trPr>
          <w:trHeight w:hRule="atLeast" w:val="271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5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F6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А. С. Пушкин. Роман в стихах "Евгений Онегин" как энциклопедия русской жизни. Роман "Евгений Онегин" в литературной критике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7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8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F910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A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22.01.2024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B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"https://m.edsoo.ru/8bc43e3c"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https://m.edsoo.ru/8bc43e3c</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C10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FD10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Подготовка к сочинению по роману "Евгений Онегин"</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E10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F10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0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23.01.2024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0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"https://m.edsoo.ru/8bc43fcc"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https://m.edsoo.ru/8bc43fcc</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3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4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Сочинение по роману "Евгений Онегин"</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5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06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7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24.01.2024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09110000">
            <w:pPr>
              <w:spacing w:after="0" w:before="0" w:line="276" w:lineRule="auto"/>
              <w:ind w:firstLine="0" w:left="135" w:right="0"/>
              <w:jc w:val="left"/>
              <w:rPr>
                <w:rFonts w:asciiTheme="minorAscii" w:hAnsiTheme="minorHAnsi"/>
                <w:color w:val="000000"/>
                <w:spacing w:val="0"/>
                <w:sz w:val="22"/>
              </w:rPr>
            </w:pP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A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B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Итоговый урок по роману в стихах А. С. Пушкина "Евгений Онегин"</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C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0D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E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29.01.2024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0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"https://m.edsoo.ru/8bc440e4"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https://m.edsoo.ru/8bc440e4</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1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1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Жизнь и творчество. Тематика и проблематика лирики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3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4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5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1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30.01.2024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"https://m.edsoo.ru/8bc449ea"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https://m.edsoo.ru/8bc449ea</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8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59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1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Лермонтов.Тема назначения поэта и поэзии. Стихотворение "Смерть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A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B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C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1D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31.01.2024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E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"https://m.edsoo.ru/8bc44bca"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https://m.edsoo.ru/8bc44bca</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F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0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Образ поэта-пророка в лирике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1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22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3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4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05.02.2024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5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"https://m.edsoo.ru/8bc44d00"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https://m.edsoo.ru/8bc44d00</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26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Тема любви в лирике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8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29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A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B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06.02.2024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C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"https://m.edsoo.ru/8bc44e0e"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https://m.edsoo.ru/8bc44e0e</w:t>
            </w:r>
            <w:r>
              <w:rPr>
                <w:rFonts w:ascii="Times New Roman" w:hAnsi="Times New Roman"/>
                <w:b w:val="0"/>
                <w:i w:val="0"/>
                <w:color w:val="0000FF"/>
                <w:spacing w:val="0"/>
                <w:sz w:val="22"/>
                <w:u w:val="single"/>
              </w:rPr>
              <w:fldChar w:fldCharType="end"/>
            </w:r>
          </w:p>
        </w:tc>
      </w:tr>
      <w:tr>
        <w:trPr>
          <w:trHeight w:hRule="atLeast" w:val="187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2D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E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Тема родины в лирике поэта. Стихотворения "Дума", "Родина"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F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0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1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3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07.02.2024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3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"https://m.edsoo.ru/8bc45034"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https://m.edsoo.ru/8bc45034</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4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5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Философский характер лирики поэта. "Выхожу один я на дорогу…"</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36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7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8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3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12.02.2024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A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"https://m.edsoo.ru/8bc4514c"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https://m.edsoo.ru/8bc4514c</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B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C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Анализ лирического произведения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3D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E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F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0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13.02.2024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"https://m.edsoo.ru/8bc45264"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https://m.edsoo.ru/8bc45264</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42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43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Итоговый урок по лирике М.Ю. Лермонтова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4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5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6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14.02.2024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"https://m.edsoo.ru/8bc45372"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https://m.edsoo.ru/8bc45372</w:t>
            </w:r>
            <w:r>
              <w:rPr>
                <w:rFonts w:ascii="Times New Roman" w:hAnsi="Times New Roman"/>
                <w:b w:val="0"/>
                <w:i w:val="0"/>
                <w:color w:val="0000FF"/>
                <w:spacing w:val="0"/>
                <w:sz w:val="22"/>
                <w:u w:val="single"/>
              </w:rPr>
              <w:fldChar w:fldCharType="end"/>
            </w: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49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4A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Роман «Герой нашего времени». Тема, идея, проблематика. Своебразние сюжета и композиции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B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C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D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E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19.02.2024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"https://m.edsoo.ru/8bc454f8"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https://m.edsoo.ru/8bc454f8</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50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5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Роман «Герой нашего времени». Загадки образа Печорина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52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53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54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55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20.02.2024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5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"https://m.edsoo.ru/8bc4561a"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https://m.edsoo.ru/8bc4561a</w:t>
            </w:r>
            <w:r>
              <w:rPr>
                <w:rFonts w:ascii="Times New Roman" w:hAnsi="Times New Roman"/>
                <w:b w:val="0"/>
                <w:i w:val="0"/>
                <w:color w:val="0000FF"/>
                <w:spacing w:val="0"/>
                <w:sz w:val="22"/>
                <w:u w:val="single"/>
              </w:rPr>
              <w:fldChar w:fldCharType="end"/>
            </w: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57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5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Роман «Герой нашего времени». Роль "Журнала Печорина" в раскрытии характера главного героя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59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5A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5B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5C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21.02.2024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5D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"https://m.edsoo.ru/8bc45a52"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https://m.edsoo.ru/8bc45a52</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5E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69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5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Роман «Герой нашего времени». Значение главы "Фаталист"</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60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61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62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63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26.02.2024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64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"https://m.edsoo.ru/8bc45b92"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https://m.edsoo.ru/8bc45b92</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65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6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Роман «Герой нашего времени». Дружба в жизни Печорина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67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68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69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6A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27.02.2024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6B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"https://m.edsoo.ru/8bc45ca0"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https://m.edsoo.ru/8bc45ca0</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6C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6D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М. Ю. Лермонтов. Роман «Герой нашего времени». Любовь в жизни Печорина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6E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6F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70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7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28.02.2024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7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"https://m.edsoo.ru/8bc45dae"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https://m.edsoo.ru/8bc45dae</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73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74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Роман "Герой нашего времени" в литературной критике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75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76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77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7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04.03.2024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7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"https://m.edsoo.ru/8bc45ed0"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https://m.edsoo.ru/8bc45ed0</w:t>
            </w:r>
            <w:r>
              <w:rPr>
                <w:rFonts w:ascii="Times New Roman" w:hAnsi="Times New Roman"/>
                <w:b w:val="0"/>
                <w:i w:val="0"/>
                <w:color w:val="0000FF"/>
                <w:spacing w:val="0"/>
                <w:sz w:val="22"/>
                <w:u w:val="single"/>
              </w:rPr>
              <w:fldChar w:fldCharType="end"/>
            </w:r>
          </w:p>
        </w:tc>
      </w:tr>
      <w:tr>
        <w:trPr>
          <w:trHeight w:hRule="atLeast" w:val="187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7A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7B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Подготовка к домашнему сочинению по роману "Герой нашего времени"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7C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7D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7E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7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05.03.2024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011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1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8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Итоговая контрольная работа по творчеству М.Ю. Лермонтова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3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4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85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8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06.03.2024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"https://m.edsoo.ru/8bc45fe8"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https://m.edsoo.ru/8bc45fe8</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8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8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Внеклассное чтение. Любимые стихотворения поэтов первой половины ХIХ века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8A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8B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8C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8D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11.03.2024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8E11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8F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0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Жизнь и творчество. История создания поэмы «Мёртвые души»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1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92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3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4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12.03.2024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95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"https://m.edsoo.ru/8bc46146"</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https://m.edsoo.ru/8bc46146</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6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Поэма «Мёртвые души». Образы помещиков</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8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99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9A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9B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13.03.2024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9C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"https://m.edsoo.ru/8bc46254"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https://m.edsoo.ru/8bc46254</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9D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9E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Поэма «Мёртвые души». Система образов</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9F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0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1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A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18.03.2024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3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"https://m.edsoo.ru/8bc4636c"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https://m.edsoo.ru/8bc4636c</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4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79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A5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Поэма «Мёртвые души». Образ города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6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7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8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A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19.03.2024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AA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"https://m.edsoo.ru/8bc4648e"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https://m.edsoo.ru/8bc4648e</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AB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AC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Поэма «Мёртвые души». Образ Чичикова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AD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AE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AF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0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20.03.2024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"https://m.edsoo.ru/8bc465a6"</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https://m.edsoo.ru/8bc465a6</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B2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3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Поэма «Мёртвые души». Образ России, народа и автора в поэме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4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B5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6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01.04.2024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"https://m.edsoo.ru/8bc466aa"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https://m.edsoo.ru/8bc466aa</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B9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BA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Н. В. Гоголь. Поэма «Мёртвые души»: специфика жанра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BB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BC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BD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BE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02.04.2024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B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"https://m.edsoo.ru/8bc467ae"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https://m.edsoo.ru/8bc467ae</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0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Итоговый урок по "Мертвым душам" Н.В. Гоголя"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C2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3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4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C5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03.04.2024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"https://m.edsoo.ru/8bc46a7e"</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https://m.edsoo.ru/8bc46a7e</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7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Развитие речи. Подготовка к домашнему сочинению по "Мертвым душам</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C9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CA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CB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CC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08.04.2024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CD11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CE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C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Итоговая контрольная работа по поэме Н.В. Гоголя "Мертвые души"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0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1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D2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3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09.04.2024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4110000">
            <w:pPr>
              <w:spacing w:after="0" w:before="0" w:line="276" w:lineRule="auto"/>
              <w:ind w:firstLine="0" w:left="135" w:right="0"/>
              <w:jc w:val="left"/>
              <w:rPr>
                <w:rFonts w:asciiTheme="minorAscii" w:hAnsiTheme="minorHAnsi"/>
                <w:color w:val="000000"/>
                <w:spacing w:val="0"/>
                <w:sz w:val="22"/>
              </w:rPr>
            </w:pP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D5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Внеклассное чтение. В мире литературы первой половины ХIХ века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7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8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D9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DA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10.04.2024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DB110000">
            <w:pPr>
              <w:spacing w:after="0" w:before="0" w:line="276" w:lineRule="auto"/>
              <w:ind w:firstLine="0" w:left="135" w:right="0"/>
              <w:jc w:val="left"/>
              <w:rPr>
                <w:rFonts w:asciiTheme="minorAscii" w:hAnsiTheme="minorHAnsi"/>
                <w:color w:val="000000"/>
                <w:spacing w:val="0"/>
                <w:sz w:val="22"/>
              </w:rPr>
            </w:pPr>
          </w:p>
        </w:tc>
      </w:tr>
      <w:tr>
        <w:trPr>
          <w:trHeight w:hRule="atLeast" w:val="3840"/>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DC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DD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Отечественная проза первой половины XIX в. «Лафертовская маковница» Антония Погорельского</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DE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DF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0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1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15.04.2024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E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"https://m.edsoo.ru/8bc46b8c"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https://m.edsoo.ru/8bc46b8c</w:t>
            </w:r>
            <w:r>
              <w:rPr>
                <w:rFonts w:ascii="Times New Roman" w:hAnsi="Times New Roman"/>
                <w:b w:val="0"/>
                <w:i w:val="0"/>
                <w:color w:val="0000FF"/>
                <w:spacing w:val="0"/>
                <w:sz w:val="22"/>
                <w:u w:val="single"/>
              </w:rPr>
              <w:fldChar w:fldCharType="end"/>
            </w: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3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4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Специфика отечественной прозы первой половины ХIХ века, ее значение для русской литературы</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E5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6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7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8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16.04.2024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E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"https://m.edsoo.ru/8bc46c9a"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https://m.edsoo.ru/8bc46c9a</w:t>
            </w:r>
            <w:r>
              <w:rPr>
                <w:rFonts w:ascii="Times New Roman" w:hAnsi="Times New Roman"/>
                <w:b w:val="0"/>
                <w:i w:val="0"/>
                <w:color w:val="0000FF"/>
                <w:spacing w:val="0"/>
                <w:sz w:val="22"/>
                <w:u w:val="single"/>
              </w:rPr>
              <w:fldChar w:fldCharType="end"/>
            </w:r>
          </w:p>
        </w:tc>
      </w:tr>
      <w:tr>
        <w:trPr>
          <w:trHeight w:hRule="atLeast" w:val="109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EA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89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EB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Внеклассное чтение. Писатели и поэты о Великой Отечественной войне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EC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ED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EE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EF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17.04.2024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0110000">
            <w:pPr>
              <w:spacing w:after="0" w:before="0" w:line="276" w:lineRule="auto"/>
              <w:ind w:firstLine="0" w:left="135" w:right="0"/>
              <w:jc w:val="left"/>
              <w:rPr>
                <w:rFonts w:asciiTheme="minorAscii" w:hAnsiTheme="minorHAnsi"/>
                <w:color w:val="000000"/>
                <w:spacing w:val="0"/>
                <w:sz w:val="22"/>
              </w:rPr>
            </w:pP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1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F2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Данте Алигьери.Основные этапы жизни и творчества. «Божественная комедия» . Особенности жанра и композиции комедии. Сюжет и персонажи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3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4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F5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6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22.04.2024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7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"https://m.edsoo.ru/8bc46db2"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https://m.edsoo.ru/8bc46db2</w:t>
            </w:r>
            <w:r>
              <w:rPr>
                <w:rFonts w:ascii="Times New Roman" w:hAnsi="Times New Roman"/>
                <w:b w:val="0"/>
                <w:i w:val="0"/>
                <w:color w:val="0000FF"/>
                <w:spacing w:val="0"/>
                <w:sz w:val="22"/>
                <w:u w:val="single"/>
              </w:rPr>
              <w:fldChar w:fldCharType="end"/>
            </w: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8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F9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Данте Алигьери. «Божественная комедия». Образ поэта. Пороки человечества и наказание за них. Проблематика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FA11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FB11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FC11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FD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23.04.2024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FE11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"https://m.edsoo.ru/8bc46ed4"</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https://m.edsoo.ru/8bc46ed4</w:t>
            </w:r>
            <w:r>
              <w:rPr>
                <w:rFonts w:ascii="Times New Roman" w:hAnsi="Times New Roman"/>
                <w:b w:val="0"/>
                <w:i w:val="0"/>
                <w:color w:val="0000FF"/>
                <w:spacing w:val="0"/>
                <w:sz w:val="22"/>
                <w:u w:val="single"/>
              </w:rPr>
              <w:fldChar w:fldCharType="end"/>
            </w:r>
          </w:p>
        </w:tc>
      </w:tr>
      <w:tr>
        <w:trPr>
          <w:trHeight w:hRule="atLeast" w:val="136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FF11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0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У. Шекспир. Основные этапы жизни и творчества. История создания трагедии. Трагедия «Гамлет». Тема, идея, проблематика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1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02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3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4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24.04.2024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05120000">
            <w:pPr>
              <w:spacing w:after="0" w:before="0" w:line="276" w:lineRule="auto"/>
              <w:ind w:firstLine="0" w:left="135" w:right="0"/>
              <w:jc w:val="left"/>
              <w:rPr>
                <w:rFonts w:asciiTheme="minorAscii" w:hAnsiTheme="minorHAnsi"/>
                <w:color w:val="000000"/>
                <w:spacing w:val="0"/>
                <w:sz w:val="22"/>
              </w:rPr>
            </w:pPr>
          </w:p>
        </w:tc>
      </w:tr>
      <w:tr>
        <w:trPr>
          <w:trHeight w:hRule="atLeast" w:val="271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6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93</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7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У. Шекспир. Трагедия «Гамлет» Своеобразие конфликта и композиции трагедии. Система образов. Образ главного героя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8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09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0A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0B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29.04.2024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0C120000">
            <w:pPr>
              <w:spacing w:after="0" w:before="0" w:line="276" w:lineRule="auto"/>
              <w:ind w:firstLine="0" w:left="135" w:right="0"/>
              <w:jc w:val="left"/>
              <w:rPr>
                <w:rFonts w:asciiTheme="minorAscii" w:hAnsiTheme="minorHAnsi"/>
                <w:color w:val="000000"/>
                <w:spacing w:val="0"/>
                <w:sz w:val="22"/>
              </w:rPr>
            </w:pPr>
          </w:p>
        </w:tc>
      </w:tr>
      <w:tr>
        <w:trPr>
          <w:trHeight w:hRule="atLeast" w:val="265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0D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94</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0E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У. Шекспир. Трагедия «Гамлет». Поиски смысла жизни, проблема выбора в трагедии. Тема любви в трагедии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0F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0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1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12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30.04.2024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3120000">
            <w:pPr>
              <w:spacing w:after="0" w:before="0" w:line="276" w:lineRule="auto"/>
              <w:ind w:firstLine="0" w:left="135" w:right="0"/>
              <w:jc w:val="left"/>
              <w:rPr>
                <w:rFonts w:asciiTheme="minorAscii" w:hAnsiTheme="minorHAnsi"/>
                <w:color w:val="000000"/>
                <w:spacing w:val="0"/>
                <w:sz w:val="22"/>
              </w:rPr>
            </w:pPr>
          </w:p>
        </w:tc>
      </w:tr>
      <w:tr>
        <w:trPr>
          <w:trHeight w:hRule="atLeast" w:val="163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4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95</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15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И.-В. Гёте. Основные этапы жизни и творчества.Жизнь и творчество. Трагедия «Фауст» Фрагмент сцены "У ворот" Сюжет и проблематика трагедии.</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6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7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8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19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06.05.2024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1A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"https://m.edsoo.ru/8bc4728a"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https://m.edsoo.ru/8bc4728a</w:t>
            </w:r>
            <w:r>
              <w:rPr>
                <w:rFonts w:ascii="Times New Roman" w:hAnsi="Times New Roman"/>
                <w:b w:val="0"/>
                <w:i w:val="0"/>
                <w:color w:val="0000FF"/>
                <w:spacing w:val="0"/>
                <w:sz w:val="22"/>
                <w:u w:val="single"/>
              </w:rPr>
              <w:fldChar w:fldCharType="end"/>
            </w:r>
          </w:p>
        </w:tc>
      </w:tr>
      <w:tr>
        <w:trPr>
          <w:trHeight w:hRule="atLeast" w:val="244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1B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96</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1C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И.-В. Гёте. Трагедия «Фауст» Фрагмент "Пролог в театре" Тема, главный герой в поисках смысла жизни. Фауст и Мефистофель. Идея произведения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1D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1E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1F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0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07.05.2024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1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"https://m.edsoo.ru/8bc47398"</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https://m.edsoo.ru/8bc47398</w:t>
            </w:r>
            <w:r>
              <w:rPr>
                <w:rFonts w:ascii="Times New Roman" w:hAnsi="Times New Roman"/>
                <w:b w:val="0"/>
                <w:i w:val="0"/>
                <w:color w:val="0000FF"/>
                <w:spacing w:val="0"/>
                <w:sz w:val="22"/>
                <w:u w:val="single"/>
              </w:rPr>
              <w:fldChar w:fldCharType="end"/>
            </w:r>
          </w:p>
        </w:tc>
      </w:tr>
      <w:tr>
        <w:trPr>
          <w:trHeight w:hRule="atLeast" w:val="2970"/>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22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97</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3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Дж. Г. Байрон. Основные этапы жизни и творчества. Стихотворения «Душа моя мрачна. Скорей, певец, скорей!..». Тематика и проблематика лирики поэта.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4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25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6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7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08.05.2024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8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"https://m.edsoo.ru/8bc408c2"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https://m.edsoo.ru/8bc408c2</w:t>
            </w:r>
            <w:r>
              <w:rPr>
                <w:rFonts w:ascii="Times New Roman" w:hAnsi="Times New Roman"/>
                <w:b w:val="0"/>
                <w:i w:val="0"/>
                <w:color w:val="0000FF"/>
                <w:spacing w:val="0"/>
                <w:sz w:val="22"/>
                <w:u w:val="single"/>
              </w:rPr>
              <w:fldChar w:fldCharType="end"/>
            </w:r>
          </w:p>
        </w:tc>
      </w:tr>
      <w:tr>
        <w:trPr>
          <w:trHeight w:hRule="atLeast" w:val="244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29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98</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2A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2B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2C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2D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2E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13.05.2024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2F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"https://m.edsoo.ru/8bc409d0"</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https://m.edsoo.ru/8bc409d0</w:t>
            </w:r>
            <w:r>
              <w:rPr>
                <w:rFonts w:ascii="Times New Roman" w:hAnsi="Times New Roman"/>
                <w:b w:val="0"/>
                <w:i w:val="0"/>
                <w:color w:val="0000FF"/>
                <w:spacing w:val="0"/>
                <w:sz w:val="22"/>
                <w:u w:val="single"/>
              </w:rPr>
              <w:fldChar w:fldCharType="end"/>
            </w:r>
          </w:p>
        </w:tc>
      </w:tr>
      <w:tr>
        <w:trPr>
          <w:trHeight w:hRule="atLeast" w:val="82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0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99</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1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Итоговая контрольная работа за год</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32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3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4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35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14.05.2024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6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"https://m.edsoo.ru/8bc4749c"</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https://m.edsoo.ru/8bc4749c</w:t>
            </w:r>
            <w:r>
              <w:rPr>
                <w:rFonts w:ascii="Times New Roman" w:hAnsi="Times New Roman"/>
                <w:b w:val="0"/>
                <w:i w:val="0"/>
                <w:color w:val="0000FF"/>
                <w:spacing w:val="0"/>
                <w:sz w:val="22"/>
                <w:u w:val="single"/>
              </w:rPr>
              <w:fldChar w:fldCharType="end"/>
            </w:r>
          </w:p>
        </w:tc>
      </w:tr>
      <w:tr>
        <w:trPr>
          <w:trHeight w:hRule="atLeast" w:val="244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7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100</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8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Зарубежная проза первой половины XIX в. "Крошка Цахес" Э. Т. А. Гофмана Тема, идея произведения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39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3A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3B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3C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15.05.2024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3D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"https://m.edsoo.ru/8bc475aa"</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https://m.edsoo.ru/8bc475aa</w:t>
            </w:r>
            <w:r>
              <w:rPr>
                <w:rFonts w:ascii="Times New Roman" w:hAnsi="Times New Roman"/>
                <w:b w:val="0"/>
                <w:i w:val="0"/>
                <w:color w:val="0000FF"/>
                <w:spacing w:val="0"/>
                <w:sz w:val="22"/>
                <w:u w:val="single"/>
              </w:rPr>
              <w:fldChar w:fldCharType="end"/>
            </w:r>
          </w:p>
        </w:tc>
      </w:tr>
      <w:tr>
        <w:trPr>
          <w:trHeight w:hRule="atLeast" w:val="211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3E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101</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3F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Зарубежная проза первой половины XIX в. "Крошка Цахес"Э. Т. А. Гофмана Сюжет, проблематика.</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0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1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2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3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20.05.2024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4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Библиотека ЦОК </w:t>
            </w:r>
            <w:r>
              <w:rPr>
                <w:rFonts w:ascii="Times New Roman" w:hAnsi="Times New Roman"/>
                <w:b w:val="0"/>
                <w:i w:val="0"/>
                <w:color w:val="0000FF"/>
                <w:spacing w:val="0"/>
                <w:sz w:val="22"/>
                <w:u w:val="single"/>
              </w:rPr>
              <w:fldChar w:fldCharType="begin"/>
            </w:r>
            <w:r>
              <w:rPr>
                <w:rFonts w:ascii="Times New Roman" w:hAnsi="Times New Roman"/>
                <w:b w:val="0"/>
                <w:i w:val="0"/>
                <w:color w:val="0000FF"/>
                <w:spacing w:val="0"/>
                <w:sz w:val="22"/>
                <w:u w:val="single"/>
              </w:rPr>
              <w:instrText>HYPERLINK "https://m.edsoo.ru/8bc476c2"</w:instrText>
            </w:r>
            <w:r>
              <w:rPr>
                <w:rFonts w:ascii="Times New Roman" w:hAnsi="Times New Roman"/>
                <w:b w:val="0"/>
                <w:i w:val="0"/>
                <w:color w:val="0000FF"/>
                <w:spacing w:val="0"/>
                <w:sz w:val="22"/>
                <w:u w:val="single"/>
              </w:rPr>
              <w:fldChar w:fldCharType="separate"/>
            </w:r>
            <w:r>
              <w:rPr>
                <w:rFonts w:ascii="Times New Roman" w:hAnsi="Times New Roman"/>
                <w:b w:val="0"/>
                <w:i w:val="0"/>
                <w:color w:val="0000FF"/>
                <w:spacing w:val="0"/>
                <w:sz w:val="22"/>
                <w:u w:val="single"/>
              </w:rPr>
              <w:t>https://m.edsoo.ru/8bc476c2</w:t>
            </w:r>
            <w:r>
              <w:rPr>
                <w:rFonts w:ascii="Times New Roman" w:hAnsi="Times New Roman"/>
                <w:b w:val="0"/>
                <w:i w:val="0"/>
                <w:color w:val="0000FF"/>
                <w:spacing w:val="0"/>
                <w:sz w:val="22"/>
                <w:u w:val="single"/>
              </w:rPr>
              <w:fldChar w:fldCharType="end"/>
            </w:r>
          </w:p>
        </w:tc>
      </w:tr>
      <w:tr>
        <w:trPr>
          <w:trHeight w:hRule="atLeast" w:val="1905"/>
        </w:trPr>
        <w:tc>
          <w:tcPr>
            <w:tcW w:type="dxa" w:w="648"/>
            <w:tcBorders>
              <w:top w:sz="4" w:val="single"/>
              <w:left w:sz="4" w:val="single"/>
              <w:bottom w:sz="4" w:val="single"/>
              <w:right w:sz="4" w:val="single"/>
            </w:tcBorders>
            <w:tcMar>
              <w:top w:type="dxa" w:w="50"/>
              <w:left w:type="dxa" w:w="100"/>
              <w:bottom w:type="dxa" w:w="0"/>
              <w:right w:type="dxa" w:w="108"/>
            </w:tcMar>
            <w:vAlign w:val="center"/>
          </w:tcPr>
          <w:p w14:paraId="45120000">
            <w:pPr>
              <w:spacing w:after="0" w:before="0" w:line="276" w:lineRule="auto"/>
              <w:ind w:firstLine="0" w:left="0" w:right="0"/>
              <w:jc w:val="left"/>
              <w:rPr>
                <w:rFonts w:asciiTheme="minorAscii" w:hAnsiTheme="minorHAnsi"/>
                <w:color w:val="000000"/>
                <w:spacing w:val="0"/>
                <w:sz w:val="22"/>
              </w:rPr>
            </w:pPr>
            <w:r>
              <w:rPr>
                <w:rFonts w:ascii="Times New Roman" w:hAnsi="Times New Roman"/>
                <w:b w:val="0"/>
                <w:i w:val="0"/>
                <w:color w:val="000000"/>
                <w:spacing w:val="0"/>
                <w:sz w:val="24"/>
              </w:rPr>
              <w:t>102</w:t>
            </w:r>
          </w:p>
        </w:tc>
        <w:tc>
          <w:tcPr>
            <w:tcW w:type="dxa" w:w="3040"/>
            <w:tcBorders>
              <w:top w:sz="4" w:val="single"/>
              <w:left w:sz="4" w:val="single"/>
              <w:bottom w:sz="4" w:val="single"/>
              <w:right w:sz="4" w:val="single"/>
            </w:tcBorders>
            <w:tcMar>
              <w:top w:type="dxa" w:w="50"/>
              <w:left w:type="dxa" w:w="100"/>
              <w:bottom w:type="dxa" w:w="0"/>
              <w:right w:type="dxa" w:w="108"/>
            </w:tcMar>
            <w:vAlign w:val="center"/>
          </w:tcPr>
          <w:p w14:paraId="46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Зарубежная проза первой половины XIX в. "Крошка Цахес" Э. Т. А. Гофмана Образ главного героя</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7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8120000">
            <w:pPr>
              <w:spacing w:after="0" w:before="0" w:line="276" w:lineRule="auto"/>
              <w:ind w:firstLine="0" w:left="135" w:right="0"/>
              <w:jc w:val="center"/>
              <w:rPr>
                <w:rFonts w:asciiTheme="minorAscii" w:hAnsiTheme="minorHAnsi"/>
                <w:color w:val="000000"/>
                <w:spacing w:val="0"/>
                <w:sz w:val="22"/>
              </w:rPr>
            </w:pP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9120000">
            <w:pPr>
              <w:spacing w:after="0" w:before="0" w:line="276" w:lineRule="auto"/>
              <w:ind w:firstLine="0" w:left="135" w:right="0"/>
              <w:jc w:val="center"/>
              <w:rPr>
                <w:rFonts w:asciiTheme="minorAscii" w:hAnsiTheme="minorHAnsi"/>
                <w:color w:val="000000"/>
                <w:spacing w:val="0"/>
                <w:sz w:val="22"/>
              </w:rPr>
            </w:pPr>
          </w:p>
        </w:tc>
        <w:tc>
          <w:tcPr>
            <w:tcW w:type="dxa" w:w="1603"/>
            <w:tcBorders>
              <w:top w:sz="4" w:val="single"/>
              <w:left w:sz="4" w:val="single"/>
              <w:bottom w:sz="4" w:val="single"/>
              <w:right w:sz="4" w:val="single"/>
            </w:tcBorders>
            <w:tcMar>
              <w:top w:type="dxa" w:w="50"/>
              <w:left w:type="dxa" w:w="100"/>
              <w:bottom w:type="dxa" w:w="0"/>
              <w:right w:type="dxa" w:w="108"/>
            </w:tcMar>
            <w:vAlign w:val="center"/>
          </w:tcPr>
          <w:p w14:paraId="4A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 xml:space="preserve"> 21.05.2024 </w:t>
            </w:r>
          </w:p>
        </w:tc>
        <w:tc>
          <w:tcPr>
            <w:tcW w:type="dxa" w:w="2767"/>
            <w:tcBorders>
              <w:top w:sz="4" w:val="single"/>
              <w:left w:sz="4" w:val="single"/>
              <w:bottom w:sz="4" w:val="single"/>
              <w:right w:sz="4" w:val="single"/>
            </w:tcBorders>
            <w:tcMar>
              <w:top w:type="dxa" w:w="50"/>
              <w:left w:type="dxa" w:w="100"/>
              <w:bottom w:type="dxa" w:w="0"/>
              <w:right w:type="dxa" w:w="108"/>
            </w:tcMar>
            <w:vAlign w:val="center"/>
          </w:tcPr>
          <w:p w14:paraId="4B120000">
            <w:pPr>
              <w:spacing w:after="0" w:before="0" w:line="276" w:lineRule="auto"/>
              <w:ind w:firstLine="0" w:left="135" w:right="0"/>
              <w:jc w:val="left"/>
              <w:rPr>
                <w:rFonts w:asciiTheme="minorAscii" w:hAnsiTheme="minorHAnsi"/>
                <w:color w:val="000000"/>
                <w:spacing w:val="0"/>
                <w:sz w:val="22"/>
              </w:rPr>
            </w:pPr>
          </w:p>
        </w:tc>
      </w:tr>
      <w:tr>
        <w:trPr>
          <w:trHeight w:hRule="atLeast" w:val="555"/>
        </w:trPr>
        <w:tc>
          <w:tcPr>
            <w:tcW w:type="dxa" w:w="3688"/>
            <w:gridSpan w:val="2"/>
            <w:tcBorders>
              <w:top w:sz="4" w:val="single"/>
              <w:left w:sz="4" w:val="single"/>
              <w:bottom w:sz="4" w:val="single"/>
              <w:right w:sz="4" w:val="single"/>
            </w:tcBorders>
            <w:tcMar>
              <w:top w:type="dxa" w:w="50"/>
              <w:left w:type="dxa" w:w="100"/>
              <w:bottom w:type="dxa" w:w="0"/>
              <w:right w:type="dxa" w:w="108"/>
            </w:tcMar>
            <w:vAlign w:val="center"/>
          </w:tcPr>
          <w:p w14:paraId="4C120000">
            <w:pPr>
              <w:spacing w:after="0" w:before="0" w:line="276" w:lineRule="auto"/>
              <w:ind w:firstLine="0" w:left="135" w:right="0"/>
              <w:jc w:val="left"/>
              <w:rPr>
                <w:rFonts w:asciiTheme="minorAscii" w:hAnsiTheme="minorHAnsi"/>
                <w:color w:val="000000"/>
                <w:spacing w:val="0"/>
                <w:sz w:val="22"/>
              </w:rPr>
            </w:pPr>
            <w:r>
              <w:rPr>
                <w:rFonts w:ascii="Times New Roman" w:hAnsi="Times New Roman"/>
                <w:b w:val="0"/>
                <w:i w:val="0"/>
                <w:color w:val="000000"/>
                <w:spacing w:val="0"/>
                <w:sz w:val="24"/>
              </w:rPr>
              <w:t>ОБЩЕЕ КОЛИЧЕСТВО ЧАСОВ ПО ПРОГРАММЕ</w:t>
            </w:r>
          </w:p>
        </w:tc>
        <w:tc>
          <w:tcPr>
            <w:tcW w:type="dxa" w:w="1137"/>
            <w:tcBorders>
              <w:top w:sz="4" w:val="single"/>
              <w:left w:sz="4" w:val="single"/>
              <w:bottom w:sz="4" w:val="single"/>
              <w:right w:sz="4" w:val="single"/>
            </w:tcBorders>
            <w:tcMar>
              <w:top w:type="dxa" w:w="50"/>
              <w:left w:type="dxa" w:w="100"/>
              <w:bottom w:type="dxa" w:w="0"/>
              <w:right w:type="dxa" w:w="108"/>
            </w:tcMar>
            <w:vAlign w:val="center"/>
          </w:tcPr>
          <w:p w14:paraId="4D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102 </w:t>
            </w:r>
          </w:p>
        </w:tc>
        <w:tc>
          <w:tcPr>
            <w:tcW w:type="dxa" w:w="2127"/>
            <w:tcBorders>
              <w:top w:sz="4" w:val="single"/>
              <w:left w:sz="4" w:val="single"/>
              <w:bottom w:sz="4" w:val="single"/>
              <w:right w:sz="4" w:val="single"/>
            </w:tcBorders>
            <w:tcMar>
              <w:top w:type="dxa" w:w="50"/>
              <w:left w:type="dxa" w:w="100"/>
              <w:bottom w:type="dxa" w:w="0"/>
              <w:right w:type="dxa" w:w="108"/>
            </w:tcMar>
            <w:vAlign w:val="center"/>
          </w:tcPr>
          <w:p w14:paraId="4E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4 </w:t>
            </w:r>
          </w:p>
        </w:tc>
        <w:tc>
          <w:tcPr>
            <w:tcW w:type="dxa" w:w="2272"/>
            <w:tcBorders>
              <w:top w:sz="4" w:val="single"/>
              <w:left w:sz="4" w:val="single"/>
              <w:bottom w:sz="4" w:val="single"/>
              <w:right w:sz="4" w:val="single"/>
            </w:tcBorders>
            <w:tcMar>
              <w:top w:type="dxa" w:w="50"/>
              <w:left w:type="dxa" w:w="100"/>
              <w:bottom w:type="dxa" w:w="0"/>
              <w:right w:type="dxa" w:w="108"/>
            </w:tcMar>
            <w:vAlign w:val="center"/>
          </w:tcPr>
          <w:p w14:paraId="4F120000">
            <w:pPr>
              <w:spacing w:after="0" w:before="0" w:line="276" w:lineRule="auto"/>
              <w:ind w:firstLine="0" w:left="135" w:right="0"/>
              <w:jc w:val="center"/>
              <w:rPr>
                <w:rFonts w:asciiTheme="minorAscii" w:hAnsiTheme="minorHAnsi"/>
                <w:color w:val="000000"/>
                <w:spacing w:val="0"/>
                <w:sz w:val="22"/>
              </w:rPr>
            </w:pPr>
            <w:r>
              <w:rPr>
                <w:rFonts w:ascii="Times New Roman" w:hAnsi="Times New Roman"/>
                <w:b w:val="0"/>
                <w:i w:val="0"/>
                <w:color w:val="000000"/>
                <w:spacing w:val="0"/>
                <w:sz w:val="24"/>
              </w:rPr>
              <w:t xml:space="preserve"> 0 </w:t>
            </w:r>
          </w:p>
        </w:tc>
        <w:tc>
          <w:tcPr>
            <w:tcW w:type="dxa" w:w="4370"/>
            <w:gridSpan w:val="2"/>
            <w:tcBorders>
              <w:top w:sz="4" w:val="single"/>
              <w:left w:sz="4" w:val="single"/>
              <w:bottom w:sz="4" w:val="single"/>
              <w:right w:sz="4" w:val="single"/>
            </w:tcBorders>
            <w:tcMar>
              <w:top w:type="dxa" w:w="50"/>
              <w:left w:type="dxa" w:w="100"/>
              <w:bottom w:type="dxa" w:w="0"/>
              <w:right w:type="dxa" w:w="108"/>
            </w:tcMar>
            <w:vAlign w:val="center"/>
          </w:tcPr>
          <w:p w14:paraId="50120000">
            <w:pPr>
              <w:spacing w:after="200" w:before="0" w:line="276" w:lineRule="auto"/>
              <w:ind w:firstLine="0" w:left="0" w:right="0"/>
              <w:jc w:val="left"/>
              <w:rPr>
                <w:rFonts w:asciiTheme="minorAscii" w:hAnsiTheme="minorHAnsi"/>
                <w:color w:val="000000"/>
                <w:spacing w:val="0"/>
                <w:sz w:val="22"/>
              </w:rPr>
            </w:pPr>
          </w:p>
        </w:tc>
      </w:tr>
    </w:tbl>
    <w:p w14:paraId="51120000">
      <w:pPr>
        <w:sectPr>
          <w:pgSz w:h="11906" w:w="16383"/>
        </w:sectPr>
      </w:pPr>
    </w:p>
    <w:p w14:paraId="52120000">
      <w:pPr>
        <w:sectPr>
          <w:pgSz w:h="11906" w:w="16383"/>
        </w:sectPr>
      </w:pPr>
    </w:p>
    <w:p w14:paraId="53120000">
      <w:pPr>
        <w:spacing w:after="0" w:before="0"/>
        <w:ind w:firstLine="0" w:left="120"/>
        <w:jc w:val="left"/>
      </w:pPr>
      <w:r>
        <w:rPr>
          <w:rFonts w:ascii="Times New Roman" w:hAnsi="Times New Roman"/>
          <w:b w:val="1"/>
          <w:i w:val="0"/>
          <w:color w:val="000000"/>
          <w:sz w:val="28"/>
        </w:rPr>
        <w:t>УЧЕБНО-МЕТОДИЧЕСКОЕ ОБЕСПЕЧЕНИЕ ОБРАЗОВАТЕЛЬНОГО ПРОЦЕССА</w:t>
      </w:r>
    </w:p>
    <w:p w14:paraId="54120000">
      <w:pPr>
        <w:spacing w:after="0" w:before="0"/>
        <w:ind w:firstLine="0" w:left="120"/>
        <w:jc w:val="left"/>
      </w:pPr>
      <w:r>
        <w:rPr>
          <w:rFonts w:ascii="Times New Roman" w:hAnsi="Times New Roman"/>
          <w:b w:val="1"/>
          <w:i w:val="0"/>
          <w:color w:val="000000"/>
          <w:sz w:val="28"/>
        </w:rPr>
        <w:t>ОБЯЗАТЕЛЬНЫЕ УЧЕБНЫЕ МАТЕРИАЛЫ ДЛЯ УЧЕНИКА</w:t>
      </w:r>
    </w:p>
    <w:p w14:paraId="55120000">
      <w:pPr>
        <w:spacing w:after="0" w:before="0"/>
        <w:ind w:firstLine="0" w:left="120"/>
        <w:jc w:val="left"/>
      </w:pPr>
      <w:r>
        <w:rPr>
          <w:rFonts w:ascii="Times New Roman" w:hAnsi="Times New Roman"/>
          <w:b w:val="0"/>
          <w:i w:val="0"/>
          <w:color w:val="000000"/>
          <w:sz w:val="28"/>
        </w:rPr>
        <w:t>1.​</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​Литература, 9 класс, в 2-х ч./В.Я.Коровина, В.П.Журавлёв, В.И.Коровин, И.С.Збарский - М.:Просвещение</w:t>
      </w:r>
    </w:p>
    <w:p w14:paraId="56120000">
      <w:pPr>
        <w:spacing w:after="0" w:before="0"/>
        <w:ind w:firstLine="0" w:left="120"/>
        <w:jc w:val="left"/>
      </w:pP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​2.Литература, 8 класс, в 2-х ч./В.Я.Коровина,</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В.П.Журавлёв, В.И.Коровин, - М.:Просвещение</w:t>
      </w:r>
    </w:p>
    <w:p w14:paraId="57120000">
      <w:pPr>
        <w:spacing w:after="0" w:before="0"/>
        <w:ind w:firstLine="0" w:left="120"/>
        <w:jc w:val="left"/>
      </w:pPr>
      <w:r>
        <w:rPr>
          <w:rFonts w:ascii="Times New Roman" w:hAnsi="Times New Roman"/>
          <w:b w:val="0"/>
          <w:i w:val="0"/>
          <w:color w:val="000000"/>
          <w:sz w:val="28"/>
        </w:rPr>
        <w:t>3.Литература, 7 класс, в 2-х ч./В.Я.Коровина,</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В.П.Журавлёв, В.И.Коровин,  - М.:Просвещение</w:t>
      </w:r>
    </w:p>
    <w:p w14:paraId="58120000">
      <w:pPr>
        <w:spacing w:after="0" w:before="0"/>
        <w:ind w:firstLine="0" w:left="120"/>
        <w:jc w:val="left"/>
      </w:pPr>
      <w:r>
        <w:t>4.</w:t>
      </w:r>
      <w:r>
        <w:rPr>
          <w:rFonts w:ascii="Times New Roman" w:hAnsi="Times New Roman"/>
          <w:b w:val="0"/>
          <w:i w:val="0"/>
          <w:color w:val="000000"/>
          <w:sz w:val="28"/>
        </w:rPr>
        <w:t>Литература, 6 класс, в 2-х ч./В.Я.Коровина,</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В.П.Журавлёв, В.И.Коровин,  - М.:Просвещение</w:t>
      </w:r>
    </w:p>
    <w:p w14:paraId="59120000">
      <w:pPr>
        <w:spacing w:after="0" w:before="0"/>
        <w:ind w:firstLine="0" w:left="120"/>
        <w:jc w:val="left"/>
      </w:pPr>
      <w:r>
        <w:t>5.</w:t>
      </w:r>
      <w:r>
        <w:rPr>
          <w:rFonts w:ascii="Times New Roman" w:hAnsi="Times New Roman"/>
          <w:b w:val="0"/>
          <w:i w:val="0"/>
          <w:color w:val="000000"/>
          <w:sz w:val="28"/>
        </w:rPr>
        <w:t>Литература, 5 класс, в 2-х ч./В.Я.Коровина,</w:t>
      </w:r>
      <w:r>
        <w:rPr>
          <w:rFonts w:ascii="Times New Roman" w:hAnsi="Times New Roman"/>
          <w:b w:val="0"/>
          <w:i w:val="0"/>
          <w:color w:val="000000"/>
          <w:sz w:val="28"/>
        </w:rPr>
        <w:t>В.П.Журавлёв, В.И.Коровин,  - М.:Просвещение</w:t>
      </w:r>
    </w:p>
    <w:p w14:paraId="5A120000">
      <w:pPr>
        <w:spacing w:after="0" w:before="0"/>
        <w:ind w:firstLine="0" w:left="120"/>
        <w:jc w:val="left"/>
      </w:pPr>
    </w:p>
    <w:p w14:paraId="5B120000">
      <w:pPr>
        <w:spacing w:after="0" w:before="0"/>
        <w:ind w:firstLine="0" w:left="120"/>
        <w:jc w:val="left"/>
      </w:pP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p>
    <w:p w14:paraId="5C120000">
      <w:pPr>
        <w:spacing w:after="0" w:before="0"/>
        <w:ind w:firstLine="0" w:left="120"/>
        <w:jc w:val="left"/>
      </w:pPr>
      <w:r>
        <w:rPr>
          <w:rFonts w:ascii="Times New Roman" w:hAnsi="Times New Roman"/>
          <w:b w:val="0"/>
          <w:i w:val="0"/>
          <w:color w:val="000000"/>
          <w:sz w:val="28"/>
        </w:rPr>
        <w:t>​</w:t>
      </w:r>
    </w:p>
    <w:p w14:paraId="5D120000">
      <w:pPr>
        <w:spacing w:after="0" w:before="0"/>
        <w:ind w:firstLine="0" w:left="120"/>
        <w:jc w:val="left"/>
      </w:pPr>
      <w:r>
        <w:rPr>
          <w:rFonts w:ascii="Times New Roman" w:hAnsi="Times New Roman"/>
          <w:b w:val="1"/>
          <w:i w:val="0"/>
          <w:color w:val="000000"/>
          <w:sz w:val="28"/>
        </w:rPr>
        <w:t>МЕТОДИЧЕСКИЕ МАТЕРИАЛЫ ДЛЯ УЧИТЕЛЯ</w:t>
      </w:r>
    </w:p>
    <w:p w14:paraId="5E120000">
      <w:pPr>
        <w:spacing w:after="0" w:before="0"/>
        <w:ind w:firstLine="0" w:left="120"/>
        <w:jc w:val="left"/>
      </w:pP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w:t>
      </w:r>
    </w:p>
    <w:p w14:paraId="5F120000">
      <w:pPr>
        <w:spacing w:after="0" w:before="0"/>
        <w:ind w:firstLine="0" w:left="120"/>
        <w:jc w:val="left"/>
      </w:pPr>
    </w:p>
    <w:p w14:paraId="60120000">
      <w:pPr>
        <w:spacing w:after="0" w:before="0"/>
        <w:ind w:firstLine="0" w:left="120"/>
        <w:jc w:val="left"/>
      </w:pPr>
      <w:r>
        <w:rPr>
          <w:rFonts w:ascii="Times New Roman" w:hAnsi="Times New Roman"/>
          <w:b w:val="1"/>
          <w:i w:val="0"/>
          <w:color w:val="000000"/>
          <w:sz w:val="28"/>
        </w:rPr>
        <w:t>ЦИФРОВЫЕ ОБРАЗОВАТЕЛЬНЫЕ РЕСУРСЫ И РЕСУРСЫ СЕТИ ИНТЕРНЕТ</w:t>
      </w:r>
    </w:p>
    <w:p w14:paraId="61120000">
      <w:pPr>
        <w:spacing w:after="0" w:before="0"/>
        <w:ind w:firstLine="0" w:left="120"/>
        <w:jc w:val="left"/>
      </w:pPr>
      <w:r>
        <w:rPr>
          <w:rFonts w:ascii="Times New Roman" w:hAnsi="Times New Roman"/>
          <w:b w:val="0"/>
          <w:i w:val="0"/>
          <w:color w:val="000000"/>
          <w:sz w:val="28"/>
        </w:rPr>
        <w:t>​</w:t>
      </w:r>
      <w:r>
        <w:rPr>
          <w:rFonts w:ascii="Times New Roman" w:hAnsi="Times New Roman"/>
          <w:b w:val="0"/>
          <w:i w:val="0"/>
          <w:color w:val="333333"/>
          <w:sz w:val="28"/>
        </w:rPr>
        <w:t>​</w:t>
      </w:r>
      <w:r>
        <w:rPr>
          <w:rFonts w:ascii="Times New Roman" w:hAnsi="Times New Roman"/>
          <w:b w:val="0"/>
          <w:i w:val="0"/>
          <w:color w:val="333333"/>
          <w:sz w:val="28"/>
        </w:rPr>
        <w:t>‌</w:t>
      </w:r>
      <w:r>
        <w:rPr>
          <w:rFonts w:ascii="Times New Roman" w:hAnsi="Times New Roman"/>
          <w:b w:val="0"/>
          <w:i w:val="0"/>
          <w:color w:val="333333"/>
          <w:sz w:val="28"/>
        </w:rPr>
        <w:t>‌</w:t>
      </w:r>
      <w:r>
        <w:rPr>
          <w:rFonts w:ascii="Times New Roman" w:hAnsi="Times New Roman"/>
          <w:b w:val="0"/>
          <w:i w:val="0"/>
          <w:color w:val="000000"/>
          <w:sz w:val="28"/>
        </w:rPr>
        <w:t>​</w:t>
      </w:r>
      <w:r>
        <w:t>https://imli.ru/internet-resursy-i-multimedijnye-izdaniya</w:t>
      </w:r>
    </w:p>
    <w:p w14:paraId="62120000">
      <w:r>
        <w:rPr>
          <w:color w:val="0000FF"/>
          <w:sz w:val="28"/>
          <w:u w:val="single"/>
        </w:rPr>
        <w:fldChar w:fldCharType="begin"/>
      </w:r>
      <w:r>
        <w:rPr>
          <w:color w:val="0000FF"/>
          <w:sz w:val="28"/>
          <w:u w:val="single"/>
        </w:rPr>
        <w:instrText>HYPERLINK "http://writerstob.narod.ru/"</w:instrText>
      </w:r>
      <w:r>
        <w:rPr>
          <w:color w:val="0000FF"/>
          <w:sz w:val="28"/>
          <w:u w:val="single"/>
        </w:rPr>
        <w:fldChar w:fldCharType="separate"/>
      </w:r>
      <w:r>
        <w:rPr>
          <w:color w:val="0000FF"/>
          <w:sz w:val="28"/>
          <w:u w:val="single"/>
        </w:rPr>
        <w:t>http://writerstob.narod.ru/</w:t>
      </w:r>
      <w:r>
        <w:rPr>
          <w:color w:val="0000FF"/>
          <w:sz w:val="28"/>
          <w:u w:val="single"/>
        </w:rPr>
        <w:fldChar w:fldCharType="end"/>
      </w:r>
      <w:r>
        <w:rPr>
          <w:sz w:val="28"/>
        </w:rPr>
        <w:t xml:space="preserve"> </w:t>
      </w:r>
      <w:r>
        <w:t xml:space="preserve"> </w:t>
      </w:r>
    </w:p>
    <w:p w14:paraId="63120000">
      <w:r>
        <w:rPr>
          <w:color w:val="0000FF"/>
          <w:sz w:val="28"/>
          <w:u w:val="single"/>
        </w:rPr>
        <w:fldChar w:fldCharType="begin"/>
      </w:r>
      <w:r>
        <w:rPr>
          <w:color w:val="0000FF"/>
          <w:sz w:val="28"/>
          <w:u w:val="single"/>
        </w:rPr>
        <w:instrText>HYPERLINK "http://old-russian.narod.ru/"</w:instrText>
      </w:r>
      <w:r>
        <w:rPr>
          <w:color w:val="0000FF"/>
          <w:sz w:val="28"/>
          <w:u w:val="single"/>
        </w:rPr>
        <w:fldChar w:fldCharType="separate"/>
      </w:r>
      <w:r>
        <w:rPr>
          <w:color w:val="0000FF"/>
          <w:sz w:val="28"/>
          <w:u w:val="single"/>
        </w:rPr>
        <w:t>http://old-russian.narod.ru/</w:t>
      </w:r>
      <w:r>
        <w:rPr>
          <w:color w:val="0000FF"/>
          <w:sz w:val="28"/>
          <w:u w:val="single"/>
        </w:rPr>
        <w:fldChar w:fldCharType="end"/>
      </w:r>
    </w:p>
    <w:p w14:paraId="64120000">
      <w:r>
        <w:rPr>
          <w:color w:val="0000FF"/>
          <w:sz w:val="28"/>
          <w:u w:val="single"/>
        </w:rPr>
        <w:fldChar w:fldCharType="begin"/>
      </w:r>
      <w:r>
        <w:rPr>
          <w:color w:val="0000FF"/>
          <w:sz w:val="28"/>
          <w:u w:val="single"/>
        </w:rPr>
        <w:instrText>HYPERLINK "http://www.klassika.ru/"</w:instrText>
      </w:r>
      <w:r>
        <w:rPr>
          <w:color w:val="0000FF"/>
          <w:sz w:val="28"/>
          <w:u w:val="single"/>
        </w:rPr>
        <w:fldChar w:fldCharType="separate"/>
      </w:r>
      <w:r>
        <w:rPr>
          <w:color w:val="0000FF"/>
          <w:sz w:val="28"/>
          <w:u w:val="single"/>
        </w:rPr>
        <w:t>http://www.klassika.ru/</w:t>
      </w:r>
      <w:r>
        <w:rPr>
          <w:color w:val="0000FF"/>
          <w:sz w:val="28"/>
          <w:u w:val="single"/>
        </w:rPr>
        <w:fldChar w:fldCharType="end"/>
      </w:r>
    </w:p>
    <w:p w14:paraId="65120000">
      <w:r>
        <w:rPr>
          <w:rFonts w:ascii="AcademyC" w:hAnsi="AcademyC"/>
          <w:color w:val="0000FF"/>
          <w:sz w:val="28"/>
          <w:u w:val="single"/>
        </w:rPr>
        <w:fldChar w:fldCharType="begin"/>
      </w:r>
      <w:r>
        <w:rPr>
          <w:rFonts w:ascii="AcademyC" w:hAnsi="AcademyC"/>
          <w:color w:val="0000FF"/>
          <w:sz w:val="28"/>
          <w:u w:val="single"/>
        </w:rPr>
        <w:instrText>HYPERLINK "http://www.russofile.ru/index.php"</w:instrText>
      </w:r>
      <w:r>
        <w:rPr>
          <w:rFonts w:ascii="AcademyC" w:hAnsi="AcademyC"/>
          <w:color w:val="0000FF"/>
          <w:sz w:val="28"/>
          <w:u w:val="single"/>
        </w:rPr>
        <w:fldChar w:fldCharType="separate"/>
      </w:r>
      <w:r>
        <w:rPr>
          <w:rFonts w:ascii="AcademyC" w:hAnsi="AcademyC"/>
          <w:color w:val="0000FF"/>
          <w:sz w:val="28"/>
          <w:u w:val="single"/>
        </w:rPr>
        <w:t>http://www.russofile.ru/index.php</w:t>
      </w:r>
      <w:r>
        <w:rPr>
          <w:rFonts w:ascii="AcademyC" w:hAnsi="AcademyC"/>
          <w:color w:val="0000FF"/>
          <w:sz w:val="28"/>
          <w:u w:val="single"/>
        </w:rPr>
        <w:fldChar w:fldCharType="end"/>
      </w:r>
    </w:p>
    <w:p w14:paraId="66120000">
      <w:pPr>
        <w:sectPr>
          <w:pgSz w:h="16383" w:w="11906"/>
        </w:sectPr>
      </w:pPr>
    </w:p>
    <w:sectPr>
      <w:pgSz w:h="16839" w:w="11907"/>
      <w:pgMar w:bottom="144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bullet"/>
      <w:lvlText w:val=""/>
      <w:pPr>
        <w:ind w:hanging="360" w:left="960"/>
      </w:pPr>
      <w:rPr>
        <w:rFonts w:ascii="Symbol" w:hAnsi="Symbol"/>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20"/>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link w:val="Style_3_ch"/>
    <w:uiPriority w:val="39"/>
    <w:pPr>
      <w:ind w:firstLine="0" w:left="200"/>
    </w:pPr>
  </w:style>
  <w:style w:styleId="Style_3_ch" w:type="character">
    <w:name w:val="toc 2"/>
    <w:link w:val="Style_3"/>
  </w:style>
  <w:style w:styleId="Style_4" w:type="paragraph">
    <w:name w:val="toc 4"/>
    <w:link w:val="Style_4_ch"/>
    <w:uiPriority w:val="39"/>
    <w:pPr>
      <w:ind w:firstLine="0" w:left="600"/>
    </w:pPr>
  </w:style>
  <w:style w:styleId="Style_4_ch" w:type="character">
    <w:name w:val="toc 4"/>
    <w:link w:val="Style_4"/>
  </w:style>
  <w:style w:styleId="Style_5" w:type="paragraph">
    <w:name w:val="toc 6"/>
    <w:link w:val="Style_5_ch"/>
    <w:uiPriority w:val="39"/>
    <w:pPr>
      <w:ind w:firstLine="0" w:left="1000"/>
    </w:pPr>
  </w:style>
  <w:style w:styleId="Style_5_ch" w:type="character">
    <w:name w:val="toc 6"/>
    <w:link w:val="Style_5"/>
  </w:style>
  <w:style w:styleId="Style_6" w:type="paragraph">
    <w:name w:val="toc 7"/>
    <w:link w:val="Style_6_ch"/>
    <w:uiPriority w:val="39"/>
    <w:pPr>
      <w:ind w:firstLine="0" w:left="1200"/>
    </w:pPr>
  </w:style>
  <w:style w:styleId="Style_6_ch" w:type="character">
    <w:name w:val="toc 7"/>
    <w:link w:val="Style_6"/>
  </w:style>
  <w:style w:styleId="Style_7" w:type="paragraph">
    <w:name w:val="heading 3"/>
    <w:basedOn w:val="Style_2"/>
    <w:next w:val="Style_2"/>
    <w:link w:val="Style_7_ch"/>
    <w:uiPriority w:val="9"/>
    <w:qFormat/>
    <w:pPr>
      <w:keepNext w:val="1"/>
      <w:keepLines w:val="1"/>
      <w:spacing w:before="200"/>
      <w:ind/>
      <w:outlineLvl w:val="2"/>
    </w:pPr>
    <w:rPr>
      <w:rFonts w:asciiTheme="majorAscii" w:hAnsiTheme="majorHAnsi"/>
      <w:b w:val="1"/>
      <w:color w:themeColor="accent1" w:val="000000"/>
    </w:rPr>
  </w:style>
  <w:style w:styleId="Style_7_ch" w:type="character">
    <w:name w:val="heading 3"/>
    <w:basedOn w:val="Style_2_ch"/>
    <w:link w:val="Style_7"/>
    <w:rPr>
      <w:rFonts w:asciiTheme="majorAscii" w:hAnsiTheme="majorHAnsi"/>
      <w:b w:val="1"/>
      <w:color w:themeColor="accent1" w:val="000000"/>
    </w:rPr>
  </w:style>
  <w:style w:styleId="Style_8" w:type="paragraph">
    <w:name w:val="header"/>
    <w:basedOn w:val="Style_2"/>
    <w:link w:val="Style_8_ch"/>
    <w:pPr>
      <w:tabs>
        <w:tab w:leader="none" w:pos="4680" w:val="center"/>
        <w:tab w:leader="none" w:pos="9360" w:val="right"/>
      </w:tabs>
      <w:ind/>
    </w:pPr>
  </w:style>
  <w:style w:styleId="Style_8_ch" w:type="character">
    <w:name w:val="header"/>
    <w:basedOn w:val="Style_2_ch"/>
    <w:link w:val="Style_8"/>
  </w:style>
  <w:style w:styleId="Style_9" w:type="paragraph">
    <w:name w:val="toc 3"/>
    <w:link w:val="Style_9_ch"/>
    <w:uiPriority w:val="39"/>
    <w:pPr>
      <w:ind w:firstLine="0" w:left="400"/>
    </w:pPr>
  </w:style>
  <w:style w:styleId="Style_9_ch" w:type="character">
    <w:name w:val="toc 3"/>
    <w:link w:val="Style_9"/>
  </w:style>
  <w:style w:styleId="Style_10" w:type="paragraph">
    <w:name w:val="Emphasis"/>
    <w:basedOn w:val="Style_11"/>
    <w:link w:val="Style_10_ch"/>
    <w:rPr>
      <w:i w:val="1"/>
    </w:rPr>
  </w:style>
  <w:style w:styleId="Style_10_ch" w:type="character">
    <w:name w:val="Emphasis"/>
    <w:basedOn w:val="Style_11_ch"/>
    <w:link w:val="Style_10"/>
    <w:rPr>
      <w:i w:val="1"/>
    </w:rPr>
  </w:style>
  <w:style w:styleId="Style_12" w:type="paragraph">
    <w:name w:val="heading 5"/>
    <w:link w:val="Style_12_ch"/>
    <w:uiPriority w:val="9"/>
    <w:qFormat/>
    <w:pPr>
      <w:spacing w:after="120" w:before="120"/>
      <w:ind/>
      <w:outlineLvl w:val="4"/>
    </w:pPr>
    <w:rPr>
      <w:rFonts w:ascii="XO Thames" w:hAnsi="XO Thames"/>
      <w:b w:val="1"/>
      <w:color w:val="000000"/>
      <w:sz w:val="22"/>
    </w:rPr>
  </w:style>
  <w:style w:styleId="Style_12_ch" w:type="character">
    <w:name w:val="heading 5"/>
    <w:link w:val="Style_12"/>
    <w:rPr>
      <w:rFonts w:ascii="XO Thames" w:hAnsi="XO Thames"/>
      <w:b w:val="1"/>
      <w:color w:val="000000"/>
      <w:sz w:val="22"/>
    </w:rPr>
  </w:style>
  <w:style w:styleId="Style_13" w:type="paragraph">
    <w:name w:val="heading 1"/>
    <w:basedOn w:val="Style_2"/>
    <w:next w:val="Style_2"/>
    <w:link w:val="Style_13_ch"/>
    <w:uiPriority w:val="9"/>
    <w:qFormat/>
    <w:pPr>
      <w:keepNext w:val="1"/>
      <w:keepLines w:val="1"/>
      <w:spacing w:before="480"/>
      <w:ind/>
      <w:outlineLvl w:val="0"/>
    </w:pPr>
    <w:rPr>
      <w:rFonts w:asciiTheme="majorAscii" w:hAnsiTheme="majorHAnsi"/>
      <w:b w:val="1"/>
      <w:color w:themeColor="accent1" w:themeShade="BF" w:val="000000"/>
      <w:sz w:val="28"/>
    </w:rPr>
  </w:style>
  <w:style w:styleId="Style_13_ch" w:type="character">
    <w:name w:val="heading 1"/>
    <w:basedOn w:val="Style_2_ch"/>
    <w:link w:val="Style_13"/>
    <w:rPr>
      <w:rFonts w:asciiTheme="majorAscii" w:hAnsiTheme="majorHAnsi"/>
      <w:b w:val="1"/>
      <w:color w:themeColor="accent1" w:themeShade="BF" w:val="000000"/>
      <w:sz w:val="28"/>
    </w:rPr>
  </w:style>
  <w:style w:styleId="Style_14" w:type="paragraph">
    <w:name w:val="caption"/>
    <w:basedOn w:val="Style_2"/>
    <w:next w:val="Style_2"/>
    <w:link w:val="Style_14_ch"/>
    <w:pPr>
      <w:spacing w:line="240" w:lineRule="auto"/>
      <w:ind/>
    </w:pPr>
    <w:rPr>
      <w:b w:val="1"/>
      <w:color w:themeColor="accent1" w:val="000000"/>
      <w:sz w:val="18"/>
    </w:rPr>
  </w:style>
  <w:style w:styleId="Style_14_ch" w:type="character">
    <w:name w:val="caption"/>
    <w:basedOn w:val="Style_2_ch"/>
    <w:link w:val="Style_14"/>
    <w:rPr>
      <w:b w:val="1"/>
      <w:color w:themeColor="accent1" w:val="000000"/>
      <w:sz w:val="18"/>
    </w:rPr>
  </w:style>
  <w:style w:styleId="Style_15" w:type="paragraph">
    <w:name w:val="Normal Indent"/>
    <w:basedOn w:val="Style_2"/>
    <w:link w:val="Style_15_ch"/>
    <w:pPr>
      <w:ind w:firstLine="0" w:left="720"/>
    </w:pPr>
  </w:style>
  <w:style w:styleId="Style_15_ch" w:type="character">
    <w:name w:val="Normal Indent"/>
    <w:basedOn w:val="Style_2_ch"/>
    <w:link w:val="Style_15"/>
  </w:style>
  <w:style w:styleId="Style_16" w:type="paragraph">
    <w:name w:val="Hyperlink"/>
    <w:basedOn w:val="Style_11"/>
    <w:link w:val="Style_16_ch"/>
    <w:rPr>
      <w:color w:themeColor="hyperlink" w:val="000000"/>
      <w:u w:val="single"/>
    </w:rPr>
  </w:style>
  <w:style w:styleId="Style_16_ch" w:type="character">
    <w:name w:val="Hyperlink"/>
    <w:basedOn w:val="Style_11_ch"/>
    <w:link w:val="Style_16"/>
    <w:rPr>
      <w:color w:themeColor="hyperlink" w:val="000000"/>
      <w:u w:val="single"/>
    </w:rPr>
  </w:style>
  <w:style w:styleId="Style_17" w:type="paragraph">
    <w:name w:val="Footnote"/>
    <w:link w:val="Style_17_ch"/>
    <w:pPr>
      <w:ind/>
      <w:jc w:val="left"/>
    </w:pPr>
    <w:rPr>
      <w:rFonts w:ascii="XO Thames" w:hAnsi="XO Thames"/>
      <w:sz w:val="22"/>
    </w:rPr>
  </w:style>
  <w:style w:styleId="Style_17_ch" w:type="character">
    <w:name w:val="Footnote"/>
    <w:link w:val="Style_17"/>
    <w:rPr>
      <w:rFonts w:ascii="XO Thames" w:hAnsi="XO Thames"/>
      <w:sz w:val="22"/>
    </w:rPr>
  </w:style>
  <w:style w:styleId="Style_11" w:type="paragraph">
    <w:name w:val="Default Paragraph Font"/>
    <w:link w:val="Style_11_ch"/>
  </w:style>
  <w:style w:styleId="Style_11_ch" w:type="character">
    <w:name w:val="Default Paragraph Font"/>
    <w:link w:val="Style_11"/>
  </w:style>
  <w:style w:styleId="Style_18" w:type="paragraph">
    <w:name w:val="toc 1"/>
    <w:link w:val="Style_18_ch"/>
    <w:uiPriority w:val="39"/>
    <w:pPr>
      <w:ind w:firstLine="0" w:left="0"/>
    </w:pPr>
    <w:rPr>
      <w:rFonts w:ascii="XO Thames" w:hAnsi="XO Thames"/>
      <w:b w:val="1"/>
    </w:rPr>
  </w:style>
  <w:style w:styleId="Style_18_ch" w:type="character">
    <w:name w:val="toc 1"/>
    <w:link w:val="Style_18"/>
    <w:rPr>
      <w:rFonts w:ascii="XO Thames" w:hAnsi="XO Thames"/>
      <w:b w:val="1"/>
    </w:rPr>
  </w:style>
  <w:style w:styleId="Style_19" w:type="paragraph">
    <w:name w:val="Header and Footer"/>
    <w:link w:val="Style_19_ch"/>
    <w:pPr>
      <w:spacing w:line="360" w:lineRule="auto"/>
      <w:ind/>
    </w:pPr>
    <w:rPr>
      <w:rFonts w:ascii="XO Thames" w:hAnsi="XO Thames"/>
      <w:sz w:val="20"/>
    </w:rPr>
  </w:style>
  <w:style w:styleId="Style_19_ch" w:type="character">
    <w:name w:val="Header and Footer"/>
    <w:link w:val="Style_19"/>
    <w:rPr>
      <w:rFonts w:ascii="XO Thames" w:hAnsi="XO Thames"/>
      <w:sz w:val="20"/>
    </w:rPr>
  </w:style>
  <w:style w:styleId="Style_20" w:type="paragraph">
    <w:name w:val="toc 9"/>
    <w:link w:val="Style_20_ch"/>
    <w:uiPriority w:val="39"/>
    <w:pPr>
      <w:ind w:firstLine="0" w:left="1600"/>
    </w:pPr>
  </w:style>
  <w:style w:styleId="Style_20_ch" w:type="character">
    <w:name w:val="toc 9"/>
    <w:link w:val="Style_20"/>
  </w:style>
  <w:style w:styleId="Style_21" w:type="paragraph">
    <w:name w:val="toc 8"/>
    <w:link w:val="Style_21_ch"/>
    <w:uiPriority w:val="39"/>
    <w:pPr>
      <w:ind w:firstLine="0" w:left="1400"/>
    </w:pPr>
  </w:style>
  <w:style w:styleId="Style_21_ch" w:type="character">
    <w:name w:val="toc 8"/>
    <w:link w:val="Style_21"/>
  </w:style>
  <w:style w:styleId="Style_22" w:type="paragraph">
    <w:name w:val="toc 5"/>
    <w:link w:val="Style_22_ch"/>
    <w:uiPriority w:val="39"/>
    <w:pPr>
      <w:ind w:firstLine="0" w:left="800"/>
    </w:pPr>
  </w:style>
  <w:style w:styleId="Style_22_ch" w:type="character">
    <w:name w:val="toc 5"/>
    <w:link w:val="Style_22"/>
  </w:style>
  <w:style w:styleId="Style_23" w:type="paragraph">
    <w:name w:val="Subtitle"/>
    <w:basedOn w:val="Style_2"/>
    <w:next w:val="Style_2"/>
    <w:link w:val="Style_23_ch"/>
    <w:uiPriority w:val="11"/>
    <w:qFormat/>
    <w:pPr>
      <w:numPr>
        <w:ilvl w:val="1"/>
      </w:numPr>
      <w:ind w:firstLine="0" w:left="86"/>
    </w:pPr>
    <w:rPr>
      <w:rFonts w:asciiTheme="majorAscii" w:hAnsiTheme="majorHAnsi"/>
      <w:i w:val="1"/>
      <w:color w:themeColor="accent1" w:val="000000"/>
      <w:spacing w:val="15"/>
      <w:sz w:val="24"/>
    </w:rPr>
  </w:style>
  <w:style w:styleId="Style_23_ch" w:type="character">
    <w:name w:val="Subtitle"/>
    <w:basedOn w:val="Style_2_ch"/>
    <w:link w:val="Style_23"/>
    <w:rPr>
      <w:rFonts w:asciiTheme="majorAscii" w:hAnsiTheme="majorHAnsi"/>
      <w:i w:val="1"/>
      <w:color w:themeColor="accent1" w:val="000000"/>
      <w:spacing w:val="15"/>
      <w:sz w:val="24"/>
    </w:rPr>
  </w:style>
  <w:style w:styleId="Style_24" w:type="paragraph">
    <w:name w:val="toc 10"/>
    <w:link w:val="Style_24_ch"/>
    <w:uiPriority w:val="39"/>
    <w:pPr>
      <w:ind w:firstLine="0" w:left="1800"/>
    </w:pPr>
  </w:style>
  <w:style w:styleId="Style_24_ch" w:type="character">
    <w:name w:val="toc 10"/>
    <w:link w:val="Style_24"/>
  </w:style>
  <w:style w:styleId="Style_25" w:type="paragraph">
    <w:name w:val="Title"/>
    <w:basedOn w:val="Style_2"/>
    <w:next w:val="Style_2"/>
    <w:link w:val="Style_25_ch"/>
    <w:uiPriority w:val="10"/>
    <w:qFormat/>
    <w:pPr>
      <w:spacing w:after="300"/>
      <w:ind/>
      <w:contextualSpacing w:val="1"/>
    </w:pPr>
    <w:rPr>
      <w:rFonts w:asciiTheme="majorAscii" w:hAnsiTheme="majorHAnsi"/>
      <w:color w:themeColor="text2" w:themeShade="BF" w:val="000000"/>
      <w:spacing w:val="5"/>
      <w:sz w:val="52"/>
    </w:rPr>
  </w:style>
  <w:style w:styleId="Style_25_ch" w:type="character">
    <w:name w:val="Title"/>
    <w:basedOn w:val="Style_2_ch"/>
    <w:link w:val="Style_25"/>
    <w:rPr>
      <w:rFonts w:asciiTheme="majorAscii" w:hAnsiTheme="majorHAnsi"/>
      <w:color w:themeColor="text2" w:themeShade="BF" w:val="000000"/>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Theme="majorAscii" w:hAnsiTheme="majorHAnsi"/>
      <w:b w:val="1"/>
      <w:i w:val="1"/>
      <w:color w:themeColor="accent1" w:val="000000"/>
    </w:rPr>
  </w:style>
  <w:style w:styleId="Style_26_ch" w:type="character">
    <w:name w:val="heading 4"/>
    <w:basedOn w:val="Style_2_ch"/>
    <w:link w:val="Style_26"/>
    <w:rPr>
      <w:rFonts w:asciiTheme="majorAscii" w:hAnsiTheme="majorHAnsi"/>
      <w:b w:val="1"/>
      <w:i w:val="1"/>
      <w:color w:themeColor="accent1" w:val="000000"/>
    </w:rPr>
  </w:style>
  <w:style w:styleId="Style_27" w:type="paragraph">
    <w:name w:val="heading 2"/>
    <w:basedOn w:val="Style_2"/>
    <w:next w:val="Style_2"/>
    <w:link w:val="Style_27_ch"/>
    <w:uiPriority w:val="9"/>
    <w:qFormat/>
    <w:pPr>
      <w:keepNext w:val="1"/>
      <w:keepLines w:val="1"/>
      <w:spacing w:before="200"/>
      <w:ind/>
      <w:outlineLvl w:val="1"/>
    </w:pPr>
    <w:rPr>
      <w:rFonts w:asciiTheme="majorAscii" w:hAnsiTheme="majorHAnsi"/>
      <w:b w:val="1"/>
      <w:color w:themeColor="accent1" w:val="000000"/>
      <w:sz w:val="26"/>
    </w:rPr>
  </w:style>
  <w:style w:styleId="Style_27_ch" w:type="character">
    <w:name w:val="heading 2"/>
    <w:basedOn w:val="Style_2_ch"/>
    <w:link w:val="Style_27"/>
    <w:rPr>
      <w:rFonts w:asciiTheme="majorAscii" w:hAnsiTheme="majorHAnsi"/>
      <w:b w:val="1"/>
      <w:color w:themeColor="accent1" w:val="000000"/>
      <w:sz w:val="26"/>
    </w:rPr>
  </w:style>
  <w:style w:styleId="Style_28" w:type="table">
    <w:name w:val="Table Grid"/>
    <w:basedOn w:val="Style_1"/>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2" Target="settings.xml" Type="http://schemas.openxmlformats.org/officeDocument/2006/relationships/settings"/>
  <Relationship Id="rId3" Target="styles.xml" Type="http://schemas.openxmlformats.org/officeDocument/2006/relationships/style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
                <a:satMod val="300%"/>
              </a:schemeClr>
            </a:gs>
            <a:gs pos="35%">
              <a:schemeClr val="phClr">
                <a:tint val="37%"/>
                <a:satMod val="300%"/>
              </a:schemeClr>
            </a:gs>
            <a:gs pos="100%">
              <a:schemeClr val="phClr">
                <a:tint val="15%"/>
                <a:satMod val="350%"/>
              </a:schemeClr>
            </a:gs>
          </a:gsLst>
        </a:gradFill>
        <a:gradFill>
          <a:gsLst>
            <a:gs pos="0%">
              <a:schemeClr val="phClr">
                <a:shade val="51%"/>
                <a:satMod val="130%"/>
              </a:schemeClr>
            </a:gs>
            <a:gs pos="80%">
              <a:schemeClr val="phClr">
                <a:shade val="93%"/>
                <a:satMod val="130%"/>
              </a:schemeClr>
            </a:gs>
            <a:gs pos="100%">
              <a:schemeClr val="phClr">
                <a:shade val="94%"/>
                <a:satMod val="135%"/>
              </a:schemeClr>
            </a:gs>
          </a:gsLst>
        </a:gradFill>
      </a:fillStyleLst>
      <a:lnStyleLst>
        <a:ln>
          <a:solidFill>
            <a:schemeClr val="phClr">
              <a:shade val="95%"/>
              <a:satMod val="105%"/>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
                <a:satMod val="350%"/>
              </a:schemeClr>
            </a:gs>
            <a:gs pos="40%">
              <a:schemeClr val="phClr">
                <a:tint val="45%"/>
                <a:shade val="99%"/>
                <a:satMod val="350%"/>
              </a:schemeClr>
            </a:gs>
            <a:gs pos="100%">
              <a:schemeClr val="phClr">
                <a:shade val="20%"/>
                <a:satMod val="255%"/>
              </a:schemeClr>
            </a:gs>
          </a:gsLst>
        </a:gradFill>
        <a:gradFill>
          <a:gsLst>
            <a:gs pos="0%">
              <a:schemeClr val="phClr">
                <a:tint val="80%"/>
                <a:satMod val="300%"/>
              </a:schemeClr>
            </a:gs>
            <a:gs pos="100%">
              <a:schemeClr val="phClr">
                <a:shade val="30%"/>
                <a:satMod val="2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